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Default="00B513CC" w:rsidP="007436AE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13CC" w:rsidRPr="001B7B28" w:rsidRDefault="00B513CC" w:rsidP="001B7B28">
      <w:pPr>
        <w:spacing w:after="0"/>
        <w:contextualSpacing/>
        <w:rPr>
          <w:rFonts w:ascii="Arial" w:hAnsi="Arial" w:cs="Arial"/>
          <w:b/>
          <w:sz w:val="48"/>
          <w:szCs w:val="28"/>
        </w:rPr>
      </w:pPr>
    </w:p>
    <w:p w:rsidR="00256DF2" w:rsidRPr="001B7B28" w:rsidRDefault="00EB1D9E" w:rsidP="007436AE">
      <w:pPr>
        <w:spacing w:after="0"/>
        <w:contextualSpacing/>
        <w:jc w:val="center"/>
        <w:rPr>
          <w:rFonts w:ascii="Arial" w:hAnsi="Arial" w:cs="Arial"/>
          <w:b/>
          <w:sz w:val="48"/>
          <w:szCs w:val="28"/>
        </w:rPr>
      </w:pPr>
      <w:r w:rsidRPr="001B7B28">
        <w:rPr>
          <w:rFonts w:ascii="Arial" w:hAnsi="Arial" w:cs="Arial"/>
          <w:b/>
          <w:sz w:val="48"/>
          <w:szCs w:val="28"/>
        </w:rPr>
        <w:t xml:space="preserve">Характеристика профессиональной деятельности  </w:t>
      </w:r>
    </w:p>
    <w:p w:rsidR="00B513CC" w:rsidRPr="001B7B28" w:rsidRDefault="00EB1D9E" w:rsidP="001B7B28">
      <w:pPr>
        <w:spacing w:after="0"/>
        <w:contextualSpacing/>
        <w:jc w:val="center"/>
        <w:rPr>
          <w:rFonts w:ascii="Arial" w:hAnsi="Arial" w:cs="Arial"/>
          <w:sz w:val="48"/>
          <w:szCs w:val="28"/>
        </w:rPr>
      </w:pPr>
      <w:r w:rsidRPr="001B7B28">
        <w:rPr>
          <w:rFonts w:ascii="Arial" w:hAnsi="Arial" w:cs="Arial"/>
          <w:b/>
          <w:sz w:val="48"/>
          <w:szCs w:val="28"/>
        </w:rPr>
        <w:t>педагога – психолога</w:t>
      </w:r>
      <w:r w:rsidR="00BD32D0" w:rsidRPr="001B7B28">
        <w:rPr>
          <w:rFonts w:ascii="Arial" w:hAnsi="Arial" w:cs="Arial"/>
          <w:sz w:val="48"/>
          <w:szCs w:val="28"/>
        </w:rPr>
        <w:t xml:space="preserve"> </w:t>
      </w:r>
    </w:p>
    <w:p w:rsidR="001B7B28" w:rsidRPr="001B7B28" w:rsidRDefault="00EB1D9E" w:rsidP="007436AE">
      <w:pPr>
        <w:spacing w:after="0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1B7B28">
        <w:rPr>
          <w:rFonts w:ascii="Arial" w:hAnsi="Arial" w:cs="Arial"/>
          <w:b/>
          <w:sz w:val="48"/>
          <w:szCs w:val="48"/>
        </w:rPr>
        <w:t xml:space="preserve">Ташлановой Юлии Вадимовны </w:t>
      </w:r>
    </w:p>
    <w:p w:rsidR="001B7B28" w:rsidRPr="001B7B28" w:rsidRDefault="001B7B28" w:rsidP="007436AE">
      <w:pPr>
        <w:spacing w:after="0"/>
        <w:contextualSpacing/>
        <w:jc w:val="center"/>
        <w:rPr>
          <w:rFonts w:ascii="Arial" w:hAnsi="Arial" w:cs="Arial"/>
          <w:sz w:val="48"/>
          <w:szCs w:val="48"/>
        </w:rPr>
      </w:pPr>
    </w:p>
    <w:p w:rsidR="00EB1D9E" w:rsidRPr="001B7B28" w:rsidRDefault="00EB1D9E" w:rsidP="007436AE">
      <w:pPr>
        <w:spacing w:after="0"/>
        <w:contextualSpacing/>
        <w:jc w:val="center"/>
        <w:rPr>
          <w:rFonts w:ascii="Arial" w:hAnsi="Arial" w:cs="Arial"/>
          <w:sz w:val="44"/>
          <w:szCs w:val="26"/>
        </w:rPr>
      </w:pPr>
      <w:r w:rsidRPr="001B7B28">
        <w:rPr>
          <w:rFonts w:ascii="Arial" w:hAnsi="Arial" w:cs="Arial"/>
          <w:sz w:val="44"/>
          <w:szCs w:val="26"/>
        </w:rPr>
        <w:t xml:space="preserve">Тюменская область, город Ишим, Муниципальное автономное образовательное учреждение «Ишимский городской общеобразовательный лицей им. Е.Г. </w:t>
      </w:r>
      <w:r w:rsidR="001B7B28">
        <w:rPr>
          <w:rFonts w:ascii="Arial" w:hAnsi="Arial" w:cs="Arial"/>
          <w:sz w:val="44"/>
          <w:szCs w:val="26"/>
        </w:rPr>
        <w:t>Лукьянец»</w:t>
      </w:r>
    </w:p>
    <w:p w:rsidR="00EB1D9E" w:rsidRDefault="00EB1D9E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Pr="001B7B28" w:rsidRDefault="001B7B28" w:rsidP="001B7B28">
      <w:pPr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1B7B28">
        <w:rPr>
          <w:rFonts w:ascii="Arial" w:hAnsi="Arial" w:cs="Arial"/>
          <w:b/>
          <w:sz w:val="26"/>
          <w:szCs w:val="26"/>
        </w:rPr>
        <w:t xml:space="preserve">Содержание </w:t>
      </w: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Pr="001B7B28" w:rsidRDefault="001B7B28" w:rsidP="001B7B28">
      <w:pPr>
        <w:pStyle w:val="a3"/>
        <w:numPr>
          <w:ilvl w:val="0"/>
          <w:numId w:val="27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1B7B28">
        <w:rPr>
          <w:rFonts w:ascii="Arial" w:hAnsi="Arial" w:cs="Arial"/>
          <w:sz w:val="26"/>
          <w:szCs w:val="26"/>
        </w:rPr>
        <w:t xml:space="preserve">Сведения о профессиональном образовании и дополнительном </w:t>
      </w:r>
      <w:r>
        <w:rPr>
          <w:rFonts w:ascii="Arial" w:hAnsi="Arial" w:cs="Arial"/>
          <w:sz w:val="26"/>
          <w:szCs w:val="26"/>
        </w:rPr>
        <w:t xml:space="preserve">              </w:t>
      </w:r>
      <w:r w:rsidRPr="001B7B28">
        <w:rPr>
          <w:rFonts w:ascii="Arial" w:hAnsi="Arial" w:cs="Arial"/>
          <w:sz w:val="26"/>
          <w:szCs w:val="26"/>
        </w:rPr>
        <w:t>профессиональном образовании</w:t>
      </w:r>
      <w:proofErr w:type="gramStart"/>
      <w:r>
        <w:rPr>
          <w:rFonts w:ascii="Arial" w:hAnsi="Arial" w:cs="Arial"/>
          <w:sz w:val="26"/>
          <w:szCs w:val="26"/>
        </w:rPr>
        <w:t>………………………………………….</w:t>
      </w:r>
      <w:proofErr w:type="gramEnd"/>
      <w:r>
        <w:rPr>
          <w:rFonts w:ascii="Arial" w:hAnsi="Arial" w:cs="Arial"/>
          <w:sz w:val="26"/>
          <w:szCs w:val="26"/>
        </w:rPr>
        <w:t>стр. 3</w:t>
      </w:r>
    </w:p>
    <w:p w:rsidR="00B513CC" w:rsidRDefault="001B7B28" w:rsidP="001B7B28">
      <w:pPr>
        <w:pStyle w:val="a3"/>
        <w:numPr>
          <w:ilvl w:val="0"/>
          <w:numId w:val="27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1B7B28">
        <w:rPr>
          <w:rFonts w:ascii="Arial" w:hAnsi="Arial" w:cs="Arial"/>
          <w:sz w:val="26"/>
          <w:szCs w:val="26"/>
        </w:rPr>
        <w:t>Перечень разработанных Конкурсантом локальных или методических документов, медиапродуктов, программ, проектов и др</w:t>
      </w:r>
      <w:proofErr w:type="gramStart"/>
      <w:r>
        <w:rPr>
          <w:rFonts w:ascii="Arial" w:hAnsi="Arial" w:cs="Arial"/>
          <w:sz w:val="26"/>
          <w:szCs w:val="26"/>
        </w:rPr>
        <w:t>…………..</w:t>
      </w:r>
      <w:proofErr w:type="gramEnd"/>
      <w:r>
        <w:rPr>
          <w:rFonts w:ascii="Arial" w:hAnsi="Arial" w:cs="Arial"/>
          <w:sz w:val="26"/>
          <w:szCs w:val="26"/>
        </w:rPr>
        <w:t>стр. 3 - 4</w:t>
      </w:r>
    </w:p>
    <w:p w:rsidR="001B7B28" w:rsidRDefault="001B7B28" w:rsidP="001B7B28">
      <w:pPr>
        <w:pStyle w:val="a3"/>
        <w:numPr>
          <w:ilvl w:val="0"/>
          <w:numId w:val="27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1B7B28">
        <w:rPr>
          <w:rFonts w:ascii="Arial" w:hAnsi="Arial" w:cs="Arial"/>
          <w:sz w:val="26"/>
          <w:szCs w:val="26"/>
        </w:rPr>
        <w:t xml:space="preserve">Обобщенные итоги профессиональной деятельности Конкурсанта </w:t>
      </w:r>
      <w:proofErr w:type="gramStart"/>
      <w:r w:rsidRPr="001B7B28">
        <w:rPr>
          <w:rFonts w:ascii="Arial" w:hAnsi="Arial" w:cs="Arial"/>
          <w:sz w:val="26"/>
          <w:szCs w:val="26"/>
        </w:rPr>
        <w:t>за</w:t>
      </w:r>
      <w:proofErr w:type="gramEnd"/>
      <w:r w:rsidRPr="001B7B28">
        <w:rPr>
          <w:rFonts w:ascii="Arial" w:hAnsi="Arial" w:cs="Arial"/>
          <w:sz w:val="26"/>
          <w:szCs w:val="26"/>
        </w:rPr>
        <w:t xml:space="preserve"> последние 3 года</w:t>
      </w:r>
      <w:r>
        <w:rPr>
          <w:rFonts w:ascii="Arial" w:hAnsi="Arial" w:cs="Arial"/>
          <w:sz w:val="26"/>
          <w:szCs w:val="26"/>
        </w:rPr>
        <w:t xml:space="preserve"> …………………..……………………………………стр.5 - 24</w:t>
      </w:r>
    </w:p>
    <w:p w:rsidR="001B7B28" w:rsidRDefault="001B7B28" w:rsidP="001B7B28">
      <w:pPr>
        <w:pStyle w:val="a3"/>
        <w:numPr>
          <w:ilvl w:val="0"/>
          <w:numId w:val="27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1B7B28">
        <w:rPr>
          <w:rFonts w:ascii="Arial" w:hAnsi="Arial" w:cs="Arial"/>
          <w:sz w:val="26"/>
          <w:szCs w:val="26"/>
        </w:rPr>
        <w:t>Перечень применяемых Конкурсантом психолого – педагогических технологий, методик, программ</w:t>
      </w:r>
      <w:proofErr w:type="gramStart"/>
      <w:r>
        <w:rPr>
          <w:rFonts w:ascii="Arial" w:hAnsi="Arial" w:cs="Arial"/>
          <w:sz w:val="26"/>
          <w:szCs w:val="26"/>
        </w:rPr>
        <w:t xml:space="preserve"> …………………………………….</w:t>
      </w:r>
      <w:proofErr w:type="gramEnd"/>
      <w:r>
        <w:rPr>
          <w:rFonts w:ascii="Arial" w:hAnsi="Arial" w:cs="Arial"/>
          <w:sz w:val="26"/>
          <w:szCs w:val="26"/>
        </w:rPr>
        <w:t>стр. 25 - 29</w:t>
      </w:r>
    </w:p>
    <w:p w:rsidR="001B7B28" w:rsidRDefault="001B7B28" w:rsidP="001B7B2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Pr="001B7B28" w:rsidRDefault="001B7B28" w:rsidP="001B7B2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513CC" w:rsidRDefault="00B513C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B513CC" w:rsidRDefault="00B513CC" w:rsidP="00A56FCD">
      <w:pPr>
        <w:spacing w:after="0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743999" w:rsidRPr="001B7B28" w:rsidRDefault="00743999" w:rsidP="001B7B28">
      <w:pPr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1B7B28">
        <w:rPr>
          <w:rFonts w:ascii="Arial" w:hAnsi="Arial" w:cs="Arial"/>
          <w:b/>
          <w:sz w:val="26"/>
          <w:szCs w:val="26"/>
        </w:rPr>
        <w:lastRenderedPageBreak/>
        <w:t>Сведения о профессиональном образовании и дополнительном профессиональном образовании</w:t>
      </w:r>
    </w:p>
    <w:p w:rsidR="001B7B28" w:rsidRDefault="001B7B28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743999" w:rsidRPr="00743999" w:rsidRDefault="00743999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43999">
        <w:rPr>
          <w:rFonts w:ascii="Arial" w:eastAsia="Times New Roman" w:hAnsi="Arial" w:cs="Arial"/>
          <w:sz w:val="26"/>
          <w:szCs w:val="26"/>
          <w:lang w:eastAsia="ru-RU"/>
        </w:rPr>
        <w:t xml:space="preserve">Окончила ФГБОУ ВПО «Ишимский государственный педагогический институт им. П.П. Ершова», </w:t>
      </w:r>
      <w:r w:rsidR="007436AE">
        <w:rPr>
          <w:rFonts w:ascii="Arial" w:eastAsia="Times New Roman" w:hAnsi="Arial" w:cs="Arial"/>
          <w:sz w:val="26"/>
          <w:szCs w:val="26"/>
          <w:lang w:eastAsia="ru-RU"/>
        </w:rPr>
        <w:t>2008</w:t>
      </w:r>
      <w:r w:rsidR="000F28C2">
        <w:rPr>
          <w:rFonts w:ascii="Arial" w:eastAsia="Times New Roman" w:hAnsi="Arial" w:cs="Arial"/>
          <w:sz w:val="26"/>
          <w:szCs w:val="26"/>
          <w:lang w:eastAsia="ru-RU"/>
        </w:rPr>
        <w:t xml:space="preserve"> - </w:t>
      </w:r>
      <w:r w:rsidR="007436AE">
        <w:rPr>
          <w:rFonts w:ascii="Arial" w:eastAsia="Times New Roman" w:hAnsi="Arial" w:cs="Arial"/>
          <w:sz w:val="26"/>
          <w:szCs w:val="26"/>
          <w:lang w:eastAsia="ru-RU"/>
        </w:rPr>
        <w:t>2013гг.</w:t>
      </w:r>
      <w:r w:rsidRPr="00743999">
        <w:rPr>
          <w:rFonts w:ascii="Arial" w:eastAsia="Times New Roman" w:hAnsi="Arial" w:cs="Arial"/>
          <w:sz w:val="26"/>
          <w:szCs w:val="26"/>
          <w:lang w:eastAsia="ru-RU"/>
        </w:rPr>
        <w:t>, по специальности «Педагогика и психология» с присвоением квалификац</w:t>
      </w:r>
      <w:r w:rsidR="00256DF2">
        <w:rPr>
          <w:rFonts w:ascii="Arial" w:eastAsia="Times New Roman" w:hAnsi="Arial" w:cs="Arial"/>
          <w:sz w:val="26"/>
          <w:szCs w:val="26"/>
          <w:lang w:eastAsia="ru-RU"/>
        </w:rPr>
        <w:t>ии Педагог – психолог (диплом с отличием);</w:t>
      </w:r>
    </w:p>
    <w:p w:rsidR="00743999" w:rsidRPr="00743999" w:rsidRDefault="0074399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743999">
        <w:rPr>
          <w:rFonts w:ascii="Arial" w:hAnsi="Arial" w:cs="Arial"/>
          <w:sz w:val="26"/>
          <w:szCs w:val="26"/>
        </w:rPr>
        <w:t xml:space="preserve">Прошла </w:t>
      </w:r>
      <w:r w:rsidRPr="00743999">
        <w:rPr>
          <w:rFonts w:ascii="Arial" w:eastAsia="Times New Roman" w:hAnsi="Arial" w:cs="Arial"/>
          <w:sz w:val="26"/>
          <w:szCs w:val="26"/>
          <w:lang w:eastAsia="ru-RU"/>
        </w:rPr>
        <w:t>курсы повышения квалификации по программе «Технологии адаптации детей мигрантов в образовательной среде» (г. Тюмень, 30.10.</w:t>
      </w:r>
      <w:r w:rsidR="00DC5B64">
        <w:rPr>
          <w:rFonts w:ascii="Arial" w:eastAsia="Times New Roman" w:hAnsi="Arial" w:cs="Arial"/>
          <w:sz w:val="26"/>
          <w:szCs w:val="26"/>
          <w:lang w:eastAsia="ru-RU"/>
        </w:rPr>
        <w:t>2017</w:t>
      </w:r>
      <w:r w:rsidRPr="00743999">
        <w:rPr>
          <w:rFonts w:ascii="Arial" w:eastAsia="Times New Roman" w:hAnsi="Arial" w:cs="Arial"/>
          <w:sz w:val="26"/>
          <w:szCs w:val="26"/>
          <w:lang w:eastAsia="ru-RU"/>
        </w:rPr>
        <w:t xml:space="preserve"> – 03.11.2017)</w:t>
      </w:r>
      <w:r>
        <w:rPr>
          <w:rFonts w:ascii="Arial" w:eastAsia="Times New Roman" w:hAnsi="Arial" w:cs="Arial"/>
          <w:sz w:val="26"/>
          <w:szCs w:val="26"/>
          <w:lang w:eastAsia="ru-RU"/>
        </w:rPr>
        <w:t>;</w:t>
      </w:r>
    </w:p>
    <w:p w:rsidR="00743999" w:rsidRPr="00743999" w:rsidRDefault="0074399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Являюсь участницей</w:t>
      </w:r>
      <w:r w:rsidRPr="00743999">
        <w:rPr>
          <w:rFonts w:ascii="Arial" w:hAnsi="Arial" w:cs="Arial"/>
          <w:sz w:val="26"/>
          <w:szCs w:val="26"/>
        </w:rPr>
        <w:t xml:space="preserve"> долгосрочной образовательной программы «Теория и практика современного Гештальта» (Тюменский институт психологического консультирования, 2015г. – по настоящее время)</w:t>
      </w:r>
      <w:r>
        <w:rPr>
          <w:rFonts w:ascii="Arial" w:hAnsi="Arial" w:cs="Arial"/>
          <w:sz w:val="26"/>
          <w:szCs w:val="26"/>
        </w:rPr>
        <w:t>.</w:t>
      </w:r>
    </w:p>
    <w:p w:rsidR="007436AE" w:rsidRDefault="007436AE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743999" w:rsidRPr="001B7B28" w:rsidRDefault="003D3298" w:rsidP="001B7B28">
      <w:pPr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1B7B28">
        <w:rPr>
          <w:rFonts w:ascii="Arial" w:hAnsi="Arial" w:cs="Arial"/>
          <w:b/>
          <w:sz w:val="26"/>
          <w:szCs w:val="26"/>
        </w:rPr>
        <w:t xml:space="preserve">Перечень разработанных </w:t>
      </w:r>
      <w:r w:rsidR="00C74E1C" w:rsidRPr="001B7B28">
        <w:rPr>
          <w:rFonts w:ascii="Arial" w:hAnsi="Arial" w:cs="Arial"/>
          <w:b/>
          <w:sz w:val="26"/>
          <w:szCs w:val="26"/>
        </w:rPr>
        <w:t xml:space="preserve">Конкурсантом </w:t>
      </w:r>
      <w:r w:rsidRPr="001B7B28">
        <w:rPr>
          <w:rFonts w:ascii="Arial" w:hAnsi="Arial" w:cs="Arial"/>
          <w:b/>
          <w:sz w:val="26"/>
          <w:szCs w:val="26"/>
        </w:rPr>
        <w:t>лока</w:t>
      </w:r>
      <w:r w:rsidR="00C74E1C" w:rsidRPr="001B7B28">
        <w:rPr>
          <w:rFonts w:ascii="Arial" w:hAnsi="Arial" w:cs="Arial"/>
          <w:b/>
          <w:sz w:val="26"/>
          <w:szCs w:val="26"/>
        </w:rPr>
        <w:t>льных или методических документов, медиапрод</w:t>
      </w:r>
      <w:r w:rsidR="00037861" w:rsidRPr="001B7B28">
        <w:rPr>
          <w:rFonts w:ascii="Arial" w:hAnsi="Arial" w:cs="Arial"/>
          <w:b/>
          <w:sz w:val="26"/>
          <w:szCs w:val="26"/>
        </w:rPr>
        <w:t>уктов, программ, проектов и др.</w:t>
      </w:r>
    </w:p>
    <w:p w:rsidR="001B7B28" w:rsidRDefault="001B7B28" w:rsidP="007436AE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</w:p>
    <w:p w:rsidR="0000181E" w:rsidRPr="0000181E" w:rsidRDefault="0000181E" w:rsidP="007436AE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00181E">
        <w:rPr>
          <w:rFonts w:ascii="Arial" w:hAnsi="Arial" w:cs="Arial"/>
          <w:i/>
          <w:sz w:val="26"/>
          <w:szCs w:val="26"/>
          <w:u w:val="single"/>
        </w:rPr>
        <w:t>Локальные, методические документы:</w:t>
      </w:r>
    </w:p>
    <w:p w:rsidR="007436AE" w:rsidRDefault="007436AE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Положение о лицейской службе примирения;</w:t>
      </w:r>
    </w:p>
    <w:p w:rsidR="007436AE" w:rsidRPr="0000181E" w:rsidRDefault="007436AE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 Положение о социально–психологической сл</w:t>
      </w:r>
      <w:r w:rsidR="00224EA8">
        <w:rPr>
          <w:rFonts w:ascii="Arial" w:hAnsi="Arial" w:cs="Arial"/>
          <w:sz w:val="26"/>
          <w:szCs w:val="26"/>
        </w:rPr>
        <w:t xml:space="preserve">ужбе МАОУ ИГОЛ им. Е.Г.Лукьянец. </w:t>
      </w:r>
    </w:p>
    <w:p w:rsidR="001B7B28" w:rsidRDefault="001B7B28" w:rsidP="007436AE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</w:p>
    <w:p w:rsidR="004C2CB8" w:rsidRDefault="00C74E1C" w:rsidP="007436AE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802CC6">
        <w:rPr>
          <w:rFonts w:ascii="Arial" w:hAnsi="Arial" w:cs="Arial"/>
          <w:i/>
          <w:sz w:val="26"/>
          <w:szCs w:val="26"/>
          <w:u w:val="single"/>
        </w:rPr>
        <w:t>Программы:</w:t>
      </w:r>
      <w:r w:rsidR="007436AE">
        <w:rPr>
          <w:rFonts w:ascii="Arial" w:hAnsi="Arial" w:cs="Arial"/>
          <w:i/>
          <w:sz w:val="26"/>
          <w:szCs w:val="26"/>
          <w:u w:val="single"/>
        </w:rPr>
        <w:t xml:space="preserve"> </w:t>
      </w:r>
    </w:p>
    <w:p w:rsidR="00C74E1C" w:rsidRDefault="00C74E1C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4C2CB8">
        <w:rPr>
          <w:rFonts w:ascii="Arial" w:hAnsi="Arial" w:cs="Arial"/>
          <w:sz w:val="26"/>
          <w:szCs w:val="26"/>
        </w:rPr>
        <w:t xml:space="preserve">коррекционно – развивающая </w:t>
      </w:r>
      <w:r>
        <w:rPr>
          <w:rFonts w:ascii="Arial" w:hAnsi="Arial" w:cs="Arial"/>
          <w:sz w:val="26"/>
          <w:szCs w:val="26"/>
        </w:rPr>
        <w:t xml:space="preserve"> программа по снижению тревожности у подростков 7 – 9 классов «Познай себя»;</w:t>
      </w:r>
    </w:p>
    <w:p w:rsidR="00C74E1C" w:rsidRDefault="00C74E1C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 </w:t>
      </w:r>
      <w:r w:rsidR="004C2CB8">
        <w:rPr>
          <w:rFonts w:ascii="Arial" w:hAnsi="Arial" w:cs="Arial"/>
          <w:sz w:val="26"/>
          <w:szCs w:val="26"/>
        </w:rPr>
        <w:t xml:space="preserve">психолого – педагогическая  </w:t>
      </w:r>
      <w:r>
        <w:rPr>
          <w:rFonts w:ascii="Arial" w:hAnsi="Arial" w:cs="Arial"/>
          <w:sz w:val="26"/>
          <w:szCs w:val="26"/>
        </w:rPr>
        <w:t>программа коррекции тревожности у подростков 10- 11 классов;</w:t>
      </w:r>
    </w:p>
    <w:p w:rsidR="00802CC6" w:rsidRDefault="00C74E1C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4C2CB8">
        <w:rPr>
          <w:rFonts w:ascii="Arial" w:hAnsi="Arial" w:cs="Arial"/>
          <w:sz w:val="26"/>
          <w:szCs w:val="26"/>
        </w:rPr>
        <w:t xml:space="preserve">социально – психологическая </w:t>
      </w:r>
      <w:r>
        <w:rPr>
          <w:rFonts w:ascii="Arial" w:hAnsi="Arial" w:cs="Arial"/>
          <w:sz w:val="26"/>
          <w:szCs w:val="26"/>
        </w:rPr>
        <w:t>программа по профилактике асоциального поведения несовершеннолетних «Мы вместе»</w:t>
      </w:r>
      <w:r w:rsidR="00802CC6">
        <w:rPr>
          <w:rFonts w:ascii="Arial" w:hAnsi="Arial" w:cs="Arial"/>
          <w:sz w:val="26"/>
          <w:szCs w:val="26"/>
        </w:rPr>
        <w:t>;</w:t>
      </w:r>
    </w:p>
    <w:p w:rsidR="00802CC6" w:rsidRPr="00802CC6" w:rsidRDefault="00C74E1C" w:rsidP="007436AE">
      <w:pPr>
        <w:spacing w:after="0"/>
        <w:contextualSpacing/>
        <w:jc w:val="both"/>
        <w:rPr>
          <w:rFonts w:ascii="Arial" w:eastAsia="Times New Roman" w:hAnsi="Arial" w:cs="Arial"/>
          <w:kern w:val="36"/>
          <w:sz w:val="26"/>
          <w:szCs w:val="26"/>
          <w:lang w:eastAsia="ru-RU"/>
        </w:rPr>
      </w:pPr>
      <w:r w:rsidRPr="00802CC6">
        <w:rPr>
          <w:rFonts w:ascii="Arial" w:hAnsi="Arial" w:cs="Arial"/>
          <w:sz w:val="26"/>
          <w:szCs w:val="26"/>
        </w:rPr>
        <w:t xml:space="preserve"> - </w:t>
      </w:r>
      <w:r w:rsidR="004C2CB8">
        <w:rPr>
          <w:rFonts w:ascii="Arial" w:hAnsi="Arial" w:cs="Arial"/>
          <w:sz w:val="26"/>
          <w:szCs w:val="26"/>
        </w:rPr>
        <w:t xml:space="preserve">коррекционно – развивающая  </w:t>
      </w:r>
      <w:r w:rsidR="00802CC6" w:rsidRPr="00802CC6">
        <w:rPr>
          <w:rFonts w:ascii="Arial" w:hAnsi="Arial" w:cs="Arial"/>
          <w:sz w:val="26"/>
          <w:szCs w:val="26"/>
        </w:rPr>
        <w:t>программа по</w:t>
      </w:r>
      <w:r w:rsidR="00802CC6" w:rsidRPr="00802CC6">
        <w:rPr>
          <w:rFonts w:ascii="Arial" w:eastAsia="Times New Roman" w:hAnsi="Arial" w:cs="Arial"/>
          <w:kern w:val="36"/>
          <w:sz w:val="26"/>
          <w:szCs w:val="26"/>
          <w:lang w:eastAsia="ru-RU"/>
        </w:rPr>
        <w:t xml:space="preserve"> адаптации первоклассников к обучению в школе «Я – школьник»; </w:t>
      </w:r>
    </w:p>
    <w:p w:rsidR="00802CC6" w:rsidRPr="00802CC6" w:rsidRDefault="00802CC6" w:rsidP="007436AE">
      <w:pPr>
        <w:spacing w:after="0"/>
        <w:contextualSpacing/>
        <w:jc w:val="both"/>
        <w:rPr>
          <w:rStyle w:val="extended-textshort"/>
          <w:rFonts w:ascii="Arial" w:hAnsi="Arial" w:cs="Arial"/>
          <w:sz w:val="26"/>
          <w:szCs w:val="26"/>
        </w:rPr>
      </w:pPr>
      <w:r w:rsidRPr="00802CC6">
        <w:rPr>
          <w:rFonts w:ascii="Arial" w:hAnsi="Arial" w:cs="Arial"/>
          <w:sz w:val="26"/>
          <w:szCs w:val="26"/>
        </w:rPr>
        <w:t xml:space="preserve"> - </w:t>
      </w:r>
      <w:r w:rsidR="004C2CB8">
        <w:rPr>
          <w:rFonts w:ascii="Arial" w:hAnsi="Arial" w:cs="Arial"/>
          <w:sz w:val="26"/>
          <w:szCs w:val="26"/>
        </w:rPr>
        <w:t xml:space="preserve">коррекционно – развивающая  </w:t>
      </w:r>
      <w:r w:rsidRPr="00802CC6">
        <w:rPr>
          <w:rFonts w:ascii="Arial" w:hAnsi="Arial" w:cs="Arial"/>
          <w:sz w:val="26"/>
          <w:szCs w:val="26"/>
        </w:rPr>
        <w:t>программа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психологического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сопровождения процесса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адаптации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учащихся 5 класса к условиям обучения в средней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школе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 «Я –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пятиклассник</w:t>
      </w:r>
      <w:r w:rsidRPr="00802CC6">
        <w:rPr>
          <w:rStyle w:val="extended-textshort"/>
          <w:rFonts w:ascii="Arial" w:hAnsi="Arial" w:cs="Arial"/>
          <w:sz w:val="26"/>
          <w:szCs w:val="26"/>
        </w:rPr>
        <w:t>»;</w:t>
      </w:r>
    </w:p>
    <w:p w:rsidR="00802CC6" w:rsidRDefault="00802CC6" w:rsidP="007436AE">
      <w:pPr>
        <w:spacing w:after="0"/>
        <w:contextualSpacing/>
        <w:jc w:val="both"/>
        <w:rPr>
          <w:rStyle w:val="extended-textshort"/>
          <w:rFonts w:ascii="Arial" w:hAnsi="Arial" w:cs="Arial"/>
          <w:sz w:val="26"/>
          <w:szCs w:val="26"/>
        </w:rPr>
      </w:pPr>
      <w:r w:rsidRPr="00802CC6">
        <w:rPr>
          <w:rFonts w:ascii="Arial" w:hAnsi="Arial" w:cs="Arial"/>
          <w:sz w:val="26"/>
          <w:szCs w:val="26"/>
        </w:rPr>
        <w:t xml:space="preserve"> - </w:t>
      </w:r>
      <w:r w:rsidR="004C2CB8">
        <w:rPr>
          <w:rFonts w:ascii="Arial" w:hAnsi="Arial" w:cs="Arial"/>
          <w:sz w:val="26"/>
          <w:szCs w:val="26"/>
        </w:rPr>
        <w:t xml:space="preserve">коррекционно – развивающая 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программа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психологического сопровождения учащихся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10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-х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классов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в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адаптационный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период</w:t>
      </w:r>
      <w:r>
        <w:rPr>
          <w:rStyle w:val="extended-textshort"/>
          <w:rFonts w:ascii="Arial" w:hAnsi="Arial" w:cs="Arial"/>
          <w:sz w:val="26"/>
          <w:szCs w:val="26"/>
        </w:rPr>
        <w:t>;</w:t>
      </w:r>
    </w:p>
    <w:p w:rsidR="00802CC6" w:rsidRDefault="00802CC6" w:rsidP="007436AE">
      <w:pPr>
        <w:spacing w:after="0"/>
        <w:contextualSpacing/>
        <w:jc w:val="both"/>
        <w:rPr>
          <w:rStyle w:val="extended-textshort"/>
          <w:rFonts w:ascii="Arial" w:hAnsi="Arial" w:cs="Arial"/>
          <w:sz w:val="26"/>
          <w:szCs w:val="26"/>
        </w:rPr>
      </w:pPr>
      <w:r>
        <w:rPr>
          <w:rStyle w:val="extended-textshort"/>
          <w:rFonts w:ascii="Arial" w:hAnsi="Arial" w:cs="Arial"/>
          <w:sz w:val="26"/>
          <w:szCs w:val="26"/>
        </w:rPr>
        <w:t xml:space="preserve">- </w:t>
      </w:r>
      <w:r w:rsidRPr="00802CC6">
        <w:rPr>
          <w:rStyle w:val="extended-textshort"/>
          <w:rFonts w:ascii="Arial" w:hAnsi="Arial" w:cs="Arial"/>
          <w:sz w:val="26"/>
          <w:szCs w:val="26"/>
        </w:rPr>
        <w:t xml:space="preserve"> </w:t>
      </w:r>
      <w:r w:rsidR="00810957" w:rsidRPr="00810957">
        <w:rPr>
          <w:rStyle w:val="extended-textshort"/>
          <w:rFonts w:ascii="Arial" w:hAnsi="Arial" w:cs="Arial"/>
          <w:sz w:val="26"/>
          <w:szCs w:val="26"/>
        </w:rPr>
        <w:t>рабочая программа внеурочной де</w:t>
      </w:r>
      <w:r w:rsidR="00810957">
        <w:rPr>
          <w:rStyle w:val="extended-textshort"/>
          <w:rFonts w:ascii="Arial" w:hAnsi="Arial" w:cs="Arial"/>
          <w:sz w:val="26"/>
          <w:szCs w:val="26"/>
        </w:rPr>
        <w:t xml:space="preserve">ятельности волонтерского отряда </w:t>
      </w:r>
      <w:r w:rsidR="00810957" w:rsidRPr="00810957">
        <w:rPr>
          <w:rStyle w:val="extended-textshort"/>
          <w:rFonts w:ascii="Arial" w:hAnsi="Arial" w:cs="Arial"/>
          <w:sz w:val="26"/>
          <w:szCs w:val="26"/>
        </w:rPr>
        <w:t>«Рука помощи»</w:t>
      </w:r>
      <w:r w:rsidR="00810957">
        <w:rPr>
          <w:rStyle w:val="extended-textshort"/>
          <w:rFonts w:ascii="Arial" w:hAnsi="Arial" w:cs="Arial"/>
          <w:sz w:val="26"/>
          <w:szCs w:val="26"/>
        </w:rPr>
        <w:t>;</w:t>
      </w:r>
    </w:p>
    <w:p w:rsidR="00810957" w:rsidRDefault="00810957" w:rsidP="007436AE">
      <w:pPr>
        <w:spacing w:after="0"/>
        <w:contextualSpacing/>
        <w:jc w:val="both"/>
        <w:rPr>
          <w:rStyle w:val="extended-textshort"/>
          <w:rFonts w:ascii="Arial" w:hAnsi="Arial" w:cs="Arial"/>
          <w:sz w:val="26"/>
          <w:szCs w:val="26"/>
        </w:rPr>
      </w:pPr>
      <w:r>
        <w:rPr>
          <w:rStyle w:val="extended-textshort"/>
          <w:rFonts w:ascii="Arial" w:hAnsi="Arial" w:cs="Arial"/>
          <w:sz w:val="26"/>
          <w:szCs w:val="26"/>
        </w:rPr>
        <w:t xml:space="preserve"> - </w:t>
      </w:r>
      <w:r w:rsidRPr="00810957">
        <w:rPr>
          <w:rStyle w:val="extended-textshort"/>
          <w:rFonts w:ascii="Arial" w:hAnsi="Arial" w:cs="Arial"/>
          <w:sz w:val="26"/>
          <w:szCs w:val="26"/>
        </w:rPr>
        <w:t>психолого - педагогическая программа внеурочной деятельности «Сам себе психолог»</w:t>
      </w:r>
      <w:r>
        <w:rPr>
          <w:rStyle w:val="extended-textshort"/>
          <w:rFonts w:ascii="Arial" w:hAnsi="Arial" w:cs="Arial"/>
          <w:sz w:val="26"/>
          <w:szCs w:val="26"/>
        </w:rPr>
        <w:t>, для учащихся 7 классов;</w:t>
      </w:r>
    </w:p>
    <w:p w:rsidR="00810957" w:rsidRPr="00802CC6" w:rsidRDefault="00810957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Style w:val="extended-textshort"/>
          <w:rFonts w:ascii="Arial" w:hAnsi="Arial" w:cs="Arial"/>
          <w:sz w:val="26"/>
          <w:szCs w:val="26"/>
        </w:rPr>
        <w:t xml:space="preserve"> - </w:t>
      </w:r>
      <w:r w:rsidR="004C2CB8">
        <w:rPr>
          <w:rFonts w:ascii="Arial" w:hAnsi="Arial" w:cs="Arial"/>
          <w:sz w:val="26"/>
          <w:szCs w:val="26"/>
        </w:rPr>
        <w:t xml:space="preserve">рабочая </w:t>
      </w:r>
      <w:r w:rsidRPr="00802CC6">
        <w:rPr>
          <w:rStyle w:val="extended-textshort"/>
          <w:rFonts w:ascii="Arial" w:hAnsi="Arial" w:cs="Arial"/>
          <w:bCs/>
          <w:sz w:val="26"/>
          <w:szCs w:val="26"/>
        </w:rPr>
        <w:t>программа</w:t>
      </w:r>
      <w:r>
        <w:rPr>
          <w:rStyle w:val="extended-textshort"/>
          <w:rFonts w:ascii="Arial" w:hAnsi="Arial" w:cs="Arial"/>
          <w:sz w:val="26"/>
          <w:szCs w:val="26"/>
        </w:rPr>
        <w:t xml:space="preserve"> элективного курса </w:t>
      </w:r>
      <w:r w:rsidRPr="00810957">
        <w:rPr>
          <w:rStyle w:val="extended-textshort"/>
          <w:rFonts w:ascii="Arial" w:hAnsi="Arial" w:cs="Arial"/>
          <w:sz w:val="26"/>
          <w:szCs w:val="26"/>
        </w:rPr>
        <w:t>«Основы про</w:t>
      </w:r>
      <w:r>
        <w:rPr>
          <w:rStyle w:val="extended-textshort"/>
          <w:rFonts w:ascii="Arial" w:hAnsi="Arial" w:cs="Arial"/>
          <w:sz w:val="26"/>
          <w:szCs w:val="26"/>
        </w:rPr>
        <w:t>фессионального самоопределения» д</w:t>
      </w:r>
      <w:r w:rsidRPr="00810957">
        <w:rPr>
          <w:rStyle w:val="extended-textshort"/>
          <w:rFonts w:ascii="Arial" w:hAnsi="Arial" w:cs="Arial"/>
          <w:sz w:val="26"/>
          <w:szCs w:val="26"/>
        </w:rPr>
        <w:t>ля учащихся 9-х классов</w:t>
      </w:r>
      <w:r>
        <w:rPr>
          <w:rStyle w:val="extended-textshort"/>
          <w:rFonts w:ascii="Arial" w:hAnsi="Arial" w:cs="Arial"/>
          <w:sz w:val="26"/>
          <w:szCs w:val="26"/>
        </w:rPr>
        <w:t xml:space="preserve">. </w:t>
      </w:r>
    </w:p>
    <w:p w:rsidR="00224EA8" w:rsidRPr="00224EA8" w:rsidRDefault="00224EA8" w:rsidP="00224EA8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  <w:r w:rsidRPr="00224EA8">
        <w:rPr>
          <w:rFonts w:ascii="Arial" w:hAnsi="Arial" w:cs="Arial"/>
          <w:i/>
          <w:sz w:val="26"/>
          <w:szCs w:val="26"/>
          <w:u w:val="single"/>
        </w:rPr>
        <w:lastRenderedPageBreak/>
        <w:t>Методические разработки:</w:t>
      </w:r>
    </w:p>
    <w:p w:rsidR="00224EA8" w:rsidRDefault="00224EA8" w:rsidP="00224EA8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 w:rsidRPr="0000181E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>Конспект занятия на тему «Толерантная личность» для учащихся 7- 8 классов;</w:t>
      </w:r>
    </w:p>
    <w:p w:rsidR="00224EA8" w:rsidRDefault="00224EA8" w:rsidP="00224EA8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 Конспект занятия на тему «Я и мое имя» для учащихся 9 - 11 классов;</w:t>
      </w:r>
    </w:p>
    <w:p w:rsidR="00224EA8" w:rsidRDefault="00224EA8" w:rsidP="00224EA8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Конспект занятия на тему «</w:t>
      </w:r>
      <w:r w:rsidRPr="007A2E79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Путешествие в мой внутренний мир</w:t>
      </w:r>
      <w:r>
        <w:rPr>
          <w:rFonts w:ascii="Arial" w:hAnsi="Arial" w:cs="Arial"/>
          <w:sz w:val="26"/>
          <w:szCs w:val="26"/>
        </w:rPr>
        <w:t>» для учащихся 1х классов;</w:t>
      </w:r>
    </w:p>
    <w:p w:rsidR="00224EA8" w:rsidRPr="00224EA8" w:rsidRDefault="00224EA8" w:rsidP="00224EA8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Конспект занятия на тему «</w:t>
      </w:r>
      <w:r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Я в образе сосуда</w:t>
      </w:r>
      <w:r>
        <w:rPr>
          <w:rFonts w:ascii="Arial" w:hAnsi="Arial" w:cs="Arial"/>
          <w:sz w:val="26"/>
          <w:szCs w:val="26"/>
        </w:rPr>
        <w:t>» для учащихся 10х классов;</w:t>
      </w:r>
    </w:p>
    <w:p w:rsidR="001B7B28" w:rsidRDefault="001B7B28" w:rsidP="007436AE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10957" w:rsidRPr="00810957" w:rsidRDefault="00810957" w:rsidP="007436AE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1095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Проекты: </w:t>
      </w:r>
    </w:p>
    <w:p w:rsidR="00810957" w:rsidRPr="000E1C4F" w:rsidRDefault="001F3482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- </w:t>
      </w:r>
      <w:r w:rsidR="00810957" w:rsidRPr="000E1C4F">
        <w:rPr>
          <w:rFonts w:ascii="Arial" w:eastAsia="Times New Roman" w:hAnsi="Arial" w:cs="Arial"/>
          <w:sz w:val="26"/>
          <w:szCs w:val="26"/>
          <w:lang w:eastAsia="ru-RU"/>
        </w:rPr>
        <w:t>Участие в IV сесси</w:t>
      </w:r>
      <w:r w:rsidR="000F28C2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810957" w:rsidRPr="000E1C4F">
        <w:rPr>
          <w:rFonts w:ascii="Arial" w:eastAsia="Times New Roman" w:hAnsi="Arial" w:cs="Arial"/>
          <w:sz w:val="26"/>
          <w:szCs w:val="26"/>
          <w:lang w:eastAsia="ru-RU"/>
        </w:rPr>
        <w:t xml:space="preserve"> Школы научных компетенций по теме «Коммерциализация результатов научного исследования» с бизнес – проектом  «Кабинет психологической помощи населению г. Ишима» </w:t>
      </w:r>
      <w:r w:rsidR="000E1C4F" w:rsidRPr="000E1C4F">
        <w:rPr>
          <w:rFonts w:ascii="Arial" w:eastAsia="Times New Roman" w:hAnsi="Arial" w:cs="Arial"/>
          <w:sz w:val="26"/>
          <w:szCs w:val="26"/>
          <w:lang w:eastAsia="ru-RU"/>
        </w:rPr>
        <w:t xml:space="preserve"> (</w:t>
      </w:r>
      <w:r w:rsidR="0087421D">
        <w:rPr>
          <w:rFonts w:ascii="Arial" w:eastAsia="Times New Roman" w:hAnsi="Arial" w:cs="Arial"/>
          <w:sz w:val="26"/>
          <w:szCs w:val="26"/>
          <w:lang w:eastAsia="ru-RU"/>
        </w:rPr>
        <w:t>24 – 25 октября 2017г.,  г. Ишим</w:t>
      </w:r>
      <w:r w:rsidR="000E1C4F" w:rsidRPr="000E1C4F">
        <w:rPr>
          <w:rFonts w:ascii="Arial" w:eastAsia="Times New Roman" w:hAnsi="Arial" w:cs="Arial"/>
          <w:sz w:val="26"/>
          <w:szCs w:val="26"/>
          <w:lang w:eastAsia="ru-RU"/>
        </w:rPr>
        <w:t>)</w:t>
      </w:r>
      <w:r w:rsidR="0087421D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</w:p>
    <w:p w:rsidR="001B7B28" w:rsidRDefault="001B7B28" w:rsidP="007436AE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</w:p>
    <w:p w:rsidR="00217C7C" w:rsidRPr="00A8398C" w:rsidRDefault="00224EA8" w:rsidP="00217C7C">
      <w:pPr>
        <w:spacing w:after="0"/>
        <w:contextualSpacing/>
        <w:jc w:val="both"/>
        <w:rPr>
          <w:rFonts w:ascii="Arial" w:hAnsi="Arial" w:cs="Arial"/>
          <w:i/>
          <w:sz w:val="26"/>
          <w:szCs w:val="26"/>
          <w:u w:val="single"/>
        </w:rPr>
      </w:pPr>
      <w:r>
        <w:rPr>
          <w:rFonts w:ascii="Arial" w:hAnsi="Arial" w:cs="Arial"/>
          <w:i/>
          <w:sz w:val="26"/>
          <w:szCs w:val="26"/>
          <w:u w:val="single"/>
        </w:rPr>
        <w:t>Публикации</w:t>
      </w:r>
      <w:r w:rsidR="003260CA">
        <w:rPr>
          <w:rFonts w:ascii="Arial" w:hAnsi="Arial" w:cs="Arial"/>
          <w:i/>
          <w:sz w:val="26"/>
          <w:szCs w:val="26"/>
          <w:u w:val="single"/>
        </w:rPr>
        <w:t>:</w:t>
      </w:r>
    </w:p>
    <w:p w:rsidR="00217C7C" w:rsidRPr="00217C7C" w:rsidRDefault="008B2A87" w:rsidP="00217C7C">
      <w:pPr>
        <w:pStyle w:val="a3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217C7C">
        <w:rPr>
          <w:rFonts w:ascii="Arial" w:hAnsi="Arial" w:cs="Arial"/>
          <w:sz w:val="26"/>
          <w:szCs w:val="26"/>
        </w:rPr>
        <w:t>Ташланова, Ю.В. Формирование позитивной Я – концепции у подростков посредством принятия себя / [Текст] /  Ю.В.</w:t>
      </w:r>
      <w:r w:rsidR="0000181E" w:rsidRPr="00217C7C">
        <w:rPr>
          <w:rFonts w:ascii="Arial" w:hAnsi="Arial" w:cs="Arial"/>
          <w:sz w:val="26"/>
          <w:szCs w:val="26"/>
        </w:rPr>
        <w:t xml:space="preserve"> Ташланова</w:t>
      </w:r>
      <w:r w:rsidR="00037861" w:rsidRPr="00217C7C">
        <w:rPr>
          <w:rFonts w:ascii="Arial" w:hAnsi="Arial" w:cs="Arial"/>
          <w:sz w:val="26"/>
          <w:szCs w:val="26"/>
        </w:rPr>
        <w:t xml:space="preserve"> //</w:t>
      </w:r>
      <w:r w:rsidR="00625905" w:rsidRPr="00217C7C">
        <w:rPr>
          <w:rFonts w:ascii="Arial" w:hAnsi="Arial" w:cs="Arial"/>
          <w:sz w:val="26"/>
          <w:szCs w:val="26"/>
        </w:rPr>
        <w:t xml:space="preserve"> </w:t>
      </w:r>
      <w:r w:rsidR="009579D2" w:rsidRPr="00217C7C">
        <w:rPr>
          <w:rFonts w:ascii="Arial" w:hAnsi="Arial" w:cs="Arial"/>
          <w:sz w:val="26"/>
          <w:szCs w:val="26"/>
        </w:rPr>
        <w:t>Гуманитарные науки: современный взгляд на изучение актуальных проблем: сборник статей по материалам международной научно – практической конференции (25 мая 2018г. г. Севастополь)</w:t>
      </w:r>
      <w:r w:rsidR="00217C7C" w:rsidRPr="00217C7C">
        <w:rPr>
          <w:rFonts w:ascii="Arial" w:hAnsi="Arial" w:cs="Arial"/>
          <w:sz w:val="26"/>
          <w:szCs w:val="26"/>
        </w:rPr>
        <w:t>.</w:t>
      </w:r>
      <w:r w:rsidR="0000181E" w:rsidRPr="00217C7C">
        <w:rPr>
          <w:rFonts w:ascii="Arial" w:hAnsi="Arial" w:cs="Arial"/>
          <w:sz w:val="26"/>
          <w:szCs w:val="26"/>
        </w:rPr>
        <w:t xml:space="preserve"> </w:t>
      </w:r>
      <w:r w:rsidR="007436AE" w:rsidRPr="00217C7C">
        <w:rPr>
          <w:rFonts w:ascii="Arial" w:hAnsi="Arial" w:cs="Arial"/>
          <w:sz w:val="26"/>
          <w:szCs w:val="26"/>
        </w:rPr>
        <w:t xml:space="preserve">- </w:t>
      </w:r>
      <w:r w:rsidR="0000181E" w:rsidRPr="00217C7C">
        <w:rPr>
          <w:rFonts w:ascii="Arial" w:hAnsi="Arial" w:cs="Arial"/>
          <w:sz w:val="26"/>
          <w:szCs w:val="26"/>
        </w:rPr>
        <w:t xml:space="preserve">Севастополь: «На Чехова», </w:t>
      </w:r>
      <w:r w:rsidR="007436AE" w:rsidRPr="00217C7C">
        <w:rPr>
          <w:rFonts w:ascii="Arial" w:hAnsi="Arial" w:cs="Arial"/>
          <w:sz w:val="26"/>
          <w:szCs w:val="26"/>
        </w:rPr>
        <w:t>2018. -</w:t>
      </w:r>
      <w:r w:rsidR="0000181E" w:rsidRPr="00217C7C">
        <w:rPr>
          <w:rFonts w:ascii="Arial" w:hAnsi="Arial" w:cs="Arial"/>
          <w:sz w:val="26"/>
          <w:szCs w:val="26"/>
        </w:rPr>
        <w:t xml:space="preserve"> </w:t>
      </w:r>
      <w:r w:rsidR="007436AE" w:rsidRPr="00217C7C">
        <w:rPr>
          <w:rFonts w:ascii="Arial" w:hAnsi="Arial" w:cs="Arial"/>
          <w:sz w:val="26"/>
          <w:szCs w:val="26"/>
        </w:rPr>
        <w:t xml:space="preserve">С. </w:t>
      </w:r>
      <w:r w:rsidR="009579D2" w:rsidRPr="00217C7C">
        <w:rPr>
          <w:rFonts w:ascii="Arial" w:hAnsi="Arial" w:cs="Arial"/>
          <w:sz w:val="26"/>
          <w:szCs w:val="26"/>
        </w:rPr>
        <w:t>31</w:t>
      </w:r>
      <w:r w:rsidR="007436AE" w:rsidRPr="00217C7C">
        <w:rPr>
          <w:rFonts w:ascii="Arial" w:hAnsi="Arial" w:cs="Arial"/>
          <w:sz w:val="26"/>
          <w:szCs w:val="26"/>
        </w:rPr>
        <w:t xml:space="preserve">- </w:t>
      </w:r>
      <w:r w:rsidR="009579D2" w:rsidRPr="00217C7C">
        <w:rPr>
          <w:rFonts w:ascii="Arial" w:hAnsi="Arial" w:cs="Arial"/>
          <w:sz w:val="26"/>
          <w:szCs w:val="26"/>
        </w:rPr>
        <w:t>34</w:t>
      </w:r>
      <w:r w:rsidR="007436AE" w:rsidRPr="00217C7C">
        <w:rPr>
          <w:rFonts w:ascii="Arial" w:hAnsi="Arial" w:cs="Arial"/>
          <w:sz w:val="26"/>
          <w:szCs w:val="26"/>
        </w:rPr>
        <w:t>.</w:t>
      </w:r>
    </w:p>
    <w:p w:rsidR="007436AE" w:rsidRDefault="007436AE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6B569F" w:rsidRDefault="006B569F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6B569F" w:rsidRDefault="006B569F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6B569F" w:rsidRDefault="006B569F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6B569F" w:rsidRDefault="006B569F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1F3482" w:rsidRPr="001B7B28" w:rsidRDefault="005145B4" w:rsidP="001B7B28">
      <w:pPr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1B7B28">
        <w:rPr>
          <w:rFonts w:ascii="Arial" w:hAnsi="Arial" w:cs="Arial"/>
          <w:b/>
          <w:sz w:val="26"/>
          <w:szCs w:val="26"/>
        </w:rPr>
        <w:lastRenderedPageBreak/>
        <w:t xml:space="preserve">Обобщенные итоги профессиональной деятельности Конкурсанта </w:t>
      </w:r>
      <w:proofErr w:type="gramStart"/>
      <w:r w:rsidRPr="001B7B28">
        <w:rPr>
          <w:rFonts w:ascii="Arial" w:hAnsi="Arial" w:cs="Arial"/>
          <w:b/>
          <w:sz w:val="26"/>
          <w:szCs w:val="26"/>
        </w:rPr>
        <w:t>за</w:t>
      </w:r>
      <w:proofErr w:type="gramEnd"/>
      <w:r w:rsidRPr="001B7B28">
        <w:rPr>
          <w:rFonts w:ascii="Arial" w:hAnsi="Arial" w:cs="Arial"/>
          <w:b/>
          <w:sz w:val="26"/>
          <w:szCs w:val="26"/>
        </w:rPr>
        <w:t xml:space="preserve"> последние 3 года</w:t>
      </w:r>
    </w:p>
    <w:p w:rsidR="001B7B28" w:rsidRDefault="001B7B28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387881" w:rsidRPr="00224EA8" w:rsidRDefault="00B115A0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Нач</w:t>
      </w:r>
      <w:r w:rsidR="00387881" w:rsidRPr="00224EA8">
        <w:rPr>
          <w:rFonts w:ascii="Arial" w:hAnsi="Arial" w:cs="Arial"/>
          <w:sz w:val="26"/>
          <w:szCs w:val="26"/>
        </w:rPr>
        <w:t>а</w:t>
      </w:r>
      <w:r w:rsidRPr="00224EA8">
        <w:rPr>
          <w:rFonts w:ascii="Arial" w:hAnsi="Arial" w:cs="Arial"/>
          <w:sz w:val="26"/>
          <w:szCs w:val="26"/>
        </w:rPr>
        <w:t>ла</w:t>
      </w:r>
      <w:r w:rsidR="00D026F9" w:rsidRPr="00224EA8">
        <w:rPr>
          <w:rFonts w:ascii="Arial" w:hAnsi="Arial" w:cs="Arial"/>
          <w:sz w:val="26"/>
          <w:szCs w:val="26"/>
        </w:rPr>
        <w:t xml:space="preserve"> свой профессиональный путь в должности педагога - психолога в</w:t>
      </w:r>
      <w:r w:rsidRPr="00224EA8">
        <w:rPr>
          <w:rFonts w:ascii="Arial" w:hAnsi="Arial" w:cs="Arial"/>
          <w:sz w:val="26"/>
          <w:szCs w:val="26"/>
        </w:rPr>
        <w:t xml:space="preserve"> 2013 году в </w:t>
      </w:r>
      <w:r w:rsidR="00D026F9" w:rsidRPr="00224EA8">
        <w:rPr>
          <w:rFonts w:ascii="Arial" w:hAnsi="Arial" w:cs="Arial"/>
          <w:sz w:val="26"/>
          <w:szCs w:val="26"/>
        </w:rPr>
        <w:t xml:space="preserve"> Муниципальном  автономном образовательном учреждении «Средняя общеобразова</w:t>
      </w:r>
      <w:r w:rsidRPr="00224EA8">
        <w:rPr>
          <w:rFonts w:ascii="Arial" w:hAnsi="Arial" w:cs="Arial"/>
          <w:sz w:val="26"/>
          <w:szCs w:val="26"/>
        </w:rPr>
        <w:t>тельная школа № 94», г. Тюмени.  С 2017г. по настоящее время работаю в Ишимском общеобразовательном лицее им. Е.Г. Лукьянец</w:t>
      </w:r>
      <w:r w:rsidR="00387881" w:rsidRPr="00224EA8">
        <w:rPr>
          <w:rFonts w:ascii="Arial" w:hAnsi="Arial" w:cs="Arial"/>
          <w:sz w:val="26"/>
          <w:szCs w:val="26"/>
        </w:rPr>
        <w:t xml:space="preserve">. </w:t>
      </w:r>
    </w:p>
    <w:p w:rsidR="00854205" w:rsidRPr="00224EA8" w:rsidRDefault="00387881" w:rsidP="00854205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 xml:space="preserve">В своей работе опираюсь </w:t>
      </w:r>
      <w:r w:rsidR="00B115A0" w:rsidRPr="00224EA8">
        <w:rPr>
          <w:rFonts w:ascii="Arial" w:hAnsi="Arial" w:cs="Arial"/>
          <w:sz w:val="26"/>
          <w:szCs w:val="26"/>
        </w:rPr>
        <w:t xml:space="preserve"> </w:t>
      </w:r>
      <w:r w:rsidRPr="00224EA8">
        <w:rPr>
          <w:rFonts w:ascii="Arial" w:hAnsi="Arial" w:cs="Arial"/>
          <w:sz w:val="26"/>
          <w:szCs w:val="26"/>
        </w:rPr>
        <w:t xml:space="preserve">на </w:t>
      </w:r>
      <w:r w:rsidR="00D026F9" w:rsidRPr="00224EA8">
        <w:rPr>
          <w:rFonts w:ascii="Arial" w:hAnsi="Arial" w:cs="Arial"/>
          <w:sz w:val="26"/>
          <w:szCs w:val="26"/>
        </w:rPr>
        <w:t xml:space="preserve"> </w:t>
      </w:r>
      <w:r w:rsidRPr="00224EA8">
        <w:rPr>
          <w:rFonts w:ascii="Arial" w:hAnsi="Arial" w:cs="Arial"/>
          <w:sz w:val="26"/>
          <w:szCs w:val="26"/>
        </w:rPr>
        <w:t>следующие нормативные документы</w:t>
      </w:r>
      <w:r w:rsidR="00854205" w:rsidRPr="00224EA8">
        <w:rPr>
          <w:rFonts w:ascii="Arial" w:hAnsi="Arial" w:cs="Arial"/>
          <w:sz w:val="26"/>
          <w:szCs w:val="26"/>
        </w:rPr>
        <w:t>: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«Всеобщая Декларация прав человека» Генеральной Ассамбл</w:t>
      </w:r>
      <w:proofErr w:type="gramStart"/>
      <w:r w:rsidRPr="00224EA8">
        <w:rPr>
          <w:rFonts w:ascii="Arial" w:hAnsi="Arial" w:cs="Arial"/>
          <w:sz w:val="26"/>
          <w:szCs w:val="26"/>
        </w:rPr>
        <w:t>еи ОО</w:t>
      </w:r>
      <w:proofErr w:type="gramEnd"/>
      <w:r w:rsidRPr="00224EA8">
        <w:rPr>
          <w:rFonts w:ascii="Arial" w:hAnsi="Arial" w:cs="Arial"/>
          <w:sz w:val="26"/>
          <w:szCs w:val="26"/>
        </w:rPr>
        <w:t>Н 10 декабря 1948 года.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«Конвенция ООН о правах ребенка» - принята резолюцией 45/25 Генеральной Ассамбл</w:t>
      </w:r>
      <w:proofErr w:type="gramStart"/>
      <w:r w:rsidRPr="00224EA8">
        <w:rPr>
          <w:rFonts w:ascii="Arial" w:hAnsi="Arial" w:cs="Arial"/>
          <w:sz w:val="26"/>
          <w:szCs w:val="26"/>
        </w:rPr>
        <w:t>еи ОО</w:t>
      </w:r>
      <w:proofErr w:type="gramEnd"/>
      <w:r w:rsidRPr="00224EA8">
        <w:rPr>
          <w:rFonts w:ascii="Arial" w:hAnsi="Arial" w:cs="Arial"/>
          <w:sz w:val="26"/>
          <w:szCs w:val="26"/>
        </w:rPr>
        <w:t>Н от 20 ноября 1989 г., ратифицирована Постановлением Верховного Совета СССР от 13 июня 1990 г.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 xml:space="preserve">Федеральный закон от 29.12.2012 года № 273-ФЗ «Об образовании в Российской Федерации» (в редакции от 31.12.2014 с изменениями и дополнениями, вступившими в силу с 31.03.2015). 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 xml:space="preserve">Приказ Министерства образования и науки Российской Федерации от 29 декабря 2014г. №1644 «О внесении изменений в 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образования». 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«Об основных гарантиях прав ребенка в Российской Федерации» - Закон Российской Федерации, Принят Государственной Думой 3 июля 1998 года и одобрен Советом Федерации 9 июля 1998 года, (с изменениями от 20 июля 2000 г., 22 августа, 21 декабря 2004 г., 26, 30 июня 2007 г.).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Концепция духовно-нравственного развития и воспитания личности гражданина России.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Национальная образовательная инициатива «Наша новая школа» (Утверждена Президентом Российской Федерации Д. Медведевым 04 февраля 2010 года, Пр-271).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«О мерах по реализации государственной политики в области образования и науки» - Указ Президента Российской Федерации от 7 мая 2012 года №599.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Приказ Министерства образования и науки РФ №945 от 1.03.04 и рекомендации по распределению рабочего времени педагога-психолога в общеобразовательной школе.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Приказ Минобразо</w:t>
      </w:r>
      <w:r w:rsidR="00037861" w:rsidRPr="00224EA8">
        <w:rPr>
          <w:rFonts w:ascii="Arial" w:hAnsi="Arial" w:cs="Arial"/>
          <w:sz w:val="26"/>
          <w:szCs w:val="26"/>
        </w:rPr>
        <w:t>вания России от 22.10.99 №636 «О</w:t>
      </w:r>
      <w:r w:rsidRPr="00224EA8">
        <w:rPr>
          <w:rFonts w:ascii="Arial" w:hAnsi="Arial" w:cs="Arial"/>
          <w:sz w:val="26"/>
          <w:szCs w:val="26"/>
        </w:rPr>
        <w:t xml:space="preserve"> службе практической психологии в системе Министерства образования РФ».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lastRenderedPageBreak/>
        <w:t>Постановление Министерства труда и социального развития РФ то 27.09.96 №1 «Об утверждении положения о профессиональной ориентации и психологической поддержке населения РФ».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Письмо Минобразования России от 26.01.2000 № 22-06-86 «О мерах по профилактике суицида среди детей и подростков».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 xml:space="preserve">«Положение о психолого-медико-педагогической комиссии» - Приказ Министерства образования и науки Российской Федерации от 20 сентября 2013 г. N 1082 г. 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Основная образовательная программ</w:t>
      </w:r>
      <w:proofErr w:type="gramStart"/>
      <w:r w:rsidRPr="00224EA8">
        <w:rPr>
          <w:rFonts w:ascii="Arial" w:hAnsi="Arial" w:cs="Arial"/>
          <w:sz w:val="26"/>
          <w:szCs w:val="26"/>
        </w:rPr>
        <w:t>а ООО</w:t>
      </w:r>
      <w:proofErr w:type="gramEnd"/>
      <w:r w:rsidRPr="00224EA8">
        <w:rPr>
          <w:rFonts w:ascii="Arial" w:hAnsi="Arial" w:cs="Arial"/>
          <w:sz w:val="26"/>
          <w:szCs w:val="26"/>
        </w:rPr>
        <w:t xml:space="preserve"> МАОУ ИГОЛ (ФГОС). </w:t>
      </w:r>
    </w:p>
    <w:p w:rsidR="0038788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 xml:space="preserve">Учебный план МАОУ ИГОЛ им. Е.Г. Лукьянец </w:t>
      </w:r>
      <w:r w:rsidR="003E3CF0" w:rsidRPr="00224EA8">
        <w:rPr>
          <w:rFonts w:ascii="Arial" w:hAnsi="Arial" w:cs="Arial"/>
          <w:sz w:val="26"/>
          <w:szCs w:val="26"/>
        </w:rPr>
        <w:t>(</w:t>
      </w:r>
      <w:r w:rsidR="00C65D79" w:rsidRPr="00224EA8">
        <w:rPr>
          <w:rFonts w:ascii="Arial" w:hAnsi="Arial" w:cs="Arial"/>
          <w:sz w:val="26"/>
          <w:szCs w:val="26"/>
        </w:rPr>
        <w:t xml:space="preserve">№ 70/2од </w:t>
      </w:r>
      <w:r w:rsidR="003E3CF0" w:rsidRPr="00224EA8">
        <w:rPr>
          <w:rFonts w:ascii="Arial" w:hAnsi="Arial" w:cs="Arial"/>
          <w:sz w:val="26"/>
          <w:szCs w:val="26"/>
        </w:rPr>
        <w:t xml:space="preserve">от 30.05.2018г.) </w:t>
      </w:r>
    </w:p>
    <w:p w:rsidR="00037861" w:rsidRPr="00224EA8" w:rsidRDefault="0038788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Устав МАОУ ИГОЛ им. Е.Г. Лукьянец</w:t>
      </w:r>
      <w:r w:rsidR="00037861" w:rsidRPr="00224EA8">
        <w:rPr>
          <w:rFonts w:ascii="Arial" w:hAnsi="Arial" w:cs="Arial"/>
          <w:sz w:val="26"/>
          <w:szCs w:val="26"/>
        </w:rPr>
        <w:t xml:space="preserve"> (</w:t>
      </w:r>
      <w:r w:rsidR="006637AE" w:rsidRPr="00224EA8">
        <w:rPr>
          <w:rFonts w:ascii="Arial" w:hAnsi="Arial" w:cs="Arial"/>
          <w:sz w:val="26"/>
          <w:szCs w:val="26"/>
        </w:rPr>
        <w:t>от 06.12.2017г.</w:t>
      </w:r>
      <w:r w:rsidR="00037861" w:rsidRPr="00224EA8">
        <w:rPr>
          <w:rFonts w:ascii="Arial" w:hAnsi="Arial" w:cs="Arial"/>
          <w:sz w:val="26"/>
          <w:szCs w:val="26"/>
        </w:rPr>
        <w:t>)</w:t>
      </w:r>
    </w:p>
    <w:p w:rsidR="00037861" w:rsidRPr="00224EA8" w:rsidRDefault="0003786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Положение о лицейской с</w:t>
      </w:r>
      <w:r w:rsidR="006637AE" w:rsidRPr="00224EA8">
        <w:rPr>
          <w:rFonts w:ascii="Arial" w:hAnsi="Arial" w:cs="Arial"/>
          <w:sz w:val="26"/>
          <w:szCs w:val="26"/>
        </w:rPr>
        <w:t>лужбе примирения</w:t>
      </w:r>
      <w:r w:rsidRPr="00224EA8">
        <w:rPr>
          <w:rFonts w:ascii="Arial" w:hAnsi="Arial" w:cs="Arial"/>
          <w:sz w:val="26"/>
          <w:szCs w:val="26"/>
        </w:rPr>
        <w:t xml:space="preserve"> (</w:t>
      </w:r>
      <w:r w:rsidR="006637AE" w:rsidRPr="00224EA8">
        <w:rPr>
          <w:rFonts w:ascii="Arial" w:hAnsi="Arial" w:cs="Arial"/>
          <w:sz w:val="26"/>
          <w:szCs w:val="26"/>
        </w:rPr>
        <w:t>от 31.08.2017</w:t>
      </w:r>
      <w:r w:rsidRPr="00224EA8">
        <w:rPr>
          <w:rFonts w:ascii="Arial" w:hAnsi="Arial" w:cs="Arial"/>
          <w:sz w:val="26"/>
          <w:szCs w:val="26"/>
        </w:rPr>
        <w:t>)</w:t>
      </w:r>
    </w:p>
    <w:p w:rsidR="00037861" w:rsidRPr="00224EA8" w:rsidRDefault="00037861" w:rsidP="00854205">
      <w:pPr>
        <w:pStyle w:val="a3"/>
        <w:numPr>
          <w:ilvl w:val="0"/>
          <w:numId w:val="24"/>
        </w:num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224EA8">
        <w:rPr>
          <w:rFonts w:ascii="Arial" w:hAnsi="Arial" w:cs="Arial"/>
          <w:sz w:val="26"/>
          <w:szCs w:val="26"/>
        </w:rPr>
        <w:t>Положение о социально–психологической службе МАОУ ИГОЛ им.  Е.Г.Лукьянец (</w:t>
      </w:r>
      <w:r w:rsidR="006637AE" w:rsidRPr="00224EA8">
        <w:rPr>
          <w:rFonts w:ascii="Arial" w:hAnsi="Arial" w:cs="Arial"/>
          <w:sz w:val="26"/>
          <w:szCs w:val="26"/>
        </w:rPr>
        <w:t>от 31.08.2017г.</w:t>
      </w:r>
      <w:r w:rsidRPr="00224EA8">
        <w:rPr>
          <w:rFonts w:ascii="Arial" w:hAnsi="Arial" w:cs="Arial"/>
          <w:sz w:val="26"/>
          <w:szCs w:val="26"/>
        </w:rPr>
        <w:t>).</w:t>
      </w:r>
    </w:p>
    <w:p w:rsidR="00037861" w:rsidRPr="00224EA8" w:rsidRDefault="00037861" w:rsidP="00854205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DC3B31" w:rsidRDefault="00DC3B31" w:rsidP="007436A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2F3E2C" w:rsidRPr="002F3E2C" w:rsidRDefault="002F3E2C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2F3E2C">
        <w:rPr>
          <w:rFonts w:ascii="Arial" w:hAnsi="Arial" w:cs="Arial"/>
          <w:b/>
          <w:i/>
          <w:sz w:val="24"/>
          <w:szCs w:val="24"/>
        </w:rPr>
        <w:t xml:space="preserve">Итоги профессиональной деятельности </w:t>
      </w:r>
      <w:r w:rsidR="00E54B92">
        <w:rPr>
          <w:rFonts w:ascii="Arial" w:hAnsi="Arial" w:cs="Arial"/>
          <w:b/>
          <w:i/>
          <w:sz w:val="24"/>
          <w:szCs w:val="24"/>
        </w:rPr>
        <w:t xml:space="preserve"> </w:t>
      </w:r>
      <w:r w:rsidRPr="002F3E2C">
        <w:rPr>
          <w:rFonts w:ascii="Arial" w:hAnsi="Arial" w:cs="Arial"/>
          <w:b/>
          <w:i/>
          <w:sz w:val="24"/>
          <w:szCs w:val="24"/>
        </w:rPr>
        <w:t xml:space="preserve">в МАОУ СОШ №94 г. Тюмени </w:t>
      </w:r>
      <w:r w:rsidR="00347806">
        <w:rPr>
          <w:rFonts w:ascii="Arial" w:hAnsi="Arial" w:cs="Arial"/>
          <w:b/>
          <w:i/>
          <w:sz w:val="24"/>
          <w:szCs w:val="24"/>
        </w:rPr>
        <w:t>2013 – 2015</w:t>
      </w:r>
      <w:r w:rsidR="00037861">
        <w:rPr>
          <w:rFonts w:ascii="Arial" w:hAnsi="Arial" w:cs="Arial"/>
          <w:b/>
          <w:i/>
          <w:sz w:val="24"/>
          <w:szCs w:val="24"/>
        </w:rPr>
        <w:t xml:space="preserve"> </w:t>
      </w:r>
      <w:r w:rsidR="00347806">
        <w:rPr>
          <w:rFonts w:ascii="Arial" w:hAnsi="Arial" w:cs="Arial"/>
          <w:b/>
          <w:i/>
          <w:sz w:val="24"/>
          <w:szCs w:val="24"/>
        </w:rPr>
        <w:t>уч.гг.</w:t>
      </w:r>
    </w:p>
    <w:p w:rsidR="002F3E2C" w:rsidRPr="002F3E2C" w:rsidRDefault="00347806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Моя профессиональная </w:t>
      </w:r>
      <w:r w:rsidR="002F3E2C" w:rsidRPr="002F3E2C">
        <w:rPr>
          <w:rFonts w:ascii="Arial" w:hAnsi="Arial" w:cs="Arial"/>
          <w:sz w:val="26"/>
          <w:szCs w:val="26"/>
        </w:rPr>
        <w:t xml:space="preserve">деятельность </w:t>
      </w:r>
      <w:r>
        <w:rPr>
          <w:rFonts w:ascii="Arial" w:hAnsi="Arial" w:cs="Arial"/>
          <w:sz w:val="26"/>
          <w:szCs w:val="26"/>
        </w:rPr>
        <w:t>осуществлялась</w:t>
      </w:r>
      <w:r w:rsidR="002F3E2C" w:rsidRPr="002F3E2C">
        <w:rPr>
          <w:rFonts w:ascii="Arial" w:hAnsi="Arial" w:cs="Arial"/>
          <w:sz w:val="26"/>
          <w:szCs w:val="26"/>
        </w:rPr>
        <w:t xml:space="preserve"> по следующим направлениям: </w:t>
      </w:r>
      <w:proofErr w:type="gramStart"/>
      <w:r w:rsidR="002F3E2C" w:rsidRPr="002F3E2C">
        <w:rPr>
          <w:rFonts w:ascii="Arial" w:hAnsi="Arial" w:cs="Arial"/>
          <w:sz w:val="26"/>
          <w:szCs w:val="26"/>
        </w:rPr>
        <w:t>диагностическое</w:t>
      </w:r>
      <w:proofErr w:type="gramEnd"/>
      <w:r w:rsidR="002F3E2C" w:rsidRPr="002F3E2C">
        <w:rPr>
          <w:rFonts w:ascii="Arial" w:hAnsi="Arial" w:cs="Arial"/>
          <w:sz w:val="26"/>
          <w:szCs w:val="26"/>
        </w:rPr>
        <w:t xml:space="preserve">, консультационное,  коррекционно-развивающее, просветительское и профилактическое, организационно-методическое. Наиболее приоритетными направлениями </w:t>
      </w:r>
      <w:r>
        <w:rPr>
          <w:rFonts w:ascii="Arial" w:hAnsi="Arial" w:cs="Arial"/>
          <w:sz w:val="26"/>
          <w:szCs w:val="26"/>
        </w:rPr>
        <w:t xml:space="preserve">в </w:t>
      </w:r>
      <w:r w:rsidRPr="002F3E2C">
        <w:rPr>
          <w:rFonts w:ascii="Arial" w:hAnsi="Arial" w:cs="Arial"/>
          <w:sz w:val="26"/>
          <w:szCs w:val="26"/>
        </w:rPr>
        <w:t xml:space="preserve">течение 2013 – 2015 уч.гг. </w:t>
      </w:r>
      <w:r w:rsidR="002F3E2C" w:rsidRPr="002F3E2C">
        <w:rPr>
          <w:rFonts w:ascii="Arial" w:hAnsi="Arial" w:cs="Arial"/>
          <w:sz w:val="26"/>
          <w:szCs w:val="26"/>
        </w:rPr>
        <w:t xml:space="preserve">являлись психологическая диагностика,  психологическое развитие и коррекция.  </w:t>
      </w:r>
    </w:p>
    <w:p w:rsidR="00347806" w:rsidRDefault="00347806" w:rsidP="007436AE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442E0">
        <w:rPr>
          <w:rFonts w:ascii="Arial" w:hAnsi="Arial" w:cs="Arial"/>
          <w:i/>
          <w:sz w:val="24"/>
          <w:szCs w:val="24"/>
          <w:u w:val="single"/>
        </w:rPr>
        <w:t>Психологическая диагностика</w:t>
      </w:r>
      <w:r>
        <w:rPr>
          <w:rFonts w:ascii="Arial" w:hAnsi="Arial" w:cs="Arial"/>
          <w:sz w:val="24"/>
          <w:szCs w:val="24"/>
        </w:rPr>
        <w:t xml:space="preserve"> осуществлялась фронтально и индивидуально. Были проведены:</w:t>
      </w:r>
    </w:p>
    <w:p w:rsidR="00347806" w:rsidRPr="00347806" w:rsidRDefault="00231745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диагностика </w:t>
      </w:r>
      <w:r w:rsidR="00347806" w:rsidRPr="00347806">
        <w:rPr>
          <w:rFonts w:ascii="Arial" w:hAnsi="Arial" w:cs="Arial"/>
          <w:sz w:val="26"/>
          <w:szCs w:val="26"/>
        </w:rPr>
        <w:t>психологической готовности учащихся 1-х классов к обучению в школе</w:t>
      </w:r>
      <w:r w:rsidR="00347806">
        <w:rPr>
          <w:rFonts w:ascii="Arial" w:hAnsi="Arial" w:cs="Arial"/>
          <w:sz w:val="26"/>
          <w:szCs w:val="26"/>
        </w:rPr>
        <w:t xml:space="preserve"> (комплекс</w:t>
      </w:r>
      <w:r w:rsidR="00347806" w:rsidRPr="00347806">
        <w:rPr>
          <w:rFonts w:ascii="Arial" w:hAnsi="Arial" w:cs="Arial"/>
          <w:sz w:val="26"/>
          <w:szCs w:val="26"/>
        </w:rPr>
        <w:t xml:space="preserve"> методик</w:t>
      </w:r>
      <w:r w:rsidR="00347806">
        <w:rPr>
          <w:rFonts w:ascii="Arial" w:hAnsi="Arial" w:cs="Arial"/>
          <w:sz w:val="26"/>
          <w:szCs w:val="26"/>
        </w:rPr>
        <w:t xml:space="preserve"> из программы «Школьный старт»);</w:t>
      </w:r>
    </w:p>
    <w:p w:rsidR="00347806" w:rsidRPr="00347806" w:rsidRDefault="000169AC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347806" w:rsidRPr="00347806">
        <w:rPr>
          <w:rFonts w:ascii="Arial" w:hAnsi="Arial" w:cs="Arial"/>
          <w:sz w:val="26"/>
          <w:szCs w:val="26"/>
        </w:rPr>
        <w:t xml:space="preserve">иагностика особенностей психологической адаптации учащихся 1 </w:t>
      </w:r>
      <w:r w:rsidR="00347806">
        <w:rPr>
          <w:rFonts w:ascii="Arial" w:hAnsi="Arial" w:cs="Arial"/>
          <w:sz w:val="26"/>
          <w:szCs w:val="26"/>
        </w:rPr>
        <w:t>– х классов к обучению в школе</w:t>
      </w:r>
      <w:r w:rsidR="0090075A">
        <w:rPr>
          <w:rFonts w:ascii="Arial" w:hAnsi="Arial" w:cs="Arial"/>
          <w:sz w:val="26"/>
          <w:szCs w:val="26"/>
        </w:rPr>
        <w:t xml:space="preserve"> </w:t>
      </w:r>
      <w:r w:rsidR="00347806">
        <w:rPr>
          <w:rFonts w:ascii="Arial" w:hAnsi="Arial" w:cs="Arial"/>
          <w:sz w:val="26"/>
          <w:szCs w:val="26"/>
        </w:rPr>
        <w:t>(</w:t>
      </w:r>
      <w:r w:rsidR="0090075A">
        <w:rPr>
          <w:rFonts w:ascii="Arial" w:hAnsi="Arial" w:cs="Arial"/>
          <w:sz w:val="26"/>
          <w:szCs w:val="26"/>
        </w:rPr>
        <w:t>«К</w:t>
      </w:r>
      <w:r w:rsidR="00347806">
        <w:rPr>
          <w:rFonts w:ascii="Arial" w:hAnsi="Arial" w:cs="Arial"/>
          <w:sz w:val="26"/>
          <w:szCs w:val="26"/>
        </w:rPr>
        <w:t>арта</w:t>
      </w:r>
      <w:r w:rsidR="0090075A">
        <w:rPr>
          <w:rFonts w:ascii="Arial" w:hAnsi="Arial" w:cs="Arial"/>
          <w:sz w:val="26"/>
          <w:szCs w:val="26"/>
        </w:rPr>
        <w:t xml:space="preserve"> адаптации»</w:t>
      </w:r>
      <w:r w:rsidR="00037861">
        <w:rPr>
          <w:rFonts w:ascii="Arial" w:hAnsi="Arial" w:cs="Arial"/>
          <w:sz w:val="26"/>
          <w:szCs w:val="26"/>
        </w:rPr>
        <w:t>,</w:t>
      </w:r>
      <w:r w:rsidR="00347806" w:rsidRPr="00347806">
        <w:rPr>
          <w:rFonts w:ascii="Arial" w:hAnsi="Arial" w:cs="Arial"/>
          <w:sz w:val="26"/>
          <w:szCs w:val="26"/>
        </w:rPr>
        <w:t xml:space="preserve"> которая включала в себя такие показатели как учебная активность, усвоение программного материала, поведение на уроке, поведение на перемене, взаимоотношения с одноклассника</w:t>
      </w:r>
      <w:r w:rsidR="00347806">
        <w:rPr>
          <w:rFonts w:ascii="Arial" w:hAnsi="Arial" w:cs="Arial"/>
          <w:sz w:val="26"/>
          <w:szCs w:val="26"/>
        </w:rPr>
        <w:t>ми, отношение к учителю, эмоции);</w:t>
      </w:r>
      <w:r w:rsidR="00347806" w:rsidRPr="00347806">
        <w:rPr>
          <w:rFonts w:ascii="Arial" w:hAnsi="Arial" w:cs="Arial"/>
          <w:sz w:val="26"/>
          <w:szCs w:val="26"/>
        </w:rPr>
        <w:t xml:space="preserve"> </w:t>
      </w:r>
    </w:p>
    <w:p w:rsidR="008631AE" w:rsidRPr="008631AE" w:rsidRDefault="000169AC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8631AE" w:rsidRPr="008631AE">
        <w:rPr>
          <w:rFonts w:ascii="Arial" w:hAnsi="Arial" w:cs="Arial"/>
          <w:sz w:val="26"/>
          <w:szCs w:val="26"/>
        </w:rPr>
        <w:t xml:space="preserve">иагностика особенностей психологической адаптации учащихся 5- х классов к обучению в средней школе. </w:t>
      </w:r>
      <w:r w:rsidR="008631AE">
        <w:rPr>
          <w:rFonts w:ascii="Arial" w:hAnsi="Arial" w:cs="Arial"/>
          <w:sz w:val="26"/>
          <w:szCs w:val="26"/>
        </w:rPr>
        <w:t>(</w:t>
      </w:r>
      <w:r w:rsidR="008631AE" w:rsidRPr="008631AE">
        <w:rPr>
          <w:rFonts w:ascii="Arial" w:hAnsi="Arial" w:cs="Arial"/>
          <w:sz w:val="26"/>
          <w:szCs w:val="26"/>
        </w:rPr>
        <w:t xml:space="preserve">«Оценка школьной мотивации» (Н. </w:t>
      </w:r>
      <w:proofErr w:type="spellStart"/>
      <w:r w:rsidR="008631AE" w:rsidRPr="008631AE">
        <w:rPr>
          <w:rFonts w:ascii="Arial" w:hAnsi="Arial" w:cs="Arial"/>
          <w:sz w:val="26"/>
          <w:szCs w:val="26"/>
        </w:rPr>
        <w:t>Лусканова</w:t>
      </w:r>
      <w:proofErr w:type="spellEnd"/>
      <w:r w:rsidR="008631AE" w:rsidRPr="008631AE">
        <w:rPr>
          <w:rFonts w:ascii="Arial" w:hAnsi="Arial" w:cs="Arial"/>
          <w:sz w:val="26"/>
          <w:szCs w:val="26"/>
        </w:rPr>
        <w:t xml:space="preserve">); опросник школьной тревожности (Филлипс). </w:t>
      </w:r>
    </w:p>
    <w:p w:rsidR="008631AE" w:rsidRPr="009F6AF4" w:rsidRDefault="000169AC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8631AE" w:rsidRPr="009F6AF4">
        <w:rPr>
          <w:rFonts w:ascii="Arial" w:hAnsi="Arial" w:cs="Arial"/>
          <w:sz w:val="26"/>
          <w:szCs w:val="26"/>
        </w:rPr>
        <w:t>иа</w:t>
      </w:r>
      <w:r w:rsidR="00D34C14">
        <w:rPr>
          <w:rFonts w:ascii="Arial" w:hAnsi="Arial" w:cs="Arial"/>
          <w:sz w:val="26"/>
          <w:szCs w:val="26"/>
        </w:rPr>
        <w:t>гностика особенностей социально–</w:t>
      </w:r>
      <w:r w:rsidR="008631AE" w:rsidRPr="009F6AF4">
        <w:rPr>
          <w:rFonts w:ascii="Arial" w:hAnsi="Arial" w:cs="Arial"/>
          <w:sz w:val="26"/>
          <w:szCs w:val="26"/>
        </w:rPr>
        <w:t>психологическ</w:t>
      </w:r>
      <w:r w:rsidR="0090075A">
        <w:rPr>
          <w:rFonts w:ascii="Arial" w:hAnsi="Arial" w:cs="Arial"/>
          <w:sz w:val="26"/>
          <w:szCs w:val="26"/>
        </w:rPr>
        <w:t>ой адаптации учащихся 10 класса</w:t>
      </w:r>
      <w:r w:rsidR="008631AE" w:rsidRPr="009F6AF4">
        <w:rPr>
          <w:rFonts w:ascii="Arial" w:hAnsi="Arial" w:cs="Arial"/>
          <w:sz w:val="26"/>
          <w:szCs w:val="26"/>
        </w:rPr>
        <w:t xml:space="preserve"> </w:t>
      </w:r>
      <w:r w:rsidR="00D34C14">
        <w:rPr>
          <w:rFonts w:ascii="Arial" w:hAnsi="Arial" w:cs="Arial"/>
          <w:sz w:val="26"/>
          <w:szCs w:val="26"/>
        </w:rPr>
        <w:t>(методика диагностики социально</w:t>
      </w:r>
      <w:r w:rsidR="008631AE" w:rsidRPr="009F6AF4">
        <w:rPr>
          <w:rFonts w:ascii="Arial" w:hAnsi="Arial" w:cs="Arial"/>
          <w:sz w:val="26"/>
          <w:szCs w:val="26"/>
        </w:rPr>
        <w:t>– психологической адапт</w:t>
      </w:r>
      <w:r w:rsidR="009F6AF4">
        <w:rPr>
          <w:rFonts w:ascii="Arial" w:hAnsi="Arial" w:cs="Arial"/>
          <w:sz w:val="26"/>
          <w:szCs w:val="26"/>
        </w:rPr>
        <w:t xml:space="preserve">ации (К. </w:t>
      </w:r>
      <w:proofErr w:type="spellStart"/>
      <w:r w:rsidR="009F6AF4">
        <w:rPr>
          <w:rFonts w:ascii="Arial" w:hAnsi="Arial" w:cs="Arial"/>
          <w:sz w:val="26"/>
          <w:szCs w:val="26"/>
        </w:rPr>
        <w:t>Роджерс</w:t>
      </w:r>
      <w:proofErr w:type="spellEnd"/>
      <w:r w:rsidR="009F6AF4">
        <w:rPr>
          <w:rFonts w:ascii="Arial" w:hAnsi="Arial" w:cs="Arial"/>
          <w:sz w:val="26"/>
          <w:szCs w:val="26"/>
        </w:rPr>
        <w:t xml:space="preserve"> и Р. </w:t>
      </w:r>
      <w:proofErr w:type="spellStart"/>
      <w:r w:rsidR="009F6AF4">
        <w:rPr>
          <w:rFonts w:ascii="Arial" w:hAnsi="Arial" w:cs="Arial"/>
          <w:sz w:val="26"/>
          <w:szCs w:val="26"/>
        </w:rPr>
        <w:t>Даймонд</w:t>
      </w:r>
      <w:proofErr w:type="spellEnd"/>
      <w:r w:rsidR="009F6AF4">
        <w:rPr>
          <w:rFonts w:ascii="Arial" w:hAnsi="Arial" w:cs="Arial"/>
          <w:sz w:val="26"/>
          <w:szCs w:val="26"/>
        </w:rPr>
        <w:t>);</w:t>
      </w:r>
    </w:p>
    <w:p w:rsidR="009F6AF4" w:rsidRPr="009F6AF4" w:rsidRDefault="00B72F77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диагностика</w:t>
      </w:r>
      <w:r w:rsidR="009F6AF4" w:rsidRPr="009F6AF4">
        <w:rPr>
          <w:rFonts w:ascii="Arial" w:hAnsi="Arial" w:cs="Arial"/>
          <w:sz w:val="26"/>
          <w:szCs w:val="26"/>
        </w:rPr>
        <w:t xml:space="preserve"> эмоционального состояния</w:t>
      </w:r>
      <w:r w:rsidR="009F6AF4">
        <w:rPr>
          <w:rFonts w:ascii="Arial" w:hAnsi="Arial" w:cs="Arial"/>
          <w:sz w:val="26"/>
          <w:szCs w:val="26"/>
        </w:rPr>
        <w:t xml:space="preserve"> учащихся 7 – 1</w:t>
      </w:r>
      <w:r w:rsidR="0090075A">
        <w:rPr>
          <w:rFonts w:ascii="Arial" w:hAnsi="Arial" w:cs="Arial"/>
          <w:sz w:val="26"/>
          <w:szCs w:val="26"/>
        </w:rPr>
        <w:t>1</w:t>
      </w:r>
      <w:r w:rsidR="009F6AF4">
        <w:rPr>
          <w:rFonts w:ascii="Arial" w:hAnsi="Arial" w:cs="Arial"/>
          <w:sz w:val="26"/>
          <w:szCs w:val="26"/>
        </w:rPr>
        <w:t xml:space="preserve"> классов (</w:t>
      </w:r>
      <w:r w:rsidR="009F6AF4" w:rsidRPr="009F6AF4">
        <w:rPr>
          <w:rFonts w:ascii="Arial" w:hAnsi="Arial" w:cs="Arial"/>
          <w:sz w:val="26"/>
          <w:szCs w:val="26"/>
        </w:rPr>
        <w:t>«Самооценка пси</w:t>
      </w:r>
      <w:r w:rsidR="009F6AF4">
        <w:rPr>
          <w:rFonts w:ascii="Arial" w:hAnsi="Arial" w:cs="Arial"/>
          <w:sz w:val="26"/>
          <w:szCs w:val="26"/>
        </w:rPr>
        <w:t xml:space="preserve">хических состояний» (Г. </w:t>
      </w:r>
      <w:proofErr w:type="spellStart"/>
      <w:r w:rsidR="009F6AF4">
        <w:rPr>
          <w:rFonts w:ascii="Arial" w:hAnsi="Arial" w:cs="Arial"/>
          <w:sz w:val="26"/>
          <w:szCs w:val="26"/>
        </w:rPr>
        <w:t>Айзенк</w:t>
      </w:r>
      <w:proofErr w:type="spellEnd"/>
      <w:r w:rsidR="009F6AF4">
        <w:rPr>
          <w:rFonts w:ascii="Arial" w:hAnsi="Arial" w:cs="Arial"/>
          <w:sz w:val="26"/>
          <w:szCs w:val="26"/>
        </w:rPr>
        <w:t>)</w:t>
      </w:r>
      <w:r w:rsidR="00D34C14">
        <w:rPr>
          <w:rFonts w:ascii="Arial" w:hAnsi="Arial" w:cs="Arial"/>
          <w:sz w:val="26"/>
          <w:szCs w:val="26"/>
        </w:rPr>
        <w:t>)</w:t>
      </w:r>
      <w:r w:rsidR="009F6AF4">
        <w:rPr>
          <w:rFonts w:ascii="Arial" w:hAnsi="Arial" w:cs="Arial"/>
          <w:sz w:val="26"/>
          <w:szCs w:val="26"/>
        </w:rPr>
        <w:t>;</w:t>
      </w:r>
    </w:p>
    <w:p w:rsidR="00347806" w:rsidRDefault="00CE2A2D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диагностика</w:t>
      </w:r>
      <w:r w:rsidR="009F6AF4">
        <w:rPr>
          <w:rFonts w:ascii="Arial" w:hAnsi="Arial" w:cs="Arial"/>
          <w:sz w:val="26"/>
          <w:szCs w:val="26"/>
        </w:rPr>
        <w:t xml:space="preserve"> </w:t>
      </w:r>
      <w:r w:rsidR="009F6AF4" w:rsidRPr="009F6AF4">
        <w:rPr>
          <w:rFonts w:ascii="Arial" w:hAnsi="Arial" w:cs="Arial"/>
          <w:sz w:val="26"/>
          <w:szCs w:val="26"/>
        </w:rPr>
        <w:t>уровн</w:t>
      </w:r>
      <w:r w:rsidR="009F6AF4">
        <w:rPr>
          <w:rFonts w:ascii="Arial" w:hAnsi="Arial" w:cs="Arial"/>
          <w:sz w:val="26"/>
          <w:szCs w:val="26"/>
        </w:rPr>
        <w:t>я</w:t>
      </w:r>
      <w:r w:rsidR="009F6AF4" w:rsidRPr="009F6AF4">
        <w:rPr>
          <w:rFonts w:ascii="Arial" w:hAnsi="Arial" w:cs="Arial"/>
          <w:sz w:val="26"/>
          <w:szCs w:val="26"/>
        </w:rPr>
        <w:t xml:space="preserve"> развития толерантности </w:t>
      </w:r>
      <w:r w:rsidR="0090075A">
        <w:rPr>
          <w:rFonts w:ascii="Arial" w:hAnsi="Arial" w:cs="Arial"/>
          <w:sz w:val="26"/>
          <w:szCs w:val="26"/>
        </w:rPr>
        <w:t xml:space="preserve">учащихся 7 – 11 классов </w:t>
      </w:r>
      <w:r w:rsidR="009F6AF4">
        <w:rPr>
          <w:rFonts w:ascii="Arial" w:hAnsi="Arial" w:cs="Arial"/>
          <w:sz w:val="26"/>
          <w:szCs w:val="26"/>
        </w:rPr>
        <w:t>(</w:t>
      </w:r>
      <w:r w:rsidR="009F6AF4" w:rsidRPr="009F6AF4">
        <w:rPr>
          <w:rFonts w:ascii="Arial" w:hAnsi="Arial" w:cs="Arial"/>
          <w:sz w:val="26"/>
          <w:szCs w:val="26"/>
        </w:rPr>
        <w:t>анкет</w:t>
      </w:r>
      <w:r w:rsidR="009F6AF4">
        <w:rPr>
          <w:rFonts w:ascii="Arial" w:hAnsi="Arial" w:cs="Arial"/>
          <w:sz w:val="26"/>
          <w:szCs w:val="26"/>
        </w:rPr>
        <w:t>а</w:t>
      </w:r>
      <w:r w:rsidR="009F6AF4" w:rsidRPr="009F6AF4">
        <w:rPr>
          <w:rFonts w:ascii="Arial" w:hAnsi="Arial" w:cs="Arial"/>
          <w:sz w:val="26"/>
          <w:szCs w:val="26"/>
        </w:rPr>
        <w:t xml:space="preserve"> «Индекс толерантности» (Г. У. Солдатова, О.А. Кравцова</w:t>
      </w:r>
      <w:r w:rsidR="000169AC">
        <w:rPr>
          <w:rFonts w:ascii="Arial" w:hAnsi="Arial" w:cs="Arial"/>
          <w:sz w:val="26"/>
          <w:szCs w:val="26"/>
        </w:rPr>
        <w:t>, О.Е. Хухлаев, Л.А. Шайгерова)</w:t>
      </w:r>
      <w:r w:rsidR="00D34C14">
        <w:rPr>
          <w:rFonts w:ascii="Arial" w:hAnsi="Arial" w:cs="Arial"/>
          <w:sz w:val="26"/>
          <w:szCs w:val="26"/>
        </w:rPr>
        <w:t>)</w:t>
      </w:r>
      <w:r w:rsidR="000169AC">
        <w:rPr>
          <w:rFonts w:ascii="Arial" w:hAnsi="Arial" w:cs="Arial"/>
          <w:sz w:val="26"/>
          <w:szCs w:val="26"/>
        </w:rPr>
        <w:t>;</w:t>
      </w:r>
    </w:p>
    <w:p w:rsidR="000169AC" w:rsidRPr="000169AC" w:rsidRDefault="000169AC" w:rsidP="00D34C1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профориентационная диагностика учащихся 9</w:t>
      </w:r>
      <w:r w:rsidR="0090075A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х классов («Готовность к выбору профессии» </w:t>
      </w:r>
      <w:r w:rsidRPr="000169AC">
        <w:rPr>
          <w:rFonts w:ascii="Arial" w:hAnsi="Arial" w:cs="Arial"/>
          <w:sz w:val="26"/>
          <w:szCs w:val="26"/>
        </w:rPr>
        <w:t>методика В. Б. Успенского)</w:t>
      </w:r>
    </w:p>
    <w:p w:rsidR="004A153D" w:rsidRDefault="00D34C14" w:rsidP="00D34C14">
      <w:pPr>
        <w:spacing w:after="0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Количественные данные и их качественная интерпретация представлена в таблице 1.</w:t>
      </w:r>
    </w:p>
    <w:p w:rsidR="004A153D" w:rsidRPr="00D62739" w:rsidRDefault="004A153D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62739">
        <w:rPr>
          <w:rFonts w:ascii="Arial" w:hAnsi="Arial" w:cs="Arial"/>
          <w:sz w:val="24"/>
          <w:szCs w:val="24"/>
        </w:rPr>
        <w:t>Таблица 1</w:t>
      </w:r>
    </w:p>
    <w:p w:rsidR="00D34C14" w:rsidRDefault="00601347" w:rsidP="00D34C14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D34C14">
        <w:rPr>
          <w:rFonts w:ascii="Arial" w:hAnsi="Arial" w:cs="Arial"/>
          <w:sz w:val="24"/>
          <w:szCs w:val="24"/>
        </w:rPr>
        <w:t>Количественный и качественны</w:t>
      </w:r>
      <w:r w:rsidR="004A153D" w:rsidRPr="00D34C14">
        <w:rPr>
          <w:rFonts w:ascii="Arial" w:hAnsi="Arial" w:cs="Arial"/>
          <w:sz w:val="24"/>
          <w:szCs w:val="24"/>
        </w:rPr>
        <w:t>й анализ диагностической работы</w:t>
      </w:r>
      <w:r w:rsidR="00D34C14">
        <w:rPr>
          <w:rFonts w:ascii="Arial" w:hAnsi="Arial" w:cs="Arial"/>
          <w:sz w:val="24"/>
          <w:szCs w:val="24"/>
        </w:rPr>
        <w:t xml:space="preserve"> </w:t>
      </w:r>
    </w:p>
    <w:p w:rsidR="000169AC" w:rsidRPr="00D34C14" w:rsidRDefault="00D34C14" w:rsidP="00D34C14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</w:t>
      </w:r>
      <w:r w:rsidRPr="00D34C14">
        <w:rPr>
          <w:rFonts w:ascii="Arial" w:hAnsi="Arial" w:cs="Arial"/>
          <w:sz w:val="24"/>
          <w:szCs w:val="24"/>
        </w:rPr>
        <w:t>2013 – 2015 уч.гг.</w:t>
      </w:r>
    </w:p>
    <w:tbl>
      <w:tblPr>
        <w:tblpPr w:leftFromText="180" w:rightFromText="180" w:vertAnchor="text" w:tblpXSpec="center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972"/>
        <w:gridCol w:w="1493"/>
        <w:gridCol w:w="1903"/>
        <w:gridCol w:w="1673"/>
      </w:tblGrid>
      <w:tr w:rsidR="004A153D" w:rsidTr="00D34C14">
        <w:trPr>
          <w:trHeight w:val="540"/>
        </w:trPr>
        <w:tc>
          <w:tcPr>
            <w:tcW w:w="1322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1809" w:type="pct"/>
            <w:gridSpan w:val="2"/>
          </w:tcPr>
          <w:p w:rsidR="004A153D" w:rsidRDefault="004A153D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869" w:type="pct"/>
            <w:gridSpan w:val="2"/>
          </w:tcPr>
          <w:p w:rsidR="004A153D" w:rsidRDefault="004A153D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4A153D" w:rsidTr="00D34C14">
        <w:trPr>
          <w:trHeight w:val="1096"/>
        </w:trPr>
        <w:tc>
          <w:tcPr>
            <w:tcW w:w="1322" w:type="pct"/>
            <w:vMerge w:val="restar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диагностика </w:t>
            </w:r>
            <w:r w:rsidRPr="00601347">
              <w:rPr>
                <w:rFonts w:ascii="Arial" w:hAnsi="Arial" w:cs="Arial"/>
              </w:rPr>
              <w:t>психологической готовности учащихся 1-х классов к обучению в школе (комплекс методик из программы</w:t>
            </w:r>
            <w:r>
              <w:rPr>
                <w:rFonts w:ascii="Arial" w:hAnsi="Arial" w:cs="Arial"/>
              </w:rPr>
              <w:t xml:space="preserve"> </w:t>
            </w:r>
            <w:r w:rsidRPr="00601347">
              <w:rPr>
                <w:rFonts w:ascii="Arial" w:hAnsi="Arial" w:cs="Arial"/>
              </w:rPr>
              <w:t xml:space="preserve">«Школьный </w:t>
            </w:r>
            <w:r w:rsidR="00D34C14">
              <w:rPr>
                <w:rFonts w:ascii="Arial" w:hAnsi="Arial" w:cs="Arial"/>
              </w:rPr>
              <w:t>старт»)</w:t>
            </w: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высокий уровень готовности к школьному обучению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84% (175 чел.)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высокий уровень готовности к школьному обучению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79% (225 чел.)</w:t>
            </w:r>
          </w:p>
        </w:tc>
      </w:tr>
      <w:tr w:rsidR="004A153D" w:rsidTr="00D34C14">
        <w:trPr>
          <w:trHeight w:val="315"/>
        </w:trPr>
        <w:tc>
          <w:tcPr>
            <w:tcW w:w="1322" w:type="pct"/>
            <w:vMerge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14% (29 чел)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 (53 чел)</w:t>
            </w:r>
          </w:p>
        </w:tc>
      </w:tr>
      <w:tr w:rsidR="004A153D" w:rsidTr="00D34C14">
        <w:trPr>
          <w:trHeight w:val="633"/>
        </w:trPr>
        <w:tc>
          <w:tcPr>
            <w:tcW w:w="1322" w:type="pct"/>
            <w:vMerge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 (4 чел.)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 (8 чел.)</w:t>
            </w:r>
          </w:p>
        </w:tc>
      </w:tr>
      <w:tr w:rsidR="004A153D" w:rsidTr="00D34C14">
        <w:trPr>
          <w:trHeight w:val="676"/>
        </w:trPr>
        <w:tc>
          <w:tcPr>
            <w:tcW w:w="1322" w:type="pct"/>
            <w:vMerge w:val="restart"/>
          </w:tcPr>
          <w:p w:rsidR="004A153D" w:rsidRPr="001C6485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1C6485">
              <w:rPr>
                <w:rFonts w:ascii="Arial" w:hAnsi="Arial" w:cs="Arial"/>
              </w:rPr>
              <w:t>диагностика особенностей психологической адаптации учащихся 1 – х классов к обучению в школе («Карта адаптации»</w:t>
            </w: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 xml:space="preserve">адаптации 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 (168 чел.)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>адаптации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70% (201 чел.)</w:t>
            </w:r>
          </w:p>
        </w:tc>
      </w:tr>
      <w:tr w:rsidR="004A153D" w:rsidTr="00D34C14">
        <w:trPr>
          <w:trHeight w:val="735"/>
        </w:trPr>
        <w:tc>
          <w:tcPr>
            <w:tcW w:w="1322" w:type="pct"/>
            <w:vMerge/>
          </w:tcPr>
          <w:p w:rsidR="004A153D" w:rsidRPr="001C6485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 (36 чел)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 (77 чел)</w:t>
            </w:r>
          </w:p>
        </w:tc>
      </w:tr>
      <w:tr w:rsidR="004A153D" w:rsidTr="00D34C14">
        <w:trPr>
          <w:trHeight w:val="549"/>
        </w:trPr>
        <w:tc>
          <w:tcPr>
            <w:tcW w:w="1322" w:type="pct"/>
            <w:vMerge/>
          </w:tcPr>
          <w:p w:rsidR="004A153D" w:rsidRPr="001C6485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780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 (4 чел.)</w:t>
            </w:r>
          </w:p>
        </w:tc>
        <w:tc>
          <w:tcPr>
            <w:tcW w:w="994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875" w:type="pct"/>
          </w:tcPr>
          <w:p w:rsidR="004A153D" w:rsidRPr="00601347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 (8 чел.)</w:t>
            </w:r>
          </w:p>
        </w:tc>
      </w:tr>
      <w:tr w:rsidR="004A153D" w:rsidTr="00D34C14">
        <w:trPr>
          <w:trHeight w:val="300"/>
        </w:trPr>
        <w:tc>
          <w:tcPr>
            <w:tcW w:w="1322" w:type="pct"/>
          </w:tcPr>
          <w:p w:rsidR="004A153D" w:rsidRPr="00601347" w:rsidRDefault="004A153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участвовало </w:t>
            </w:r>
          </w:p>
        </w:tc>
        <w:tc>
          <w:tcPr>
            <w:tcW w:w="1809" w:type="pct"/>
            <w:gridSpan w:val="2"/>
          </w:tcPr>
          <w:p w:rsidR="004A153D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 чел </w:t>
            </w:r>
          </w:p>
        </w:tc>
        <w:tc>
          <w:tcPr>
            <w:tcW w:w="1869" w:type="pct"/>
            <w:gridSpan w:val="2"/>
          </w:tcPr>
          <w:p w:rsidR="004A153D" w:rsidRDefault="004A153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 чел.</w:t>
            </w:r>
          </w:p>
        </w:tc>
      </w:tr>
    </w:tbl>
    <w:p w:rsidR="004A153D" w:rsidRDefault="004A153D" w:rsidP="007436AE">
      <w:pPr>
        <w:spacing w:after="0"/>
        <w:ind w:left="360"/>
        <w:contextualSpacing/>
        <w:jc w:val="right"/>
        <w:rPr>
          <w:rFonts w:ascii="Arial" w:hAnsi="Arial" w:cs="Arial"/>
          <w:sz w:val="26"/>
          <w:szCs w:val="26"/>
        </w:rPr>
      </w:pPr>
    </w:p>
    <w:p w:rsidR="00231745" w:rsidRPr="00231745" w:rsidRDefault="00231745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  <w:r w:rsidRPr="00231745">
        <w:rPr>
          <w:rFonts w:ascii="Arial" w:hAnsi="Arial" w:cs="Arial"/>
          <w:sz w:val="26"/>
          <w:szCs w:val="26"/>
        </w:rPr>
        <w:t>По результатам</w:t>
      </w:r>
      <w:r w:rsidRPr="00231745">
        <w:rPr>
          <w:rFonts w:ascii="Arial" w:hAnsi="Arial" w:cs="Arial"/>
          <w:b/>
          <w:i/>
          <w:sz w:val="26"/>
          <w:szCs w:val="26"/>
        </w:rPr>
        <w:t xml:space="preserve"> </w:t>
      </w:r>
      <w:r w:rsidRPr="00231745">
        <w:rPr>
          <w:rFonts w:ascii="Arial" w:hAnsi="Arial" w:cs="Arial"/>
          <w:sz w:val="26"/>
          <w:szCs w:val="26"/>
        </w:rPr>
        <w:t>проведенной диагностики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можно сделать вывод, что </w:t>
      </w:r>
      <w:r w:rsidR="00DD452F">
        <w:rPr>
          <w:rFonts w:ascii="Arial" w:hAnsi="Arial" w:cs="Arial"/>
          <w:sz w:val="26"/>
          <w:szCs w:val="26"/>
        </w:rPr>
        <w:t xml:space="preserve">на момент поступления в школу у </w:t>
      </w:r>
      <w:r>
        <w:rPr>
          <w:rFonts w:ascii="Arial" w:hAnsi="Arial" w:cs="Arial"/>
          <w:sz w:val="26"/>
          <w:szCs w:val="26"/>
        </w:rPr>
        <w:t>большинств</w:t>
      </w:r>
      <w:r w:rsidR="00DD452F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первоклассников </w:t>
      </w:r>
      <w:r w:rsidR="00DD452F">
        <w:rPr>
          <w:rFonts w:ascii="Arial" w:hAnsi="Arial" w:cs="Arial"/>
          <w:sz w:val="26"/>
          <w:szCs w:val="26"/>
        </w:rPr>
        <w:t xml:space="preserve">отмечается высокий </w:t>
      </w:r>
      <w:r>
        <w:rPr>
          <w:rFonts w:ascii="Arial" w:hAnsi="Arial" w:cs="Arial"/>
          <w:sz w:val="26"/>
          <w:szCs w:val="26"/>
        </w:rPr>
        <w:t>уровень психологической готовности</w:t>
      </w:r>
      <w:r w:rsidR="00DD452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DD452F" w:rsidRPr="00DD452F">
        <w:rPr>
          <w:rFonts w:ascii="Arial" w:hAnsi="Arial" w:cs="Arial"/>
          <w:sz w:val="26"/>
          <w:szCs w:val="26"/>
        </w:rPr>
        <w:t>к обучению в школе</w:t>
      </w:r>
      <w:r w:rsidR="00DD452F">
        <w:rPr>
          <w:rFonts w:ascii="Arial" w:hAnsi="Arial" w:cs="Arial"/>
          <w:sz w:val="26"/>
          <w:szCs w:val="26"/>
        </w:rPr>
        <w:t xml:space="preserve">. </w:t>
      </w:r>
    </w:p>
    <w:p w:rsidR="00231745" w:rsidRDefault="00D34C14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Сравнивая 2013</w:t>
      </w:r>
      <w:r w:rsidR="00DD452F">
        <w:rPr>
          <w:rFonts w:ascii="Arial" w:hAnsi="Arial" w:cs="Arial"/>
          <w:sz w:val="26"/>
          <w:szCs w:val="26"/>
        </w:rPr>
        <w:t xml:space="preserve">-2014 </w:t>
      </w:r>
      <w:r>
        <w:rPr>
          <w:rFonts w:ascii="Arial" w:hAnsi="Arial" w:cs="Arial"/>
          <w:sz w:val="26"/>
          <w:szCs w:val="26"/>
        </w:rPr>
        <w:t>и 2014–</w:t>
      </w:r>
      <w:r w:rsidR="00DD452F">
        <w:rPr>
          <w:rFonts w:ascii="Arial" w:hAnsi="Arial" w:cs="Arial"/>
          <w:sz w:val="26"/>
          <w:szCs w:val="26"/>
        </w:rPr>
        <w:t>2015 уч.гг</w:t>
      </w:r>
      <w:r>
        <w:rPr>
          <w:rFonts w:ascii="Arial" w:hAnsi="Arial" w:cs="Arial"/>
          <w:sz w:val="26"/>
          <w:szCs w:val="26"/>
        </w:rPr>
        <w:t>.</w:t>
      </w:r>
      <w:r w:rsidR="00DD452F">
        <w:rPr>
          <w:rFonts w:ascii="Arial" w:hAnsi="Arial" w:cs="Arial"/>
          <w:sz w:val="26"/>
          <w:szCs w:val="26"/>
        </w:rPr>
        <w:t xml:space="preserve"> можно </w:t>
      </w:r>
      <w:r>
        <w:rPr>
          <w:rFonts w:ascii="Arial" w:hAnsi="Arial" w:cs="Arial"/>
          <w:sz w:val="26"/>
          <w:szCs w:val="26"/>
        </w:rPr>
        <w:t xml:space="preserve">выявить тенденцию </w:t>
      </w:r>
      <w:r w:rsidR="00DD452F">
        <w:rPr>
          <w:rFonts w:ascii="Arial" w:hAnsi="Arial" w:cs="Arial"/>
          <w:sz w:val="26"/>
          <w:szCs w:val="26"/>
        </w:rPr>
        <w:t xml:space="preserve"> увеличени</w:t>
      </w:r>
      <w:r>
        <w:rPr>
          <w:rFonts w:ascii="Arial" w:hAnsi="Arial" w:cs="Arial"/>
          <w:sz w:val="26"/>
          <w:szCs w:val="26"/>
        </w:rPr>
        <w:t>я</w:t>
      </w:r>
      <w:r w:rsidR="00DD452F">
        <w:rPr>
          <w:rFonts w:ascii="Arial" w:hAnsi="Arial" w:cs="Arial"/>
          <w:sz w:val="26"/>
          <w:szCs w:val="26"/>
        </w:rPr>
        <w:t xml:space="preserve"> количества детей, имеющих низкий уровень психологической готовности</w:t>
      </w:r>
      <w:r w:rsidR="0065742D">
        <w:rPr>
          <w:rFonts w:ascii="Arial" w:hAnsi="Arial" w:cs="Arial"/>
          <w:sz w:val="26"/>
          <w:szCs w:val="26"/>
        </w:rPr>
        <w:t>, адаптации</w:t>
      </w:r>
      <w:r w:rsidR="00DD452F">
        <w:rPr>
          <w:rFonts w:ascii="Arial" w:hAnsi="Arial" w:cs="Arial"/>
          <w:sz w:val="26"/>
          <w:szCs w:val="26"/>
        </w:rPr>
        <w:t xml:space="preserve"> к обучению в 1 классе,</w:t>
      </w:r>
      <w:r w:rsidR="0065742D">
        <w:rPr>
          <w:rFonts w:ascii="Arial" w:hAnsi="Arial" w:cs="Arial"/>
          <w:sz w:val="26"/>
          <w:szCs w:val="26"/>
        </w:rPr>
        <w:t xml:space="preserve"> </w:t>
      </w:r>
      <w:r w:rsidR="00DD452F">
        <w:rPr>
          <w:rFonts w:ascii="Arial" w:hAnsi="Arial" w:cs="Arial"/>
          <w:sz w:val="26"/>
          <w:szCs w:val="26"/>
        </w:rPr>
        <w:t xml:space="preserve"> что</w:t>
      </w:r>
      <w:r>
        <w:rPr>
          <w:rFonts w:ascii="Arial" w:hAnsi="Arial" w:cs="Arial"/>
          <w:sz w:val="26"/>
          <w:szCs w:val="26"/>
        </w:rPr>
        <w:t>,</w:t>
      </w:r>
      <w:r w:rsidR="00DD452F">
        <w:rPr>
          <w:rFonts w:ascii="Arial" w:hAnsi="Arial" w:cs="Arial"/>
          <w:sz w:val="26"/>
          <w:szCs w:val="26"/>
        </w:rPr>
        <w:t xml:space="preserve"> возможно</w:t>
      </w:r>
      <w:r>
        <w:rPr>
          <w:rFonts w:ascii="Arial" w:hAnsi="Arial" w:cs="Arial"/>
          <w:sz w:val="26"/>
          <w:szCs w:val="26"/>
        </w:rPr>
        <w:t>,</w:t>
      </w:r>
      <w:r w:rsidR="00DD452F">
        <w:rPr>
          <w:rFonts w:ascii="Arial" w:hAnsi="Arial" w:cs="Arial"/>
          <w:sz w:val="26"/>
          <w:szCs w:val="26"/>
        </w:rPr>
        <w:t xml:space="preserve"> объясняется  </w:t>
      </w:r>
      <w:r w:rsidR="00DD452F" w:rsidRPr="00DD452F">
        <w:rPr>
          <w:rFonts w:ascii="Arial" w:hAnsi="Arial" w:cs="Arial"/>
          <w:sz w:val="26"/>
          <w:szCs w:val="26"/>
        </w:rPr>
        <w:t xml:space="preserve"> </w:t>
      </w:r>
      <w:r w:rsidR="00DD452F">
        <w:rPr>
          <w:rFonts w:ascii="Arial" w:hAnsi="Arial" w:cs="Arial"/>
          <w:sz w:val="26"/>
          <w:szCs w:val="26"/>
        </w:rPr>
        <w:t>о</w:t>
      </w:r>
      <w:r w:rsidR="00DD452F" w:rsidRPr="00DD452F">
        <w:rPr>
          <w:rFonts w:ascii="Arial" w:hAnsi="Arial" w:cs="Arial"/>
          <w:sz w:val="26"/>
          <w:szCs w:val="26"/>
        </w:rPr>
        <w:t>рганически</w:t>
      </w:r>
      <w:r w:rsidR="00DD452F">
        <w:rPr>
          <w:rFonts w:ascii="Arial" w:hAnsi="Arial" w:cs="Arial"/>
          <w:sz w:val="26"/>
          <w:szCs w:val="26"/>
        </w:rPr>
        <w:t>ми</w:t>
      </w:r>
      <w:r w:rsidR="00DD452F" w:rsidRPr="00DD452F">
        <w:rPr>
          <w:rFonts w:ascii="Arial" w:hAnsi="Arial" w:cs="Arial"/>
          <w:sz w:val="26"/>
          <w:szCs w:val="26"/>
        </w:rPr>
        <w:t xml:space="preserve"> </w:t>
      </w:r>
      <w:r w:rsidR="00DD452F">
        <w:rPr>
          <w:rFonts w:ascii="Arial" w:hAnsi="Arial" w:cs="Arial"/>
          <w:sz w:val="26"/>
          <w:szCs w:val="26"/>
        </w:rPr>
        <w:t xml:space="preserve">особенностями: </w:t>
      </w:r>
      <w:r w:rsidR="00DD452F" w:rsidRPr="00DD452F">
        <w:rPr>
          <w:rFonts w:ascii="Arial" w:hAnsi="Arial" w:cs="Arial"/>
          <w:sz w:val="26"/>
          <w:szCs w:val="26"/>
        </w:rPr>
        <w:t xml:space="preserve">отклонения в физическом и нервно-психическом развитии ребенка; снижение темпов развития, задержка формирования отдельных </w:t>
      </w:r>
      <w:r w:rsidR="00C57C47">
        <w:rPr>
          <w:rFonts w:ascii="Arial" w:hAnsi="Arial" w:cs="Arial"/>
          <w:sz w:val="26"/>
          <w:szCs w:val="26"/>
        </w:rPr>
        <w:t>функций, ослабленность здоровья, а так</w:t>
      </w:r>
      <w:r w:rsidR="0065742D">
        <w:rPr>
          <w:rFonts w:ascii="Arial" w:hAnsi="Arial" w:cs="Arial"/>
          <w:sz w:val="26"/>
          <w:szCs w:val="26"/>
        </w:rPr>
        <w:t xml:space="preserve">же педагогической запущенностью (из медицинских карт, бесед с родителями).  </w:t>
      </w:r>
      <w:r w:rsidR="00C57C47">
        <w:rPr>
          <w:rFonts w:ascii="Arial" w:hAnsi="Arial" w:cs="Arial"/>
          <w:sz w:val="26"/>
          <w:szCs w:val="26"/>
        </w:rPr>
        <w:t xml:space="preserve"> </w:t>
      </w:r>
      <w:proofErr w:type="gramEnd"/>
    </w:p>
    <w:p w:rsidR="00D34C14" w:rsidRDefault="00D34C14" w:rsidP="00D34C1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В таблице 2 отображены количественные данные и качественная интерпретация результатов диагностики психологической адаптации учащихся 5-х классов к обучению в средней школе</w:t>
      </w:r>
      <w:r w:rsidRPr="00D34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</w:t>
      </w:r>
      <w:r w:rsidRPr="00D34C14">
        <w:rPr>
          <w:rFonts w:ascii="Arial" w:hAnsi="Arial" w:cs="Arial"/>
          <w:sz w:val="24"/>
          <w:szCs w:val="24"/>
        </w:rPr>
        <w:t>2013 – 2015 уч.гг.</w:t>
      </w:r>
    </w:p>
    <w:p w:rsidR="009A4932" w:rsidRPr="00D34C14" w:rsidRDefault="009A4932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34C14">
        <w:rPr>
          <w:rFonts w:ascii="Arial" w:hAnsi="Arial" w:cs="Arial"/>
          <w:sz w:val="24"/>
          <w:szCs w:val="24"/>
        </w:rPr>
        <w:t>Таблица 2</w:t>
      </w:r>
    </w:p>
    <w:p w:rsidR="00D34C14" w:rsidRPr="00D34C14" w:rsidRDefault="00D0191F" w:rsidP="00D34C14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д</w:t>
      </w:r>
      <w:r w:rsidR="006467F7" w:rsidRPr="00D34C14">
        <w:rPr>
          <w:rFonts w:ascii="Arial" w:hAnsi="Arial" w:cs="Arial"/>
          <w:sz w:val="24"/>
          <w:szCs w:val="24"/>
        </w:rPr>
        <w:t>иагностик</w:t>
      </w:r>
      <w:r>
        <w:rPr>
          <w:rFonts w:ascii="Arial" w:hAnsi="Arial" w:cs="Arial"/>
          <w:sz w:val="24"/>
          <w:szCs w:val="24"/>
        </w:rPr>
        <w:t>и</w:t>
      </w:r>
      <w:r w:rsidR="006467F7" w:rsidRPr="00D34C14">
        <w:rPr>
          <w:rFonts w:ascii="Arial" w:hAnsi="Arial" w:cs="Arial"/>
          <w:sz w:val="24"/>
          <w:szCs w:val="24"/>
        </w:rPr>
        <w:t xml:space="preserve"> особенностей психологической адаптации учащихся 5- х классов к обучению в средней школе</w:t>
      </w:r>
      <w:r w:rsidR="00D34C14" w:rsidRPr="00D34C14">
        <w:rPr>
          <w:rFonts w:ascii="Arial" w:hAnsi="Arial" w:cs="Arial"/>
          <w:sz w:val="24"/>
          <w:szCs w:val="24"/>
        </w:rPr>
        <w:t xml:space="preserve"> </w:t>
      </w:r>
      <w:r w:rsidR="00D34C14">
        <w:rPr>
          <w:rFonts w:ascii="Arial" w:hAnsi="Arial" w:cs="Arial"/>
          <w:sz w:val="24"/>
          <w:szCs w:val="24"/>
        </w:rPr>
        <w:t xml:space="preserve">за </w:t>
      </w:r>
      <w:r w:rsidR="00D34C14" w:rsidRPr="00D34C14">
        <w:rPr>
          <w:rFonts w:ascii="Arial" w:hAnsi="Arial" w:cs="Arial"/>
          <w:sz w:val="24"/>
          <w:szCs w:val="24"/>
        </w:rPr>
        <w:t>2013 – 2015 уч.гг.</w:t>
      </w:r>
    </w:p>
    <w:p w:rsidR="00231745" w:rsidRPr="00D34C14" w:rsidRDefault="00231745" w:rsidP="007436AE">
      <w:pPr>
        <w:spacing w:after="0"/>
        <w:ind w:firstLine="709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972"/>
        <w:gridCol w:w="1493"/>
        <w:gridCol w:w="2050"/>
        <w:gridCol w:w="1526"/>
      </w:tblGrid>
      <w:tr w:rsidR="006467F7" w:rsidTr="00D34C14">
        <w:trPr>
          <w:trHeight w:val="357"/>
        </w:trPr>
        <w:tc>
          <w:tcPr>
            <w:tcW w:w="1322" w:type="pct"/>
          </w:tcPr>
          <w:p w:rsidR="006467F7" w:rsidRPr="0060134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1810" w:type="pct"/>
            <w:gridSpan w:val="2"/>
          </w:tcPr>
          <w:p w:rsidR="006467F7" w:rsidRDefault="006467F7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868" w:type="pct"/>
            <w:gridSpan w:val="2"/>
          </w:tcPr>
          <w:p w:rsidR="006467F7" w:rsidRDefault="006467F7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6467F7" w:rsidTr="00D34C14">
        <w:trPr>
          <w:trHeight w:val="859"/>
        </w:trPr>
        <w:tc>
          <w:tcPr>
            <w:tcW w:w="1322" w:type="pct"/>
            <w:vMerge w:val="restar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467F7">
              <w:rPr>
                <w:rFonts w:ascii="Arial" w:hAnsi="Arial" w:cs="Arial"/>
              </w:rPr>
              <w:t>«Оценка шко</w:t>
            </w:r>
            <w:r>
              <w:rPr>
                <w:rFonts w:ascii="Arial" w:hAnsi="Arial" w:cs="Arial"/>
              </w:rPr>
              <w:t xml:space="preserve">льной мотивации» (Н. </w:t>
            </w:r>
            <w:proofErr w:type="spellStart"/>
            <w:r>
              <w:rPr>
                <w:rFonts w:ascii="Arial" w:hAnsi="Arial" w:cs="Arial"/>
              </w:rPr>
              <w:t>Лусканова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6467F7">
              <w:rPr>
                <w:rFonts w:ascii="Arial" w:hAnsi="Arial" w:cs="Arial"/>
              </w:rPr>
              <w:t xml:space="preserve"> </w:t>
            </w:r>
          </w:p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0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 xml:space="preserve">учебной мотивации </w:t>
            </w:r>
          </w:p>
        </w:tc>
        <w:tc>
          <w:tcPr>
            <w:tcW w:w="780" w:type="pct"/>
          </w:tcPr>
          <w:p w:rsidR="006467F7" w:rsidRPr="0060134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 (43 чел.)</w:t>
            </w:r>
          </w:p>
        </w:tc>
        <w:tc>
          <w:tcPr>
            <w:tcW w:w="1071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 xml:space="preserve">учебной мотивации </w:t>
            </w:r>
          </w:p>
        </w:tc>
        <w:tc>
          <w:tcPr>
            <w:tcW w:w="797" w:type="pct"/>
          </w:tcPr>
          <w:p w:rsidR="006467F7" w:rsidRPr="0060134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46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</w:tr>
      <w:tr w:rsidR="006467F7" w:rsidTr="00D34C14">
        <w:trPr>
          <w:trHeight w:val="315"/>
        </w:trPr>
        <w:tc>
          <w:tcPr>
            <w:tcW w:w="1322" w:type="pct"/>
            <w:vMerge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780" w:type="pct"/>
          </w:tcPr>
          <w:p w:rsidR="006467F7" w:rsidRPr="0060134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52% (52 чел)</w:t>
            </w:r>
          </w:p>
        </w:tc>
        <w:tc>
          <w:tcPr>
            <w:tcW w:w="1071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</w:p>
        </w:tc>
        <w:tc>
          <w:tcPr>
            <w:tcW w:w="797" w:type="pct"/>
          </w:tcPr>
          <w:p w:rsidR="006467F7" w:rsidRPr="0060134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74</w:t>
            </w:r>
            <w:r w:rsidR="006467F7">
              <w:rPr>
                <w:rFonts w:ascii="Arial" w:hAnsi="Arial" w:cs="Arial"/>
              </w:rPr>
              <w:t xml:space="preserve"> чел)</w:t>
            </w:r>
          </w:p>
        </w:tc>
      </w:tr>
      <w:tr w:rsidR="006467F7" w:rsidTr="00D34C14">
        <w:trPr>
          <w:trHeight w:val="300"/>
        </w:trPr>
        <w:tc>
          <w:tcPr>
            <w:tcW w:w="1322" w:type="pct"/>
            <w:vMerge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780" w:type="pct"/>
          </w:tcPr>
          <w:p w:rsidR="006467F7" w:rsidRPr="0060134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(5 чел.)</w:t>
            </w:r>
          </w:p>
        </w:tc>
        <w:tc>
          <w:tcPr>
            <w:tcW w:w="1071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797" w:type="pct"/>
          </w:tcPr>
          <w:p w:rsidR="006467F7" w:rsidRPr="0060134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10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</w:tr>
      <w:tr w:rsidR="006467F7" w:rsidTr="00D34C14">
        <w:trPr>
          <w:trHeight w:val="487"/>
        </w:trPr>
        <w:tc>
          <w:tcPr>
            <w:tcW w:w="1322" w:type="pct"/>
            <w:vMerge w:val="restart"/>
          </w:tcPr>
          <w:p w:rsidR="006467F7" w:rsidRPr="001C6485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6467F7">
              <w:rPr>
                <w:rFonts w:ascii="Arial" w:hAnsi="Arial" w:cs="Arial"/>
              </w:rPr>
              <w:t>просник школьной тревожности (Филлипс).</w:t>
            </w:r>
          </w:p>
        </w:tc>
        <w:tc>
          <w:tcPr>
            <w:tcW w:w="1030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>тревожности</w:t>
            </w:r>
          </w:p>
        </w:tc>
        <w:tc>
          <w:tcPr>
            <w:tcW w:w="780" w:type="pct"/>
          </w:tcPr>
          <w:p w:rsidR="006467F7" w:rsidRPr="0060134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8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1071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 xml:space="preserve">тревожности </w:t>
            </w:r>
          </w:p>
        </w:tc>
        <w:tc>
          <w:tcPr>
            <w:tcW w:w="797" w:type="pct"/>
          </w:tcPr>
          <w:p w:rsidR="006467F7" w:rsidRPr="00601347" w:rsidRDefault="000D3930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14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</w:tr>
      <w:tr w:rsidR="006467F7" w:rsidTr="00D34C14">
        <w:trPr>
          <w:trHeight w:val="735"/>
        </w:trPr>
        <w:tc>
          <w:tcPr>
            <w:tcW w:w="1322" w:type="pct"/>
            <w:vMerge/>
          </w:tcPr>
          <w:p w:rsidR="006467F7" w:rsidRPr="001C6485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повышенный</w:t>
            </w:r>
            <w:r w:rsidRPr="00601347">
              <w:rPr>
                <w:rFonts w:ascii="Arial" w:hAnsi="Arial" w:cs="Arial"/>
              </w:rPr>
              <w:t xml:space="preserve"> уровень</w:t>
            </w:r>
            <w:r>
              <w:rPr>
                <w:rFonts w:ascii="Arial" w:hAnsi="Arial" w:cs="Arial"/>
              </w:rPr>
              <w:t xml:space="preserve"> тревожности</w:t>
            </w:r>
          </w:p>
        </w:tc>
        <w:tc>
          <w:tcPr>
            <w:tcW w:w="780" w:type="pct"/>
          </w:tcPr>
          <w:p w:rsidR="006467F7" w:rsidRPr="0060134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 (</w:t>
            </w:r>
            <w:r w:rsidR="00721395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чел)</w:t>
            </w:r>
          </w:p>
        </w:tc>
        <w:tc>
          <w:tcPr>
            <w:tcW w:w="1071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повышенный </w:t>
            </w:r>
            <w:r w:rsidRPr="00601347">
              <w:rPr>
                <w:rFonts w:ascii="Arial" w:hAnsi="Arial" w:cs="Arial"/>
              </w:rPr>
              <w:t xml:space="preserve"> уровень</w:t>
            </w:r>
            <w:r>
              <w:rPr>
                <w:rFonts w:ascii="Arial" w:hAnsi="Arial" w:cs="Arial"/>
              </w:rPr>
              <w:t xml:space="preserve"> тревожности </w:t>
            </w:r>
          </w:p>
        </w:tc>
        <w:tc>
          <w:tcPr>
            <w:tcW w:w="797" w:type="pct"/>
          </w:tcPr>
          <w:p w:rsidR="006467F7" w:rsidRPr="00601347" w:rsidRDefault="000D3930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30</w:t>
            </w:r>
            <w:r w:rsidR="006467F7">
              <w:rPr>
                <w:rFonts w:ascii="Arial" w:hAnsi="Arial" w:cs="Arial"/>
              </w:rPr>
              <w:t xml:space="preserve"> чел)</w:t>
            </w:r>
          </w:p>
        </w:tc>
      </w:tr>
      <w:tr w:rsidR="006467F7" w:rsidTr="00D34C14">
        <w:trPr>
          <w:trHeight w:val="545"/>
        </w:trPr>
        <w:tc>
          <w:tcPr>
            <w:tcW w:w="1322" w:type="pct"/>
            <w:vMerge/>
          </w:tcPr>
          <w:p w:rsidR="006467F7" w:rsidRPr="001C6485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6467F7" w:rsidRPr="00601347" w:rsidRDefault="002446A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пределах нормы</w:t>
            </w:r>
          </w:p>
        </w:tc>
        <w:tc>
          <w:tcPr>
            <w:tcW w:w="780" w:type="pct"/>
          </w:tcPr>
          <w:p w:rsidR="006467F7" w:rsidRPr="0060134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75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1071" w:type="pct"/>
          </w:tcPr>
          <w:p w:rsidR="006467F7" w:rsidRPr="00601347" w:rsidRDefault="002446A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пределах нормы</w:t>
            </w:r>
          </w:p>
        </w:tc>
        <w:tc>
          <w:tcPr>
            <w:tcW w:w="797" w:type="pct"/>
          </w:tcPr>
          <w:p w:rsidR="006467F7" w:rsidRPr="00601347" w:rsidRDefault="000D3930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6467F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86</w:t>
            </w:r>
            <w:r w:rsidR="006467F7">
              <w:rPr>
                <w:rFonts w:ascii="Arial" w:hAnsi="Arial" w:cs="Arial"/>
              </w:rPr>
              <w:t xml:space="preserve"> чел.)</w:t>
            </w:r>
          </w:p>
        </w:tc>
      </w:tr>
      <w:tr w:rsidR="006467F7" w:rsidTr="00D34C14">
        <w:trPr>
          <w:trHeight w:val="300"/>
        </w:trPr>
        <w:tc>
          <w:tcPr>
            <w:tcW w:w="1322" w:type="pct"/>
          </w:tcPr>
          <w:p w:rsidR="006467F7" w:rsidRPr="00601347" w:rsidRDefault="006467F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участвовало </w:t>
            </w:r>
          </w:p>
        </w:tc>
        <w:tc>
          <w:tcPr>
            <w:tcW w:w="1810" w:type="pct"/>
            <w:gridSpan w:val="2"/>
          </w:tcPr>
          <w:p w:rsidR="006467F7" w:rsidRDefault="006467F7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чел </w:t>
            </w:r>
          </w:p>
        </w:tc>
        <w:tc>
          <w:tcPr>
            <w:tcW w:w="1868" w:type="pct"/>
            <w:gridSpan w:val="2"/>
          </w:tcPr>
          <w:p w:rsidR="006467F7" w:rsidRDefault="0072139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6467F7">
              <w:rPr>
                <w:rFonts w:ascii="Arial" w:hAnsi="Arial" w:cs="Arial"/>
              </w:rPr>
              <w:t xml:space="preserve"> чел.</w:t>
            </w:r>
          </w:p>
        </w:tc>
      </w:tr>
    </w:tbl>
    <w:p w:rsidR="00231745" w:rsidRDefault="00231745" w:rsidP="007436AE">
      <w:pPr>
        <w:spacing w:after="0"/>
        <w:ind w:firstLine="709"/>
        <w:contextualSpacing/>
        <w:rPr>
          <w:rFonts w:ascii="Arial" w:hAnsi="Arial" w:cs="Arial"/>
          <w:b/>
          <w:i/>
          <w:sz w:val="26"/>
          <w:szCs w:val="26"/>
        </w:rPr>
      </w:pPr>
    </w:p>
    <w:p w:rsidR="000D3930" w:rsidRPr="00231745" w:rsidRDefault="000D3930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  <w:r w:rsidRPr="00231745">
        <w:rPr>
          <w:rFonts w:ascii="Arial" w:hAnsi="Arial" w:cs="Arial"/>
          <w:sz w:val="26"/>
          <w:szCs w:val="26"/>
        </w:rPr>
        <w:t>По результатам</w:t>
      </w:r>
      <w:r w:rsidRPr="00231745">
        <w:rPr>
          <w:rFonts w:ascii="Arial" w:hAnsi="Arial" w:cs="Arial"/>
          <w:b/>
          <w:i/>
          <w:sz w:val="26"/>
          <w:szCs w:val="26"/>
        </w:rPr>
        <w:t xml:space="preserve"> </w:t>
      </w:r>
      <w:r w:rsidRPr="00231745">
        <w:rPr>
          <w:rFonts w:ascii="Arial" w:hAnsi="Arial" w:cs="Arial"/>
          <w:sz w:val="26"/>
          <w:szCs w:val="26"/>
        </w:rPr>
        <w:t>проведенной диагностики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можно сделать вывод, что у большинства </w:t>
      </w:r>
      <w:r w:rsidR="002446A6">
        <w:rPr>
          <w:rFonts w:ascii="Arial" w:hAnsi="Arial" w:cs="Arial"/>
          <w:sz w:val="26"/>
          <w:szCs w:val="26"/>
        </w:rPr>
        <w:t xml:space="preserve">пятиклассников </w:t>
      </w:r>
      <w:r>
        <w:rPr>
          <w:rFonts w:ascii="Arial" w:hAnsi="Arial" w:cs="Arial"/>
          <w:sz w:val="26"/>
          <w:szCs w:val="26"/>
        </w:rPr>
        <w:t xml:space="preserve">отмечается </w:t>
      </w:r>
      <w:r w:rsidR="002446A6">
        <w:rPr>
          <w:rFonts w:ascii="Arial" w:hAnsi="Arial" w:cs="Arial"/>
          <w:sz w:val="26"/>
          <w:szCs w:val="26"/>
        </w:rPr>
        <w:t>средний</w:t>
      </w:r>
      <w:r>
        <w:rPr>
          <w:rFonts w:ascii="Arial" w:hAnsi="Arial" w:cs="Arial"/>
          <w:sz w:val="26"/>
          <w:szCs w:val="26"/>
        </w:rPr>
        <w:t xml:space="preserve"> уровень </w:t>
      </w:r>
      <w:r w:rsidR="002446A6">
        <w:rPr>
          <w:rFonts w:ascii="Arial" w:hAnsi="Arial" w:cs="Arial"/>
          <w:sz w:val="26"/>
          <w:szCs w:val="26"/>
        </w:rPr>
        <w:t xml:space="preserve">учебной мотивации, школьная тревожность находится в пределах нормы. </w:t>
      </w:r>
      <w:r>
        <w:rPr>
          <w:rFonts w:ascii="Arial" w:hAnsi="Arial" w:cs="Arial"/>
          <w:sz w:val="26"/>
          <w:szCs w:val="26"/>
        </w:rPr>
        <w:t xml:space="preserve"> </w:t>
      </w:r>
    </w:p>
    <w:p w:rsidR="000D3930" w:rsidRPr="00DD452F" w:rsidRDefault="00D34C14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сравнении 2013-</w:t>
      </w:r>
      <w:r w:rsidR="00C06C62">
        <w:rPr>
          <w:rFonts w:ascii="Arial" w:hAnsi="Arial" w:cs="Arial"/>
          <w:sz w:val="26"/>
          <w:szCs w:val="26"/>
        </w:rPr>
        <w:t>2014 с</w:t>
      </w:r>
      <w:r>
        <w:rPr>
          <w:rFonts w:ascii="Arial" w:hAnsi="Arial" w:cs="Arial"/>
          <w:sz w:val="26"/>
          <w:szCs w:val="26"/>
        </w:rPr>
        <w:t xml:space="preserve"> 2014–</w:t>
      </w:r>
      <w:r w:rsidR="000D3930">
        <w:rPr>
          <w:rFonts w:ascii="Arial" w:hAnsi="Arial" w:cs="Arial"/>
          <w:sz w:val="26"/>
          <w:szCs w:val="26"/>
        </w:rPr>
        <w:t>2015 уч.гг</w:t>
      </w:r>
      <w:r>
        <w:rPr>
          <w:rFonts w:ascii="Arial" w:hAnsi="Arial" w:cs="Arial"/>
          <w:sz w:val="26"/>
          <w:szCs w:val="26"/>
        </w:rPr>
        <w:t>.</w:t>
      </w:r>
      <w:r w:rsidR="000D3930">
        <w:rPr>
          <w:rFonts w:ascii="Arial" w:hAnsi="Arial" w:cs="Arial"/>
          <w:sz w:val="26"/>
          <w:szCs w:val="26"/>
        </w:rPr>
        <w:t xml:space="preserve"> </w:t>
      </w:r>
      <w:r w:rsidR="00C06C62">
        <w:rPr>
          <w:rFonts w:ascii="Arial" w:hAnsi="Arial" w:cs="Arial"/>
          <w:sz w:val="26"/>
          <w:szCs w:val="26"/>
        </w:rPr>
        <w:t>у учащихся 5-х классов</w:t>
      </w:r>
      <w:r w:rsidR="000D3930">
        <w:rPr>
          <w:rFonts w:ascii="Arial" w:hAnsi="Arial" w:cs="Arial"/>
          <w:sz w:val="26"/>
          <w:szCs w:val="26"/>
        </w:rPr>
        <w:t xml:space="preserve"> </w:t>
      </w:r>
      <w:r w:rsidR="00C06C62">
        <w:rPr>
          <w:rFonts w:ascii="Arial" w:hAnsi="Arial" w:cs="Arial"/>
          <w:sz w:val="26"/>
          <w:szCs w:val="26"/>
        </w:rPr>
        <w:t xml:space="preserve">отмечается </w:t>
      </w:r>
      <w:r w:rsidR="000D3930">
        <w:rPr>
          <w:rFonts w:ascii="Arial" w:hAnsi="Arial" w:cs="Arial"/>
          <w:sz w:val="26"/>
          <w:szCs w:val="26"/>
        </w:rPr>
        <w:t xml:space="preserve">увеличение количества детей, имеющих низкий уровень </w:t>
      </w:r>
      <w:r w:rsidR="00C06C62">
        <w:rPr>
          <w:rFonts w:ascii="Arial" w:hAnsi="Arial" w:cs="Arial"/>
          <w:sz w:val="26"/>
          <w:szCs w:val="26"/>
        </w:rPr>
        <w:t xml:space="preserve">учебной мотивации, высокий, повышенный уровень школьной тревожности. </w:t>
      </w:r>
      <w:r w:rsidR="000D3930">
        <w:rPr>
          <w:rFonts w:ascii="Arial" w:hAnsi="Arial" w:cs="Arial"/>
          <w:sz w:val="26"/>
          <w:szCs w:val="26"/>
        </w:rPr>
        <w:t xml:space="preserve">  </w:t>
      </w:r>
      <w:r w:rsidR="00C06C62">
        <w:rPr>
          <w:rFonts w:ascii="Arial" w:hAnsi="Arial" w:cs="Arial"/>
          <w:sz w:val="26"/>
          <w:szCs w:val="26"/>
        </w:rPr>
        <w:t xml:space="preserve">Предполагаю, что полученные данные объясняются особенностями семейного воспитания (авторитарный стиль воспитания, высокая тревожность родителей), педагогической запущенностью.  </w:t>
      </w:r>
    </w:p>
    <w:p w:rsidR="00D34C14" w:rsidRPr="00D34C14" w:rsidRDefault="00D34C14" w:rsidP="00D34C14">
      <w:pPr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34C14">
        <w:rPr>
          <w:rFonts w:ascii="Arial" w:hAnsi="Arial" w:cs="Arial"/>
          <w:sz w:val="24"/>
          <w:szCs w:val="24"/>
        </w:rPr>
        <w:t>Количественные данные и качественная их интерпретация по особенностям социально-психологической адаптации учащихся 10 класса за 2013-2015 уч.гг. проиллюстрированы в таблице 3.</w:t>
      </w:r>
    </w:p>
    <w:p w:rsidR="009A4932" w:rsidRPr="00D34C14" w:rsidRDefault="009A4932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34C14">
        <w:rPr>
          <w:rFonts w:ascii="Arial" w:hAnsi="Arial" w:cs="Arial"/>
          <w:sz w:val="24"/>
          <w:szCs w:val="24"/>
        </w:rPr>
        <w:t>Таблица 3</w:t>
      </w:r>
    </w:p>
    <w:p w:rsidR="00231745" w:rsidRPr="00D34C14" w:rsidRDefault="00D0191F" w:rsidP="007436AE">
      <w:pPr>
        <w:spacing w:after="0"/>
        <w:ind w:firstLine="709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д</w:t>
      </w:r>
      <w:r w:rsidR="005E4D71" w:rsidRPr="00D34C14">
        <w:rPr>
          <w:rFonts w:ascii="Arial" w:hAnsi="Arial" w:cs="Arial"/>
          <w:sz w:val="24"/>
          <w:szCs w:val="24"/>
        </w:rPr>
        <w:t>иагностик</w:t>
      </w:r>
      <w:r>
        <w:rPr>
          <w:rFonts w:ascii="Arial" w:hAnsi="Arial" w:cs="Arial"/>
          <w:sz w:val="24"/>
          <w:szCs w:val="24"/>
        </w:rPr>
        <w:t>и</w:t>
      </w:r>
      <w:r w:rsidR="005E4D71" w:rsidRPr="00D34C14">
        <w:rPr>
          <w:rFonts w:ascii="Arial" w:hAnsi="Arial" w:cs="Arial"/>
          <w:sz w:val="24"/>
          <w:szCs w:val="24"/>
        </w:rPr>
        <w:t xml:space="preserve"> особенностей социально – психологической адаптации учащихся 10 класса</w:t>
      </w:r>
      <w:r>
        <w:rPr>
          <w:rFonts w:ascii="Arial" w:hAnsi="Arial" w:cs="Arial"/>
          <w:sz w:val="24"/>
          <w:szCs w:val="24"/>
        </w:rPr>
        <w:t xml:space="preserve"> за 2013-2015 уч.гг.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972"/>
        <w:gridCol w:w="1493"/>
        <w:gridCol w:w="1903"/>
        <w:gridCol w:w="1673"/>
      </w:tblGrid>
      <w:tr w:rsidR="005E4D71" w:rsidTr="00D0191F">
        <w:trPr>
          <w:trHeight w:val="341"/>
        </w:trPr>
        <w:tc>
          <w:tcPr>
            <w:tcW w:w="1322" w:type="pct"/>
          </w:tcPr>
          <w:p w:rsidR="005E4D71" w:rsidRPr="00601347" w:rsidRDefault="005E4D71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1809" w:type="pct"/>
            <w:gridSpan w:val="2"/>
          </w:tcPr>
          <w:p w:rsidR="005E4D71" w:rsidRDefault="005E4D71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869" w:type="pct"/>
            <w:gridSpan w:val="2"/>
          </w:tcPr>
          <w:p w:rsidR="005E4D71" w:rsidRDefault="005E4D71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4856E9" w:rsidTr="00D0191F">
        <w:trPr>
          <w:trHeight w:val="560"/>
        </w:trPr>
        <w:tc>
          <w:tcPr>
            <w:tcW w:w="1322" w:type="pct"/>
            <w:vMerge w:val="restar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4856E9">
              <w:rPr>
                <w:rFonts w:ascii="Arial" w:hAnsi="Arial" w:cs="Arial"/>
              </w:rPr>
              <w:t xml:space="preserve">методика диагностики социально – психологической адаптации </w:t>
            </w:r>
            <w:r>
              <w:rPr>
                <w:rFonts w:ascii="Arial" w:hAnsi="Arial" w:cs="Arial"/>
              </w:rPr>
              <w:t xml:space="preserve">(СПА) </w:t>
            </w:r>
            <w:r w:rsidRPr="004856E9">
              <w:rPr>
                <w:rFonts w:ascii="Arial" w:hAnsi="Arial" w:cs="Arial"/>
              </w:rPr>
              <w:t xml:space="preserve">(К. </w:t>
            </w:r>
            <w:proofErr w:type="spellStart"/>
            <w:r w:rsidRPr="004856E9">
              <w:rPr>
                <w:rFonts w:ascii="Arial" w:hAnsi="Arial" w:cs="Arial"/>
              </w:rPr>
              <w:t>Роджерс</w:t>
            </w:r>
            <w:proofErr w:type="spellEnd"/>
            <w:r w:rsidRPr="004856E9">
              <w:rPr>
                <w:rFonts w:ascii="Arial" w:hAnsi="Arial" w:cs="Arial"/>
              </w:rPr>
              <w:t xml:space="preserve"> и Р. </w:t>
            </w:r>
            <w:proofErr w:type="spellStart"/>
            <w:r w:rsidRPr="004856E9">
              <w:rPr>
                <w:rFonts w:ascii="Arial" w:hAnsi="Arial" w:cs="Arial"/>
              </w:rPr>
              <w:t>Даймонд</w:t>
            </w:r>
            <w:proofErr w:type="spellEnd"/>
          </w:p>
        </w:tc>
        <w:tc>
          <w:tcPr>
            <w:tcW w:w="1030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 xml:space="preserve">СПА </w:t>
            </w:r>
          </w:p>
        </w:tc>
        <w:tc>
          <w:tcPr>
            <w:tcW w:w="780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 (9 чел.)</w:t>
            </w:r>
          </w:p>
        </w:tc>
        <w:tc>
          <w:tcPr>
            <w:tcW w:w="994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>СПА</w:t>
            </w:r>
          </w:p>
        </w:tc>
        <w:tc>
          <w:tcPr>
            <w:tcW w:w="875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23% (17 чел.)</w:t>
            </w:r>
          </w:p>
        </w:tc>
      </w:tr>
      <w:tr w:rsidR="004856E9" w:rsidTr="00D0191F">
        <w:trPr>
          <w:trHeight w:val="315"/>
        </w:trPr>
        <w:tc>
          <w:tcPr>
            <w:tcW w:w="1322" w:type="pct"/>
            <w:vMerge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  <w:r>
              <w:rPr>
                <w:rFonts w:ascii="Arial" w:hAnsi="Arial" w:cs="Arial"/>
              </w:rPr>
              <w:t xml:space="preserve"> СПА</w:t>
            </w:r>
          </w:p>
        </w:tc>
        <w:tc>
          <w:tcPr>
            <w:tcW w:w="780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76% (39 чел)</w:t>
            </w:r>
          </w:p>
        </w:tc>
        <w:tc>
          <w:tcPr>
            <w:tcW w:w="994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  <w:r>
              <w:rPr>
                <w:rFonts w:ascii="Arial" w:hAnsi="Arial" w:cs="Arial"/>
              </w:rPr>
              <w:t xml:space="preserve"> СПА</w:t>
            </w:r>
          </w:p>
        </w:tc>
        <w:tc>
          <w:tcPr>
            <w:tcW w:w="875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68% (51 чел)</w:t>
            </w:r>
          </w:p>
        </w:tc>
      </w:tr>
      <w:tr w:rsidR="004856E9" w:rsidTr="00D0191F">
        <w:trPr>
          <w:trHeight w:val="505"/>
        </w:trPr>
        <w:tc>
          <w:tcPr>
            <w:tcW w:w="1322" w:type="pct"/>
            <w:vMerge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  <w:r>
              <w:rPr>
                <w:rFonts w:ascii="Arial" w:hAnsi="Arial" w:cs="Arial"/>
              </w:rPr>
              <w:t xml:space="preserve"> СПА</w:t>
            </w:r>
          </w:p>
        </w:tc>
        <w:tc>
          <w:tcPr>
            <w:tcW w:w="780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 (3 чел.)</w:t>
            </w:r>
          </w:p>
        </w:tc>
        <w:tc>
          <w:tcPr>
            <w:tcW w:w="994" w:type="pct"/>
          </w:tcPr>
          <w:p w:rsidR="004856E9" w:rsidRPr="00601347" w:rsidRDefault="004856E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низкий уровень</w:t>
            </w:r>
            <w:r>
              <w:rPr>
                <w:rFonts w:ascii="Arial" w:hAnsi="Arial" w:cs="Arial"/>
              </w:rPr>
              <w:t xml:space="preserve"> СПА</w:t>
            </w:r>
          </w:p>
        </w:tc>
        <w:tc>
          <w:tcPr>
            <w:tcW w:w="875" w:type="pct"/>
          </w:tcPr>
          <w:p w:rsidR="004856E9" w:rsidRPr="00601347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9% (7 чел.)</w:t>
            </w:r>
          </w:p>
        </w:tc>
      </w:tr>
      <w:tr w:rsidR="005E4D71" w:rsidTr="00D0191F">
        <w:trPr>
          <w:trHeight w:val="300"/>
        </w:trPr>
        <w:tc>
          <w:tcPr>
            <w:tcW w:w="1322" w:type="pct"/>
          </w:tcPr>
          <w:p w:rsidR="005E4D71" w:rsidRPr="00601347" w:rsidRDefault="005E4D71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Всего участвовало </w:t>
            </w:r>
          </w:p>
        </w:tc>
        <w:tc>
          <w:tcPr>
            <w:tcW w:w="1809" w:type="pct"/>
            <w:gridSpan w:val="2"/>
          </w:tcPr>
          <w:p w:rsidR="005E4D71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чел</w:t>
            </w:r>
            <w:r w:rsidR="005E4D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9" w:type="pct"/>
            <w:gridSpan w:val="2"/>
          </w:tcPr>
          <w:p w:rsidR="005E4D71" w:rsidRDefault="004856E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5E4D71">
              <w:rPr>
                <w:rFonts w:ascii="Arial" w:hAnsi="Arial" w:cs="Arial"/>
              </w:rPr>
              <w:t xml:space="preserve"> чел.</w:t>
            </w:r>
          </w:p>
        </w:tc>
      </w:tr>
    </w:tbl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8D045B" w:rsidRDefault="004856E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31745">
        <w:rPr>
          <w:rFonts w:ascii="Arial" w:hAnsi="Arial" w:cs="Arial"/>
          <w:sz w:val="26"/>
          <w:szCs w:val="26"/>
        </w:rPr>
        <w:t>По результатам</w:t>
      </w:r>
      <w:r w:rsidRPr="00231745">
        <w:rPr>
          <w:rFonts w:ascii="Arial" w:hAnsi="Arial" w:cs="Arial"/>
          <w:b/>
          <w:i/>
          <w:sz w:val="26"/>
          <w:szCs w:val="26"/>
        </w:rPr>
        <w:t xml:space="preserve"> </w:t>
      </w:r>
      <w:r w:rsidRPr="00231745">
        <w:rPr>
          <w:rFonts w:ascii="Arial" w:hAnsi="Arial" w:cs="Arial"/>
          <w:sz w:val="26"/>
          <w:szCs w:val="26"/>
        </w:rPr>
        <w:t>проведенной диагностики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можно сделать вывод, что у большинства </w:t>
      </w:r>
      <w:r w:rsidR="008D045B">
        <w:rPr>
          <w:rFonts w:ascii="Arial" w:hAnsi="Arial" w:cs="Arial"/>
          <w:sz w:val="26"/>
          <w:szCs w:val="26"/>
        </w:rPr>
        <w:t>десяти</w:t>
      </w:r>
      <w:r w:rsidR="00D0191F">
        <w:rPr>
          <w:rFonts w:ascii="Arial" w:hAnsi="Arial" w:cs="Arial"/>
          <w:sz w:val="26"/>
          <w:szCs w:val="26"/>
        </w:rPr>
        <w:t xml:space="preserve">классников </w:t>
      </w:r>
      <w:r>
        <w:rPr>
          <w:rFonts w:ascii="Arial" w:hAnsi="Arial" w:cs="Arial"/>
          <w:sz w:val="26"/>
          <w:szCs w:val="26"/>
        </w:rPr>
        <w:t xml:space="preserve">отмечается средний уровень </w:t>
      </w:r>
      <w:r w:rsidR="008D045B">
        <w:rPr>
          <w:rFonts w:ascii="Arial" w:hAnsi="Arial" w:cs="Arial"/>
          <w:sz w:val="26"/>
          <w:szCs w:val="26"/>
        </w:rPr>
        <w:t>социально – психологической адаптации</w:t>
      </w:r>
      <w:r>
        <w:rPr>
          <w:rFonts w:ascii="Arial" w:hAnsi="Arial" w:cs="Arial"/>
          <w:sz w:val="26"/>
          <w:szCs w:val="26"/>
        </w:rPr>
        <w:t xml:space="preserve">. </w:t>
      </w:r>
    </w:p>
    <w:p w:rsidR="004856E9" w:rsidRDefault="004856E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D0191F">
        <w:rPr>
          <w:rFonts w:ascii="Arial" w:hAnsi="Arial" w:cs="Arial"/>
          <w:sz w:val="26"/>
          <w:szCs w:val="26"/>
        </w:rPr>
        <w:t>В сравнении 2013-2014  с 2014–</w:t>
      </w:r>
      <w:r w:rsidR="008D045B">
        <w:rPr>
          <w:rFonts w:ascii="Arial" w:hAnsi="Arial" w:cs="Arial"/>
          <w:sz w:val="26"/>
          <w:szCs w:val="26"/>
        </w:rPr>
        <w:t>2015 уч.гг</w:t>
      </w:r>
      <w:r w:rsidR="00D0191F">
        <w:rPr>
          <w:rFonts w:ascii="Arial" w:hAnsi="Arial" w:cs="Arial"/>
          <w:sz w:val="26"/>
          <w:szCs w:val="26"/>
        </w:rPr>
        <w:t>.</w:t>
      </w:r>
      <w:r w:rsidR="008D045B">
        <w:rPr>
          <w:rFonts w:ascii="Arial" w:hAnsi="Arial" w:cs="Arial"/>
          <w:sz w:val="26"/>
          <w:szCs w:val="26"/>
        </w:rPr>
        <w:t xml:space="preserve"> у учащихся 10-х классов  отмечается увеличение количества детей</w:t>
      </w:r>
      <w:r w:rsidR="00D0191F">
        <w:rPr>
          <w:rFonts w:ascii="Arial" w:hAnsi="Arial" w:cs="Arial"/>
          <w:sz w:val="26"/>
          <w:szCs w:val="26"/>
        </w:rPr>
        <w:t>,</w:t>
      </w:r>
      <w:r w:rsidR="008D045B">
        <w:rPr>
          <w:rFonts w:ascii="Arial" w:hAnsi="Arial" w:cs="Arial"/>
          <w:sz w:val="26"/>
          <w:szCs w:val="26"/>
        </w:rPr>
        <w:t xml:space="preserve"> имеющих сложности в адаптации к обучению в 10</w:t>
      </w:r>
      <w:r w:rsidR="00D0191F">
        <w:rPr>
          <w:rFonts w:ascii="Arial" w:hAnsi="Arial" w:cs="Arial"/>
          <w:sz w:val="26"/>
          <w:szCs w:val="26"/>
        </w:rPr>
        <w:t>-</w:t>
      </w:r>
      <w:r w:rsidR="008D045B">
        <w:rPr>
          <w:rFonts w:ascii="Arial" w:hAnsi="Arial" w:cs="Arial"/>
          <w:sz w:val="26"/>
          <w:szCs w:val="26"/>
        </w:rPr>
        <w:t>м классе. Ск</w:t>
      </w:r>
      <w:r w:rsidR="00D0191F">
        <w:rPr>
          <w:rFonts w:ascii="Arial" w:hAnsi="Arial" w:cs="Arial"/>
          <w:sz w:val="26"/>
          <w:szCs w:val="26"/>
        </w:rPr>
        <w:t xml:space="preserve">лонна предполагать, что данные </w:t>
      </w:r>
      <w:r w:rsidR="008D045B">
        <w:rPr>
          <w:rFonts w:ascii="Arial" w:hAnsi="Arial" w:cs="Arial"/>
          <w:sz w:val="26"/>
          <w:szCs w:val="26"/>
        </w:rPr>
        <w:t xml:space="preserve">результаты могут быть обусловлены возрастным кризисом, особенностями семейных взаимоотношений, положением в классном коллективе. </w:t>
      </w:r>
    </w:p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Результаты (количественные и качественные) диагностики эмоционального состояния учащихся 7-11 классов за 2013-2015 уч.гг. охарактеризованы в таблице 4.</w:t>
      </w:r>
    </w:p>
    <w:p w:rsidR="00B72F77" w:rsidRPr="00D0191F" w:rsidRDefault="009A4932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0191F">
        <w:rPr>
          <w:rFonts w:ascii="Arial" w:hAnsi="Arial" w:cs="Arial"/>
          <w:sz w:val="24"/>
          <w:szCs w:val="24"/>
        </w:rPr>
        <w:t>Таблица 4</w:t>
      </w:r>
    </w:p>
    <w:p w:rsidR="00D0191F" w:rsidRDefault="00D0191F" w:rsidP="007436AE">
      <w:pPr>
        <w:spacing w:after="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д</w:t>
      </w:r>
      <w:r w:rsidR="00B72F77" w:rsidRPr="00D0191F">
        <w:rPr>
          <w:rFonts w:ascii="Arial" w:hAnsi="Arial" w:cs="Arial"/>
          <w:sz w:val="24"/>
          <w:szCs w:val="24"/>
        </w:rPr>
        <w:t>иагностик</w:t>
      </w:r>
      <w:r>
        <w:rPr>
          <w:rFonts w:ascii="Arial" w:hAnsi="Arial" w:cs="Arial"/>
          <w:sz w:val="24"/>
          <w:szCs w:val="24"/>
        </w:rPr>
        <w:t>и</w:t>
      </w:r>
      <w:r w:rsidR="00B72F77" w:rsidRPr="00D0191F">
        <w:rPr>
          <w:rFonts w:ascii="Arial" w:hAnsi="Arial" w:cs="Arial"/>
          <w:sz w:val="24"/>
          <w:szCs w:val="24"/>
        </w:rPr>
        <w:t xml:space="preserve"> эмоционального состояния </w:t>
      </w:r>
    </w:p>
    <w:p w:rsidR="00231745" w:rsidRPr="00191248" w:rsidRDefault="00B72F77" w:rsidP="007436AE">
      <w:pPr>
        <w:spacing w:after="0"/>
        <w:ind w:firstLine="709"/>
        <w:contextualSpacing/>
        <w:jc w:val="center"/>
        <w:rPr>
          <w:rFonts w:ascii="Arial" w:hAnsi="Arial" w:cs="Arial"/>
          <w:b/>
          <w:i/>
        </w:rPr>
      </w:pPr>
      <w:r w:rsidRPr="00D0191F">
        <w:rPr>
          <w:rFonts w:ascii="Arial" w:hAnsi="Arial" w:cs="Arial"/>
          <w:sz w:val="24"/>
          <w:szCs w:val="24"/>
        </w:rPr>
        <w:t>учащихся 7 – 11 классов</w:t>
      </w:r>
      <w:r w:rsidR="00D0191F">
        <w:rPr>
          <w:rFonts w:ascii="Arial" w:hAnsi="Arial" w:cs="Arial"/>
          <w:sz w:val="24"/>
          <w:szCs w:val="24"/>
        </w:rPr>
        <w:t xml:space="preserve"> за 2013-2015 уч.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58"/>
        <w:gridCol w:w="776"/>
        <w:gridCol w:w="1574"/>
        <w:gridCol w:w="759"/>
      </w:tblGrid>
      <w:tr w:rsidR="00B72F77" w:rsidTr="00E555DD">
        <w:trPr>
          <w:trHeight w:val="349"/>
        </w:trPr>
        <w:tc>
          <w:tcPr>
            <w:tcW w:w="787" w:type="pct"/>
          </w:tcPr>
          <w:p w:rsidR="00B72F77" w:rsidRPr="00601347" w:rsidRDefault="00B72F77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2969" w:type="pct"/>
            <w:gridSpan w:val="2"/>
          </w:tcPr>
          <w:p w:rsidR="00B72F77" w:rsidRDefault="00B72F77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244" w:type="pct"/>
            <w:gridSpan w:val="2"/>
          </w:tcPr>
          <w:p w:rsidR="00B72F77" w:rsidRDefault="00B72F77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B72F77" w:rsidTr="00E555DD">
        <w:trPr>
          <w:trHeight w:val="1096"/>
        </w:trPr>
        <w:tc>
          <w:tcPr>
            <w:tcW w:w="787" w:type="pct"/>
            <w:vMerge w:val="restart"/>
          </w:tcPr>
          <w:p w:rsidR="00B72F77" w:rsidRPr="00601347" w:rsidRDefault="00B72F7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72F77">
              <w:rPr>
                <w:rFonts w:ascii="Arial" w:hAnsi="Arial" w:cs="Arial"/>
              </w:rPr>
              <w:t xml:space="preserve">«Самооценка психических состояний» (Г. </w:t>
            </w:r>
            <w:proofErr w:type="spellStart"/>
            <w:r w:rsidRPr="00B72F77">
              <w:rPr>
                <w:rFonts w:ascii="Arial" w:hAnsi="Arial" w:cs="Arial"/>
              </w:rPr>
              <w:t>Айзенк</w:t>
            </w:r>
            <w:proofErr w:type="spellEnd"/>
            <w:r w:rsidRPr="00B72F77">
              <w:rPr>
                <w:rFonts w:ascii="Arial" w:hAnsi="Arial" w:cs="Arial"/>
              </w:rPr>
              <w:t>);</w:t>
            </w:r>
          </w:p>
        </w:tc>
        <w:tc>
          <w:tcPr>
            <w:tcW w:w="2551" w:type="pct"/>
          </w:tcPr>
          <w:p w:rsidR="00B72F77" w:rsidRPr="00601347" w:rsidRDefault="00F5719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благополучное эмоциональное состояние </w:t>
            </w:r>
            <w:r w:rsidR="00B72F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(тревожность в пределах нормы, </w:t>
            </w:r>
            <w:r w:rsidR="005C3002">
              <w:rPr>
                <w:rFonts w:ascii="Arial" w:hAnsi="Arial" w:cs="Arial"/>
              </w:rPr>
              <w:t>низкий уровень фрустрации, ригидности, агрессивности</w:t>
            </w:r>
            <w:r w:rsidR="001C1AF5">
              <w:rPr>
                <w:rFonts w:ascii="Arial" w:hAnsi="Arial" w:cs="Arial"/>
              </w:rPr>
              <w:t>)</w:t>
            </w:r>
          </w:p>
        </w:tc>
        <w:tc>
          <w:tcPr>
            <w:tcW w:w="418" w:type="pct"/>
          </w:tcPr>
          <w:p w:rsidR="00B72F77" w:rsidRPr="00601347" w:rsidRDefault="002D2C84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B72F7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268</w:t>
            </w:r>
            <w:r w:rsidR="00B72F77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835" w:type="pct"/>
          </w:tcPr>
          <w:p w:rsidR="00B72F77" w:rsidRPr="00601347" w:rsidRDefault="00B72F7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 xml:space="preserve">высокий уровень </w:t>
            </w:r>
            <w:r>
              <w:rPr>
                <w:rFonts w:ascii="Arial" w:hAnsi="Arial" w:cs="Arial"/>
              </w:rPr>
              <w:t>СПА</w:t>
            </w:r>
          </w:p>
        </w:tc>
        <w:tc>
          <w:tcPr>
            <w:tcW w:w="410" w:type="pct"/>
          </w:tcPr>
          <w:p w:rsidR="00B72F77" w:rsidRPr="00601347" w:rsidRDefault="002D2C84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B72F7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287</w:t>
            </w:r>
            <w:r w:rsidR="00B72F77">
              <w:rPr>
                <w:rFonts w:ascii="Arial" w:hAnsi="Arial" w:cs="Arial"/>
              </w:rPr>
              <w:t xml:space="preserve"> чел.)</w:t>
            </w:r>
          </w:p>
        </w:tc>
      </w:tr>
      <w:tr w:rsidR="00B72F77" w:rsidTr="00E555DD">
        <w:trPr>
          <w:trHeight w:val="315"/>
        </w:trPr>
        <w:tc>
          <w:tcPr>
            <w:tcW w:w="787" w:type="pct"/>
            <w:vMerge/>
          </w:tcPr>
          <w:p w:rsidR="00B72F77" w:rsidRPr="00601347" w:rsidRDefault="00B72F7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pct"/>
          </w:tcPr>
          <w:p w:rsidR="00B72F77" w:rsidRPr="00601347" w:rsidRDefault="00F5719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неблагополучное эмоциональное состояние </w:t>
            </w:r>
            <w:r w:rsidR="001C1AF5">
              <w:rPr>
                <w:rFonts w:ascii="Arial" w:hAnsi="Arial" w:cs="Arial"/>
              </w:rPr>
              <w:t>(высок</w:t>
            </w:r>
            <w:r w:rsidR="002D2C84">
              <w:rPr>
                <w:rFonts w:ascii="Arial" w:hAnsi="Arial" w:cs="Arial"/>
              </w:rPr>
              <w:t>ий</w:t>
            </w:r>
            <w:r w:rsidR="001C1AF5">
              <w:rPr>
                <w:rFonts w:ascii="Arial" w:hAnsi="Arial" w:cs="Arial"/>
              </w:rPr>
              <w:t xml:space="preserve"> уровень тревожности,  фрустрации, ригидности, агрессивности)</w:t>
            </w:r>
          </w:p>
        </w:tc>
        <w:tc>
          <w:tcPr>
            <w:tcW w:w="418" w:type="pct"/>
          </w:tcPr>
          <w:p w:rsidR="00B72F77" w:rsidRPr="00601347" w:rsidRDefault="002D2C84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72F7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16</w:t>
            </w:r>
            <w:r w:rsidR="00B72F77">
              <w:rPr>
                <w:rFonts w:ascii="Arial" w:hAnsi="Arial" w:cs="Arial"/>
              </w:rPr>
              <w:t xml:space="preserve"> чел)</w:t>
            </w:r>
          </w:p>
        </w:tc>
        <w:tc>
          <w:tcPr>
            <w:tcW w:w="835" w:type="pct"/>
          </w:tcPr>
          <w:p w:rsidR="00B72F77" w:rsidRPr="00601347" w:rsidRDefault="00B72F7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601347">
              <w:rPr>
                <w:rFonts w:ascii="Arial" w:hAnsi="Arial" w:cs="Arial"/>
              </w:rPr>
              <w:t>средний уровень</w:t>
            </w:r>
            <w:r>
              <w:rPr>
                <w:rFonts w:ascii="Arial" w:hAnsi="Arial" w:cs="Arial"/>
              </w:rPr>
              <w:t xml:space="preserve"> СПА</w:t>
            </w:r>
          </w:p>
        </w:tc>
        <w:tc>
          <w:tcPr>
            <w:tcW w:w="410" w:type="pct"/>
          </w:tcPr>
          <w:p w:rsidR="00B72F77" w:rsidRPr="00601347" w:rsidRDefault="002D2C84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72F77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15</w:t>
            </w:r>
            <w:r w:rsidR="00B72F77">
              <w:rPr>
                <w:rFonts w:ascii="Arial" w:hAnsi="Arial" w:cs="Arial"/>
              </w:rPr>
              <w:t xml:space="preserve"> чел)</w:t>
            </w:r>
          </w:p>
        </w:tc>
      </w:tr>
      <w:tr w:rsidR="00B72F77" w:rsidTr="00E555DD">
        <w:trPr>
          <w:trHeight w:val="300"/>
        </w:trPr>
        <w:tc>
          <w:tcPr>
            <w:tcW w:w="787" w:type="pct"/>
          </w:tcPr>
          <w:p w:rsidR="00B72F77" w:rsidRPr="00601347" w:rsidRDefault="00B72F77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участвовало </w:t>
            </w:r>
          </w:p>
        </w:tc>
        <w:tc>
          <w:tcPr>
            <w:tcW w:w="2969" w:type="pct"/>
            <w:gridSpan w:val="2"/>
          </w:tcPr>
          <w:p w:rsidR="00B72F77" w:rsidRDefault="001C1AF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284 чел. </w:t>
            </w:r>
            <w:r w:rsidR="00B72F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pct"/>
            <w:gridSpan w:val="2"/>
          </w:tcPr>
          <w:p w:rsidR="00B72F77" w:rsidRDefault="001C1AF5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  <w:r w:rsidR="00B72F77">
              <w:rPr>
                <w:rFonts w:ascii="Arial" w:hAnsi="Arial" w:cs="Arial"/>
              </w:rPr>
              <w:t xml:space="preserve"> чел.</w:t>
            </w:r>
          </w:p>
        </w:tc>
      </w:tr>
    </w:tbl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2D2C84" w:rsidRPr="002D2C84" w:rsidRDefault="002D2C84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C84">
        <w:rPr>
          <w:rFonts w:ascii="Arial" w:hAnsi="Arial" w:cs="Arial"/>
          <w:sz w:val="26"/>
          <w:szCs w:val="26"/>
        </w:rPr>
        <w:t>Анализируя полученные данные диагностики</w:t>
      </w:r>
      <w:r w:rsidRPr="002D2C84">
        <w:rPr>
          <w:rFonts w:ascii="Arial" w:hAnsi="Arial" w:cs="Arial"/>
          <w:b/>
          <w:i/>
          <w:sz w:val="26"/>
          <w:szCs w:val="26"/>
        </w:rPr>
        <w:t xml:space="preserve"> </w:t>
      </w:r>
      <w:r w:rsidRPr="002D2C84">
        <w:rPr>
          <w:rFonts w:ascii="Arial" w:hAnsi="Arial" w:cs="Arial"/>
          <w:sz w:val="26"/>
          <w:szCs w:val="26"/>
        </w:rPr>
        <w:t>можно сказат</w:t>
      </w:r>
      <w:r w:rsidR="00D0191F">
        <w:rPr>
          <w:rFonts w:ascii="Arial" w:hAnsi="Arial" w:cs="Arial"/>
          <w:sz w:val="26"/>
          <w:szCs w:val="26"/>
        </w:rPr>
        <w:t xml:space="preserve">ь, что у большинства учащихся 7–11 классов наблюдается </w:t>
      </w:r>
      <w:r w:rsidRPr="002D2C84">
        <w:rPr>
          <w:rFonts w:ascii="Arial" w:hAnsi="Arial" w:cs="Arial"/>
          <w:sz w:val="26"/>
          <w:szCs w:val="26"/>
        </w:rPr>
        <w:t xml:space="preserve">благополучное эмоциональное состояние. </w:t>
      </w:r>
    </w:p>
    <w:p w:rsidR="002D2C84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сравнении 2013-2014</w:t>
      </w:r>
      <w:r w:rsidR="002D2C84">
        <w:rPr>
          <w:rFonts w:ascii="Arial" w:hAnsi="Arial" w:cs="Arial"/>
          <w:sz w:val="26"/>
          <w:szCs w:val="26"/>
        </w:rPr>
        <w:t xml:space="preserve"> и</w:t>
      </w:r>
      <w:r>
        <w:rPr>
          <w:rFonts w:ascii="Arial" w:hAnsi="Arial" w:cs="Arial"/>
          <w:sz w:val="26"/>
          <w:szCs w:val="26"/>
        </w:rPr>
        <w:t xml:space="preserve"> 2014–2015 уч.гг. у учащихся 7–</w:t>
      </w:r>
      <w:r w:rsidR="002D2C84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х классов </w:t>
      </w:r>
      <w:r w:rsidR="002D2C84">
        <w:rPr>
          <w:rFonts w:ascii="Arial" w:hAnsi="Arial" w:cs="Arial"/>
          <w:sz w:val="26"/>
          <w:szCs w:val="26"/>
        </w:rPr>
        <w:t>отмечается уменьшение количества детей</w:t>
      </w:r>
      <w:r>
        <w:rPr>
          <w:rFonts w:ascii="Arial" w:hAnsi="Arial" w:cs="Arial"/>
          <w:sz w:val="26"/>
          <w:szCs w:val="26"/>
        </w:rPr>
        <w:t>,</w:t>
      </w:r>
      <w:r w:rsidR="002D2C84">
        <w:rPr>
          <w:rFonts w:ascii="Arial" w:hAnsi="Arial" w:cs="Arial"/>
          <w:sz w:val="26"/>
          <w:szCs w:val="26"/>
        </w:rPr>
        <w:t xml:space="preserve"> имеющих неблагополучное эмоциональное состояние. </w:t>
      </w:r>
    </w:p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Специфика сформированности толерантности у учащихся 7-11 классов в динамике за 2013-2015 уч. гг. отражена в таблице 5.</w:t>
      </w:r>
    </w:p>
    <w:p w:rsidR="00191248" w:rsidRPr="00D0191F" w:rsidRDefault="00191248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0191F">
        <w:rPr>
          <w:rFonts w:ascii="Arial" w:hAnsi="Arial" w:cs="Arial"/>
          <w:sz w:val="24"/>
          <w:szCs w:val="24"/>
        </w:rPr>
        <w:t>Таблица 5</w:t>
      </w:r>
    </w:p>
    <w:p w:rsidR="00D0191F" w:rsidRDefault="00D0191F" w:rsidP="007436AE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диагностики</w:t>
      </w:r>
      <w:r w:rsidR="00CE2A2D" w:rsidRPr="00D0191F">
        <w:rPr>
          <w:rFonts w:ascii="Arial" w:hAnsi="Arial" w:cs="Arial"/>
          <w:sz w:val="24"/>
          <w:szCs w:val="24"/>
        </w:rPr>
        <w:t xml:space="preserve"> уровня развития толерантности </w:t>
      </w:r>
    </w:p>
    <w:p w:rsidR="00CE2A2D" w:rsidRPr="00D0191F" w:rsidRDefault="00CE2A2D" w:rsidP="007436AE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D0191F">
        <w:rPr>
          <w:rFonts w:ascii="Arial" w:hAnsi="Arial" w:cs="Arial"/>
          <w:sz w:val="24"/>
          <w:szCs w:val="24"/>
        </w:rPr>
        <w:t>учащихся 7 – 11 классов</w:t>
      </w:r>
      <w:r w:rsidR="00D0191F">
        <w:rPr>
          <w:rFonts w:ascii="Arial" w:hAnsi="Arial" w:cs="Arial"/>
          <w:sz w:val="24"/>
          <w:szCs w:val="24"/>
        </w:rPr>
        <w:t xml:space="preserve"> за 2013-2015 уч.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972"/>
        <w:gridCol w:w="1493"/>
        <w:gridCol w:w="1903"/>
        <w:gridCol w:w="1673"/>
      </w:tblGrid>
      <w:tr w:rsidR="00CE2A2D" w:rsidTr="00D0191F">
        <w:trPr>
          <w:trHeight w:val="540"/>
        </w:trPr>
        <w:tc>
          <w:tcPr>
            <w:tcW w:w="1322" w:type="pct"/>
          </w:tcPr>
          <w:p w:rsidR="00CE2A2D" w:rsidRPr="00601347" w:rsidRDefault="00CE2A2D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1809" w:type="pct"/>
            <w:gridSpan w:val="2"/>
          </w:tcPr>
          <w:p w:rsidR="00CE2A2D" w:rsidRDefault="00CE2A2D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869" w:type="pct"/>
            <w:gridSpan w:val="2"/>
          </w:tcPr>
          <w:p w:rsidR="00CE2A2D" w:rsidRDefault="00CE2A2D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CE2A2D" w:rsidTr="00D0191F">
        <w:trPr>
          <w:trHeight w:val="810"/>
        </w:trPr>
        <w:tc>
          <w:tcPr>
            <w:tcW w:w="1322" w:type="pct"/>
            <w:vMerge w:val="restar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CE2A2D">
              <w:rPr>
                <w:rFonts w:ascii="Arial" w:hAnsi="Arial" w:cs="Arial"/>
                <w:szCs w:val="26"/>
              </w:rPr>
              <w:t xml:space="preserve">анкета «Индекс толерантности» (Г. У. Солдатова, О.А. </w:t>
            </w:r>
            <w:r w:rsidRPr="00CE2A2D">
              <w:rPr>
                <w:rFonts w:ascii="Arial" w:hAnsi="Arial" w:cs="Arial"/>
                <w:szCs w:val="26"/>
              </w:rPr>
              <w:lastRenderedPageBreak/>
              <w:t>Кравцова</w:t>
            </w:r>
            <w:r>
              <w:rPr>
                <w:rFonts w:ascii="Arial" w:hAnsi="Arial" w:cs="Arial"/>
                <w:szCs w:val="26"/>
              </w:rPr>
              <w:t>, О.Е.</w:t>
            </w:r>
            <w:r w:rsidR="003A2E97">
              <w:rPr>
                <w:rFonts w:ascii="Arial" w:hAnsi="Arial" w:cs="Arial"/>
                <w:szCs w:val="26"/>
              </w:rPr>
              <w:t xml:space="preserve"> </w:t>
            </w:r>
            <w:r>
              <w:rPr>
                <w:rFonts w:ascii="Arial" w:hAnsi="Arial" w:cs="Arial"/>
                <w:szCs w:val="26"/>
              </w:rPr>
              <w:t>Хухлаев, Л.А. Шайгерова)</w:t>
            </w:r>
          </w:p>
        </w:tc>
        <w:tc>
          <w:tcPr>
            <w:tcW w:w="1030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высокий уровень толерантности</w:t>
            </w:r>
          </w:p>
        </w:tc>
        <w:tc>
          <w:tcPr>
            <w:tcW w:w="780" w:type="pct"/>
          </w:tcPr>
          <w:p w:rsidR="00CE2A2D" w:rsidRPr="00601347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E2A2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31</w:t>
            </w:r>
            <w:r w:rsidR="00CE2A2D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994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высокий уровень толерантности</w:t>
            </w:r>
          </w:p>
        </w:tc>
        <w:tc>
          <w:tcPr>
            <w:tcW w:w="875" w:type="pct"/>
          </w:tcPr>
          <w:p w:rsidR="00CE2A2D" w:rsidRPr="00601347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CE2A2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43</w:t>
            </w:r>
            <w:r w:rsidR="00CE2A2D">
              <w:rPr>
                <w:rFonts w:ascii="Arial" w:hAnsi="Arial" w:cs="Arial"/>
              </w:rPr>
              <w:t xml:space="preserve"> чел.)</w:t>
            </w:r>
          </w:p>
        </w:tc>
      </w:tr>
      <w:tr w:rsidR="00CE2A2D" w:rsidTr="00D0191F">
        <w:trPr>
          <w:trHeight w:val="540"/>
        </w:trPr>
        <w:tc>
          <w:tcPr>
            <w:tcW w:w="1322" w:type="pct"/>
            <w:vMerge/>
          </w:tcPr>
          <w:p w:rsidR="00CE2A2D" w:rsidRPr="00CE2A2D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  <w:szCs w:val="26"/>
              </w:rPr>
            </w:pPr>
          </w:p>
        </w:tc>
        <w:tc>
          <w:tcPr>
            <w:tcW w:w="1030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средний уровень </w:t>
            </w:r>
          </w:p>
        </w:tc>
        <w:tc>
          <w:tcPr>
            <w:tcW w:w="780" w:type="pct"/>
          </w:tcPr>
          <w:p w:rsidR="00CE2A2D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  <w:r w:rsidRPr="00271F1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243</w:t>
            </w:r>
            <w:r w:rsidRPr="00271F1D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994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средний уровень </w:t>
            </w:r>
          </w:p>
        </w:tc>
        <w:tc>
          <w:tcPr>
            <w:tcW w:w="875" w:type="pct"/>
          </w:tcPr>
          <w:p w:rsidR="00CE2A2D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271F1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244</w:t>
            </w:r>
            <w:r w:rsidRPr="00271F1D">
              <w:rPr>
                <w:rFonts w:ascii="Arial" w:hAnsi="Arial" w:cs="Arial"/>
              </w:rPr>
              <w:t xml:space="preserve"> чел.)</w:t>
            </w:r>
          </w:p>
        </w:tc>
      </w:tr>
      <w:tr w:rsidR="00CE2A2D" w:rsidTr="00D0191F">
        <w:trPr>
          <w:trHeight w:val="315"/>
        </w:trPr>
        <w:tc>
          <w:tcPr>
            <w:tcW w:w="1322" w:type="pct"/>
            <w:vMerge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780" w:type="pct"/>
          </w:tcPr>
          <w:p w:rsidR="00CE2A2D" w:rsidRPr="00601347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2A2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10</w:t>
            </w:r>
            <w:r w:rsidR="00CE2A2D">
              <w:rPr>
                <w:rFonts w:ascii="Arial" w:hAnsi="Arial" w:cs="Arial"/>
              </w:rPr>
              <w:t xml:space="preserve"> чел)</w:t>
            </w:r>
          </w:p>
        </w:tc>
        <w:tc>
          <w:tcPr>
            <w:tcW w:w="994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875" w:type="pct"/>
          </w:tcPr>
          <w:p w:rsidR="00CE2A2D" w:rsidRPr="00601347" w:rsidRDefault="00271F1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E2A2D">
              <w:rPr>
                <w:rFonts w:ascii="Arial" w:hAnsi="Arial" w:cs="Arial"/>
              </w:rPr>
              <w:t>% (15 чел)</w:t>
            </w:r>
          </w:p>
        </w:tc>
      </w:tr>
      <w:tr w:rsidR="00CE2A2D" w:rsidTr="00D0191F">
        <w:trPr>
          <w:trHeight w:val="300"/>
        </w:trPr>
        <w:tc>
          <w:tcPr>
            <w:tcW w:w="1322" w:type="pct"/>
          </w:tcPr>
          <w:p w:rsidR="00CE2A2D" w:rsidRPr="00601347" w:rsidRDefault="00CE2A2D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участвовало </w:t>
            </w:r>
          </w:p>
        </w:tc>
        <w:tc>
          <w:tcPr>
            <w:tcW w:w="1809" w:type="pct"/>
            <w:gridSpan w:val="2"/>
          </w:tcPr>
          <w:p w:rsidR="00CE2A2D" w:rsidRDefault="00CE2A2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284 чел.  </w:t>
            </w:r>
          </w:p>
        </w:tc>
        <w:tc>
          <w:tcPr>
            <w:tcW w:w="1869" w:type="pct"/>
            <w:gridSpan w:val="2"/>
          </w:tcPr>
          <w:p w:rsidR="00CE2A2D" w:rsidRDefault="00CE2A2D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 чел.</w:t>
            </w:r>
          </w:p>
        </w:tc>
      </w:tr>
    </w:tbl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271F1D" w:rsidRPr="002D2C84" w:rsidRDefault="00271F1D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C84">
        <w:rPr>
          <w:rFonts w:ascii="Arial" w:hAnsi="Arial" w:cs="Arial"/>
          <w:sz w:val="26"/>
          <w:szCs w:val="26"/>
        </w:rPr>
        <w:t xml:space="preserve">Анализируя полученные </w:t>
      </w:r>
      <w:r w:rsidR="00F47D44">
        <w:rPr>
          <w:rFonts w:ascii="Arial" w:hAnsi="Arial" w:cs="Arial"/>
          <w:sz w:val="26"/>
          <w:szCs w:val="26"/>
        </w:rPr>
        <w:t>результаты</w:t>
      </w:r>
      <w:r w:rsidRPr="002D2C84">
        <w:rPr>
          <w:rFonts w:ascii="Arial" w:hAnsi="Arial" w:cs="Arial"/>
          <w:sz w:val="26"/>
          <w:szCs w:val="26"/>
        </w:rPr>
        <w:t xml:space="preserve"> диагностики</w:t>
      </w:r>
      <w:r w:rsidRPr="002D2C84">
        <w:rPr>
          <w:rFonts w:ascii="Arial" w:hAnsi="Arial" w:cs="Arial"/>
          <w:b/>
          <w:i/>
          <w:sz w:val="26"/>
          <w:szCs w:val="26"/>
        </w:rPr>
        <w:t xml:space="preserve"> </w:t>
      </w:r>
      <w:r w:rsidRPr="002D2C84">
        <w:rPr>
          <w:rFonts w:ascii="Arial" w:hAnsi="Arial" w:cs="Arial"/>
          <w:sz w:val="26"/>
          <w:szCs w:val="26"/>
        </w:rPr>
        <w:t>можно сказать, что у большинства учащи</w:t>
      </w:r>
      <w:r w:rsidR="00D0191F">
        <w:rPr>
          <w:rFonts w:ascii="Arial" w:hAnsi="Arial" w:cs="Arial"/>
          <w:sz w:val="26"/>
          <w:szCs w:val="26"/>
        </w:rPr>
        <w:t xml:space="preserve">хся 7 – 11 классов наблюдается </w:t>
      </w:r>
      <w:r w:rsidR="00F47D44">
        <w:rPr>
          <w:rFonts w:ascii="Arial" w:hAnsi="Arial" w:cs="Arial"/>
          <w:sz w:val="26"/>
          <w:szCs w:val="26"/>
        </w:rPr>
        <w:t xml:space="preserve">средний уровень </w:t>
      </w:r>
      <w:r w:rsidR="00F47D44" w:rsidRPr="00F47D44">
        <w:rPr>
          <w:rFonts w:ascii="Arial" w:hAnsi="Arial" w:cs="Arial"/>
          <w:sz w:val="26"/>
          <w:szCs w:val="26"/>
        </w:rPr>
        <w:t>развития толерантности</w:t>
      </w:r>
      <w:r w:rsidRPr="002D2C84">
        <w:rPr>
          <w:rFonts w:ascii="Arial" w:hAnsi="Arial" w:cs="Arial"/>
          <w:sz w:val="26"/>
          <w:szCs w:val="26"/>
        </w:rPr>
        <w:t xml:space="preserve">. </w:t>
      </w:r>
    </w:p>
    <w:p w:rsidR="00D0191F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Сравнивая 2013 - 2014 </w:t>
      </w:r>
      <w:r w:rsidR="00271F1D">
        <w:rPr>
          <w:rFonts w:ascii="Arial" w:hAnsi="Arial" w:cs="Arial"/>
          <w:sz w:val="26"/>
          <w:szCs w:val="26"/>
        </w:rPr>
        <w:t>и 2014 – 2015 уч.</w:t>
      </w:r>
      <w:r>
        <w:rPr>
          <w:rFonts w:ascii="Arial" w:hAnsi="Arial" w:cs="Arial"/>
          <w:sz w:val="26"/>
          <w:szCs w:val="26"/>
        </w:rPr>
        <w:t xml:space="preserve"> </w:t>
      </w:r>
      <w:r w:rsidR="00271F1D">
        <w:rPr>
          <w:rFonts w:ascii="Arial" w:hAnsi="Arial" w:cs="Arial"/>
          <w:sz w:val="26"/>
          <w:szCs w:val="26"/>
        </w:rPr>
        <w:t>гг</w:t>
      </w:r>
      <w:r>
        <w:rPr>
          <w:rFonts w:ascii="Arial" w:hAnsi="Arial" w:cs="Arial"/>
          <w:sz w:val="26"/>
          <w:szCs w:val="26"/>
        </w:rPr>
        <w:t xml:space="preserve">. у учащихся 7 – 11х классов </w:t>
      </w:r>
      <w:r w:rsidR="00271F1D">
        <w:rPr>
          <w:rFonts w:ascii="Arial" w:hAnsi="Arial" w:cs="Arial"/>
          <w:sz w:val="26"/>
          <w:szCs w:val="26"/>
        </w:rPr>
        <w:t xml:space="preserve">отмечается </w:t>
      </w:r>
      <w:r w:rsidR="00F47D44">
        <w:rPr>
          <w:rFonts w:ascii="Arial" w:hAnsi="Arial" w:cs="Arial"/>
          <w:sz w:val="26"/>
          <w:szCs w:val="26"/>
        </w:rPr>
        <w:t xml:space="preserve">небольшое </w:t>
      </w:r>
      <w:r w:rsidR="00271F1D">
        <w:rPr>
          <w:rFonts w:ascii="Arial" w:hAnsi="Arial" w:cs="Arial"/>
          <w:sz w:val="26"/>
          <w:szCs w:val="26"/>
        </w:rPr>
        <w:t>у</w:t>
      </w:r>
      <w:r w:rsidR="00F47D44">
        <w:rPr>
          <w:rFonts w:ascii="Arial" w:hAnsi="Arial" w:cs="Arial"/>
          <w:sz w:val="26"/>
          <w:szCs w:val="26"/>
        </w:rPr>
        <w:t>величение</w:t>
      </w:r>
      <w:r w:rsidR="00271F1D">
        <w:rPr>
          <w:rFonts w:ascii="Arial" w:hAnsi="Arial" w:cs="Arial"/>
          <w:sz w:val="26"/>
          <w:szCs w:val="26"/>
        </w:rPr>
        <w:t xml:space="preserve"> количества детей</w:t>
      </w:r>
      <w:r>
        <w:rPr>
          <w:rFonts w:ascii="Arial" w:hAnsi="Arial" w:cs="Arial"/>
          <w:sz w:val="26"/>
          <w:szCs w:val="26"/>
        </w:rPr>
        <w:t>, имеющих</w:t>
      </w:r>
      <w:r w:rsidR="00F47D44" w:rsidRPr="00F47D44">
        <w:rPr>
          <w:rFonts w:ascii="Arial" w:hAnsi="Arial" w:cs="Arial"/>
          <w:sz w:val="26"/>
          <w:szCs w:val="26"/>
        </w:rPr>
        <w:t xml:space="preserve"> </w:t>
      </w:r>
      <w:r w:rsidR="00F47D44">
        <w:rPr>
          <w:rFonts w:ascii="Arial" w:hAnsi="Arial" w:cs="Arial"/>
          <w:sz w:val="26"/>
          <w:szCs w:val="26"/>
        </w:rPr>
        <w:t xml:space="preserve">низкий уровень </w:t>
      </w:r>
      <w:r w:rsidR="00F47D44" w:rsidRPr="00F47D44">
        <w:rPr>
          <w:rFonts w:ascii="Arial" w:hAnsi="Arial" w:cs="Arial"/>
          <w:sz w:val="26"/>
          <w:szCs w:val="26"/>
        </w:rPr>
        <w:t>развития толерантности</w:t>
      </w:r>
      <w:r w:rsidR="00F47D44">
        <w:rPr>
          <w:rFonts w:ascii="Arial" w:hAnsi="Arial" w:cs="Arial"/>
          <w:sz w:val="26"/>
          <w:szCs w:val="26"/>
        </w:rPr>
        <w:t>, что</w:t>
      </w:r>
      <w:r>
        <w:rPr>
          <w:rFonts w:ascii="Arial" w:hAnsi="Arial" w:cs="Arial"/>
          <w:sz w:val="26"/>
          <w:szCs w:val="26"/>
        </w:rPr>
        <w:t>,</w:t>
      </w:r>
      <w:r w:rsidR="00F47D44">
        <w:rPr>
          <w:rFonts w:ascii="Arial" w:hAnsi="Arial" w:cs="Arial"/>
          <w:sz w:val="26"/>
          <w:szCs w:val="26"/>
        </w:rPr>
        <w:t xml:space="preserve"> возможно</w:t>
      </w:r>
      <w:r>
        <w:rPr>
          <w:rFonts w:ascii="Arial" w:hAnsi="Arial" w:cs="Arial"/>
          <w:sz w:val="26"/>
          <w:szCs w:val="26"/>
        </w:rPr>
        <w:t>,</w:t>
      </w:r>
      <w:r w:rsidR="00F47D44">
        <w:rPr>
          <w:rFonts w:ascii="Arial" w:hAnsi="Arial" w:cs="Arial"/>
          <w:sz w:val="26"/>
          <w:szCs w:val="26"/>
        </w:rPr>
        <w:t xml:space="preserve"> объясняется возрастным кризисом, влиянием отношения родителей к вопросу о толерантности.  </w:t>
      </w:r>
    </w:p>
    <w:p w:rsidR="00271F1D" w:rsidRDefault="00D0191F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Своеобразие готовности к выбору профессии учащихся 9-х классов в динамике за 2013-2015 уч. гг. представлено в таблице 6.</w:t>
      </w:r>
      <w:r w:rsidR="00F47D44">
        <w:rPr>
          <w:rFonts w:ascii="Arial" w:hAnsi="Arial" w:cs="Arial"/>
          <w:sz w:val="26"/>
          <w:szCs w:val="26"/>
        </w:rPr>
        <w:t xml:space="preserve"> </w:t>
      </w:r>
    </w:p>
    <w:p w:rsidR="00191248" w:rsidRPr="00D0191F" w:rsidRDefault="00191248" w:rsidP="007436AE">
      <w:pPr>
        <w:spacing w:after="0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D0191F">
        <w:rPr>
          <w:rFonts w:ascii="Arial" w:hAnsi="Arial" w:cs="Arial"/>
          <w:sz w:val="24"/>
          <w:szCs w:val="24"/>
        </w:rPr>
        <w:t>Таблица 6</w:t>
      </w:r>
    </w:p>
    <w:p w:rsidR="001410EA" w:rsidRPr="000169AC" w:rsidRDefault="001410EA" w:rsidP="007436AE">
      <w:pPr>
        <w:pStyle w:val="a3"/>
        <w:spacing w:after="0"/>
        <w:jc w:val="center"/>
        <w:rPr>
          <w:rFonts w:ascii="Arial" w:hAnsi="Arial" w:cs="Arial"/>
          <w:sz w:val="26"/>
          <w:szCs w:val="26"/>
        </w:rPr>
      </w:pPr>
      <w:r w:rsidRPr="00D0191F">
        <w:rPr>
          <w:rFonts w:ascii="Arial" w:hAnsi="Arial" w:cs="Arial"/>
          <w:sz w:val="24"/>
          <w:szCs w:val="24"/>
        </w:rPr>
        <w:t>Профориентационная диагностика учащихся 9-х классов</w:t>
      </w:r>
      <w:r w:rsidR="00D0191F">
        <w:rPr>
          <w:rFonts w:ascii="Arial" w:hAnsi="Arial" w:cs="Arial"/>
          <w:sz w:val="24"/>
          <w:szCs w:val="24"/>
        </w:rPr>
        <w:t xml:space="preserve"> за 2013-2015 уч.гг.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2131"/>
        <w:gridCol w:w="1334"/>
        <w:gridCol w:w="2261"/>
        <w:gridCol w:w="1315"/>
      </w:tblGrid>
      <w:tr w:rsidR="001410EA" w:rsidTr="00E555DD">
        <w:trPr>
          <w:trHeight w:val="298"/>
        </w:trPr>
        <w:tc>
          <w:tcPr>
            <w:tcW w:w="1322" w:type="pct"/>
          </w:tcPr>
          <w:p w:rsidR="001410EA" w:rsidRPr="00601347" w:rsidRDefault="001410EA" w:rsidP="007436AE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47">
              <w:rPr>
                <w:rFonts w:ascii="Arial" w:hAnsi="Arial" w:cs="Arial"/>
                <w:sz w:val="24"/>
                <w:szCs w:val="24"/>
              </w:rPr>
              <w:t>Название  методики</w:t>
            </w:r>
          </w:p>
        </w:tc>
        <w:tc>
          <w:tcPr>
            <w:tcW w:w="1809" w:type="pct"/>
            <w:gridSpan w:val="2"/>
          </w:tcPr>
          <w:p w:rsidR="001410EA" w:rsidRDefault="001410EA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2013 – 2014 уч.гг</w:t>
            </w:r>
          </w:p>
        </w:tc>
        <w:tc>
          <w:tcPr>
            <w:tcW w:w="1869" w:type="pct"/>
            <w:gridSpan w:val="2"/>
          </w:tcPr>
          <w:p w:rsidR="001410EA" w:rsidRDefault="001410EA" w:rsidP="007436AE">
            <w:pPr>
              <w:spacing w:after="0"/>
              <w:ind w:firstLine="709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2014 – 2015 уч.гг</w:t>
            </w:r>
          </w:p>
        </w:tc>
      </w:tr>
      <w:tr w:rsidR="001410EA" w:rsidTr="00E555DD">
        <w:trPr>
          <w:trHeight w:val="810"/>
        </w:trPr>
        <w:tc>
          <w:tcPr>
            <w:tcW w:w="1322" w:type="pct"/>
            <w:vMerge w:val="restar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2509E">
              <w:rPr>
                <w:rFonts w:ascii="Arial" w:hAnsi="Arial" w:cs="Arial"/>
                <w:szCs w:val="26"/>
              </w:rPr>
              <w:t>«Готовность к выбору профессии» методика В. Б. Успенского</w:t>
            </w:r>
          </w:p>
        </w:tc>
        <w:tc>
          <w:tcPr>
            <w:tcW w:w="1113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высокий уровень готовности к выбору профессии </w:t>
            </w:r>
          </w:p>
        </w:tc>
        <w:tc>
          <w:tcPr>
            <w:tcW w:w="697" w:type="pct"/>
          </w:tcPr>
          <w:p w:rsidR="001410EA" w:rsidRPr="00601347" w:rsidRDefault="00E2553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410EA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16</w:t>
            </w:r>
            <w:r w:rsidR="001410EA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1181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высокий уровень готовности к выбору профессии</w:t>
            </w:r>
          </w:p>
        </w:tc>
        <w:tc>
          <w:tcPr>
            <w:tcW w:w="688" w:type="pct"/>
          </w:tcPr>
          <w:p w:rsidR="001410EA" w:rsidRPr="00601347" w:rsidRDefault="00E2553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410EA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21</w:t>
            </w:r>
            <w:r w:rsidR="001410EA">
              <w:rPr>
                <w:rFonts w:ascii="Arial" w:hAnsi="Arial" w:cs="Arial"/>
              </w:rPr>
              <w:t xml:space="preserve"> чел.)</w:t>
            </w:r>
          </w:p>
        </w:tc>
      </w:tr>
      <w:tr w:rsidR="001410EA" w:rsidTr="00E555DD">
        <w:trPr>
          <w:trHeight w:val="540"/>
        </w:trPr>
        <w:tc>
          <w:tcPr>
            <w:tcW w:w="1322" w:type="pct"/>
            <w:vMerge/>
          </w:tcPr>
          <w:p w:rsidR="001410EA" w:rsidRPr="00CE2A2D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  <w:szCs w:val="26"/>
              </w:rPr>
            </w:pPr>
          </w:p>
        </w:tc>
        <w:tc>
          <w:tcPr>
            <w:tcW w:w="1113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средний уровень </w:t>
            </w:r>
          </w:p>
        </w:tc>
        <w:tc>
          <w:tcPr>
            <w:tcW w:w="697" w:type="pct"/>
          </w:tcPr>
          <w:p w:rsidR="001410EA" w:rsidRDefault="00E2553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1410EA" w:rsidRPr="00271F1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36</w:t>
            </w:r>
            <w:r w:rsidR="001410EA" w:rsidRPr="00271F1D">
              <w:rPr>
                <w:rFonts w:ascii="Arial" w:hAnsi="Arial" w:cs="Arial"/>
              </w:rPr>
              <w:t xml:space="preserve"> чел.)</w:t>
            </w:r>
          </w:p>
        </w:tc>
        <w:tc>
          <w:tcPr>
            <w:tcW w:w="1181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средний уровень </w:t>
            </w:r>
          </w:p>
        </w:tc>
        <w:tc>
          <w:tcPr>
            <w:tcW w:w="688" w:type="pct"/>
          </w:tcPr>
          <w:p w:rsidR="001410EA" w:rsidRDefault="00E25539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1410EA" w:rsidRPr="00271F1D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58</w:t>
            </w:r>
            <w:r w:rsidR="001410EA" w:rsidRPr="00271F1D">
              <w:rPr>
                <w:rFonts w:ascii="Arial" w:hAnsi="Arial" w:cs="Arial"/>
              </w:rPr>
              <w:t xml:space="preserve"> чел.)</w:t>
            </w:r>
          </w:p>
        </w:tc>
      </w:tr>
      <w:tr w:rsidR="001410EA" w:rsidTr="00E555DD">
        <w:trPr>
          <w:trHeight w:val="315"/>
        </w:trPr>
        <w:tc>
          <w:tcPr>
            <w:tcW w:w="1322" w:type="pct"/>
            <w:vMerge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697" w:type="pct"/>
          </w:tcPr>
          <w:p w:rsidR="001410EA" w:rsidRPr="00601347" w:rsidRDefault="001410EA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 (</w:t>
            </w:r>
            <w:r w:rsidR="00E2553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чел)</w:t>
            </w:r>
          </w:p>
        </w:tc>
        <w:tc>
          <w:tcPr>
            <w:tcW w:w="1181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688" w:type="pct"/>
          </w:tcPr>
          <w:p w:rsidR="001410EA" w:rsidRPr="00601347" w:rsidRDefault="001410EA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(</w:t>
            </w:r>
            <w:r w:rsidR="00E2553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чел)</w:t>
            </w:r>
          </w:p>
        </w:tc>
      </w:tr>
      <w:tr w:rsidR="001410EA" w:rsidTr="00E555DD">
        <w:trPr>
          <w:trHeight w:val="300"/>
        </w:trPr>
        <w:tc>
          <w:tcPr>
            <w:tcW w:w="1322" w:type="pct"/>
          </w:tcPr>
          <w:p w:rsidR="001410EA" w:rsidRPr="00601347" w:rsidRDefault="001410EA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участвовало </w:t>
            </w:r>
          </w:p>
        </w:tc>
        <w:tc>
          <w:tcPr>
            <w:tcW w:w="1809" w:type="pct"/>
            <w:gridSpan w:val="2"/>
          </w:tcPr>
          <w:p w:rsidR="001410EA" w:rsidRDefault="001410EA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 чел.  </w:t>
            </w:r>
          </w:p>
        </w:tc>
        <w:tc>
          <w:tcPr>
            <w:tcW w:w="1869" w:type="pct"/>
            <w:gridSpan w:val="2"/>
          </w:tcPr>
          <w:p w:rsidR="001410EA" w:rsidRDefault="001410EA" w:rsidP="007436AE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чел.</w:t>
            </w:r>
          </w:p>
        </w:tc>
      </w:tr>
    </w:tbl>
    <w:p w:rsidR="00D2509E" w:rsidRDefault="00D2509E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C84">
        <w:rPr>
          <w:rFonts w:ascii="Arial" w:hAnsi="Arial" w:cs="Arial"/>
          <w:sz w:val="26"/>
          <w:szCs w:val="26"/>
        </w:rPr>
        <w:t xml:space="preserve">Анализируя полученные </w:t>
      </w:r>
      <w:r>
        <w:rPr>
          <w:rFonts w:ascii="Arial" w:hAnsi="Arial" w:cs="Arial"/>
          <w:sz w:val="26"/>
          <w:szCs w:val="26"/>
        </w:rPr>
        <w:t>результаты</w:t>
      </w:r>
      <w:r w:rsidRPr="002D2C84">
        <w:rPr>
          <w:rFonts w:ascii="Arial" w:hAnsi="Arial" w:cs="Arial"/>
          <w:sz w:val="26"/>
          <w:szCs w:val="26"/>
        </w:rPr>
        <w:t xml:space="preserve"> диагностики</w:t>
      </w:r>
      <w:r w:rsidRPr="002D2C84">
        <w:rPr>
          <w:rFonts w:ascii="Arial" w:hAnsi="Arial" w:cs="Arial"/>
          <w:b/>
          <w:i/>
          <w:sz w:val="26"/>
          <w:szCs w:val="26"/>
        </w:rPr>
        <w:t xml:space="preserve"> </w:t>
      </w:r>
      <w:r w:rsidRPr="002D2C84">
        <w:rPr>
          <w:rFonts w:ascii="Arial" w:hAnsi="Arial" w:cs="Arial"/>
          <w:sz w:val="26"/>
          <w:szCs w:val="26"/>
        </w:rPr>
        <w:t xml:space="preserve">можно сказать, что у большинства учащихся </w:t>
      </w:r>
      <w:r>
        <w:rPr>
          <w:rFonts w:ascii="Arial" w:hAnsi="Arial" w:cs="Arial"/>
          <w:sz w:val="26"/>
          <w:szCs w:val="26"/>
        </w:rPr>
        <w:t>9-х</w:t>
      </w:r>
      <w:r w:rsidR="00E555DD">
        <w:rPr>
          <w:rFonts w:ascii="Arial" w:hAnsi="Arial" w:cs="Arial"/>
          <w:sz w:val="26"/>
          <w:szCs w:val="26"/>
        </w:rPr>
        <w:t xml:space="preserve"> классов наблюдается </w:t>
      </w:r>
      <w:r>
        <w:rPr>
          <w:rFonts w:ascii="Arial" w:hAnsi="Arial" w:cs="Arial"/>
          <w:sz w:val="26"/>
          <w:szCs w:val="26"/>
        </w:rPr>
        <w:t>средний уровень</w:t>
      </w:r>
      <w:r w:rsidRPr="00D2509E">
        <w:rPr>
          <w:rFonts w:ascii="Arial" w:hAnsi="Arial" w:cs="Arial"/>
        </w:rPr>
        <w:t xml:space="preserve"> </w:t>
      </w:r>
      <w:r w:rsidRPr="00D2509E">
        <w:rPr>
          <w:rFonts w:ascii="Arial" w:hAnsi="Arial" w:cs="Arial"/>
          <w:sz w:val="26"/>
          <w:szCs w:val="26"/>
        </w:rPr>
        <w:t xml:space="preserve">готовности к выбору профессии. </w:t>
      </w:r>
    </w:p>
    <w:p w:rsidR="00E555DD" w:rsidRPr="00D2509E" w:rsidRDefault="00E555DD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Анализ результатов диагностической работы выявил проблемные точки и позволил определить дальнейшие направления профессиональной деятельности в образовательном учреждении.</w:t>
      </w:r>
    </w:p>
    <w:p w:rsidR="00231745" w:rsidRDefault="00A92331" w:rsidP="007436AE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  <w:r w:rsidRPr="00A92331">
        <w:rPr>
          <w:rFonts w:ascii="Arial" w:hAnsi="Arial" w:cs="Arial"/>
          <w:sz w:val="26"/>
          <w:szCs w:val="26"/>
        </w:rPr>
        <w:t>На основании проведенной диагностической работы были определены следующие</w:t>
      </w:r>
      <w:r>
        <w:rPr>
          <w:rFonts w:ascii="Arial" w:hAnsi="Arial" w:cs="Arial"/>
          <w:b/>
          <w:i/>
          <w:sz w:val="26"/>
          <w:szCs w:val="26"/>
        </w:rPr>
        <w:t xml:space="preserve"> задачи:</w:t>
      </w:r>
    </w:p>
    <w:p w:rsidR="00B0620B" w:rsidRDefault="00B0620B" w:rsidP="00E555D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способствовать повышению уровня психологической адаптации</w:t>
      </w:r>
      <w:r w:rsidR="00E555DD">
        <w:rPr>
          <w:rFonts w:ascii="Arial" w:hAnsi="Arial" w:cs="Arial"/>
          <w:sz w:val="26"/>
          <w:szCs w:val="26"/>
        </w:rPr>
        <w:t xml:space="preserve"> к обучению в школе </w:t>
      </w:r>
      <w:r>
        <w:rPr>
          <w:rFonts w:ascii="Arial" w:hAnsi="Arial" w:cs="Arial"/>
          <w:sz w:val="26"/>
          <w:szCs w:val="26"/>
        </w:rPr>
        <w:t>у</w:t>
      </w:r>
      <w:r w:rsidRPr="00B0620B">
        <w:rPr>
          <w:rFonts w:ascii="Arial" w:hAnsi="Arial" w:cs="Arial"/>
          <w:sz w:val="26"/>
          <w:szCs w:val="26"/>
        </w:rPr>
        <w:t xml:space="preserve"> учащихся 1-х, 5-х, 10-х классов</w:t>
      </w:r>
      <w:r>
        <w:rPr>
          <w:rFonts w:ascii="Arial" w:hAnsi="Arial" w:cs="Arial"/>
          <w:sz w:val="26"/>
          <w:szCs w:val="26"/>
        </w:rPr>
        <w:t>;</w:t>
      </w:r>
    </w:p>
    <w:p w:rsidR="00B0620B" w:rsidRPr="00B0620B" w:rsidRDefault="00B0620B" w:rsidP="00E555D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способствовать снижению неблагополучного эмоционального состояния у учащихся 7 – 11 классов;</w:t>
      </w:r>
    </w:p>
    <w:p w:rsidR="00B0620B" w:rsidRDefault="00B0620B" w:rsidP="00E555D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разви</w:t>
      </w:r>
      <w:r w:rsidR="00E555DD">
        <w:rPr>
          <w:rFonts w:ascii="Arial" w:hAnsi="Arial" w:cs="Arial"/>
          <w:sz w:val="26"/>
          <w:szCs w:val="26"/>
        </w:rPr>
        <w:t>вать толерантность</w:t>
      </w:r>
      <w:r>
        <w:rPr>
          <w:rFonts w:ascii="Arial" w:hAnsi="Arial" w:cs="Arial"/>
          <w:sz w:val="26"/>
          <w:szCs w:val="26"/>
        </w:rPr>
        <w:t xml:space="preserve"> у учащихся 7 – 11 классов;</w:t>
      </w:r>
    </w:p>
    <w:p w:rsidR="00A92331" w:rsidRDefault="00B0620B" w:rsidP="00E555D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 xml:space="preserve">научить </w:t>
      </w:r>
      <w:r>
        <w:rPr>
          <w:rFonts w:ascii="Arial" w:hAnsi="Arial" w:cs="Arial"/>
          <w:sz w:val="26"/>
          <w:szCs w:val="26"/>
        </w:rPr>
        <w:t xml:space="preserve">учащихся 9-х классов </w:t>
      </w:r>
      <w:r w:rsidRPr="00B0620B">
        <w:rPr>
          <w:rFonts w:ascii="Arial" w:hAnsi="Arial" w:cs="Arial"/>
          <w:sz w:val="26"/>
          <w:szCs w:val="26"/>
        </w:rPr>
        <w:t>ориентироваться в мире профессий, в ситуации на рынке труда, в собственных индивидуальных особенностях</w:t>
      </w:r>
      <w:r>
        <w:rPr>
          <w:rFonts w:ascii="Arial" w:hAnsi="Arial" w:cs="Arial"/>
          <w:sz w:val="26"/>
          <w:szCs w:val="26"/>
        </w:rPr>
        <w:t xml:space="preserve"> в целях повышения уровн</w:t>
      </w:r>
      <w:r w:rsidR="005442E0">
        <w:rPr>
          <w:rFonts w:ascii="Arial" w:hAnsi="Arial" w:cs="Arial"/>
          <w:sz w:val="26"/>
          <w:szCs w:val="26"/>
        </w:rPr>
        <w:t xml:space="preserve">я </w:t>
      </w:r>
      <w:r w:rsidR="003B0846">
        <w:rPr>
          <w:rFonts w:ascii="Arial" w:hAnsi="Arial" w:cs="Arial"/>
          <w:sz w:val="26"/>
          <w:szCs w:val="26"/>
        </w:rPr>
        <w:t xml:space="preserve">психологической </w:t>
      </w:r>
      <w:r w:rsidR="005442E0">
        <w:rPr>
          <w:rFonts w:ascii="Arial" w:hAnsi="Arial" w:cs="Arial"/>
          <w:sz w:val="26"/>
          <w:szCs w:val="26"/>
        </w:rPr>
        <w:t>готовности к выбору профессии.</w:t>
      </w:r>
    </w:p>
    <w:p w:rsidR="00E555DD" w:rsidRPr="00E555DD" w:rsidRDefault="00E555DD" w:rsidP="00E555DD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E555DD">
        <w:rPr>
          <w:rFonts w:ascii="Arial" w:hAnsi="Arial" w:cs="Arial"/>
          <w:i/>
          <w:sz w:val="26"/>
          <w:szCs w:val="26"/>
          <w:u w:val="single"/>
        </w:rPr>
        <w:lastRenderedPageBreak/>
        <w:t>Коррекционно-развивающая работа</w:t>
      </w:r>
      <w:r>
        <w:rPr>
          <w:rFonts w:ascii="Arial" w:hAnsi="Arial" w:cs="Arial"/>
          <w:sz w:val="26"/>
          <w:szCs w:val="26"/>
        </w:rPr>
        <w:t xml:space="preserve"> включала разработку, модификацию и реализацию коррекционно-развивающих программ в соответствии с поставленными задачами (табл.7).</w:t>
      </w:r>
    </w:p>
    <w:p w:rsidR="004C615D" w:rsidRPr="00E555DD" w:rsidRDefault="00191248" w:rsidP="007436AE">
      <w:pPr>
        <w:pStyle w:val="a3"/>
        <w:spacing w:after="0"/>
        <w:jc w:val="right"/>
        <w:rPr>
          <w:rFonts w:ascii="Arial" w:hAnsi="Arial" w:cs="Arial"/>
          <w:sz w:val="24"/>
          <w:szCs w:val="24"/>
        </w:rPr>
      </w:pPr>
      <w:r w:rsidRPr="00E555DD">
        <w:rPr>
          <w:rFonts w:ascii="Arial" w:hAnsi="Arial" w:cs="Arial"/>
          <w:sz w:val="24"/>
          <w:szCs w:val="24"/>
        </w:rPr>
        <w:t>Таблица 7</w:t>
      </w:r>
    </w:p>
    <w:p w:rsidR="005442E0" w:rsidRPr="00E555DD" w:rsidRDefault="00E555DD" w:rsidP="007436AE">
      <w:pPr>
        <w:spacing w:after="0"/>
        <w:ind w:left="36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Охват учащихся к</w:t>
      </w:r>
      <w:r w:rsidR="005442E0" w:rsidRPr="00E555DD">
        <w:rPr>
          <w:rFonts w:ascii="Arial" w:hAnsi="Arial" w:cs="Arial"/>
          <w:sz w:val="24"/>
          <w:szCs w:val="24"/>
        </w:rPr>
        <w:t>оррекционно-развивающ</w:t>
      </w:r>
      <w:r>
        <w:rPr>
          <w:rFonts w:ascii="Arial" w:hAnsi="Arial" w:cs="Arial"/>
          <w:sz w:val="24"/>
          <w:szCs w:val="24"/>
        </w:rPr>
        <w:t>ими</w:t>
      </w:r>
      <w:r w:rsidR="005442E0" w:rsidRPr="00E555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программами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396"/>
        <w:gridCol w:w="1560"/>
        <w:gridCol w:w="1133"/>
        <w:gridCol w:w="850"/>
        <w:gridCol w:w="1277"/>
        <w:gridCol w:w="815"/>
      </w:tblGrid>
      <w:tr w:rsidR="002A531B" w:rsidRPr="00713EAB" w:rsidTr="00E555DD">
        <w:trPr>
          <w:trHeight w:val="240"/>
        </w:trPr>
        <w:tc>
          <w:tcPr>
            <w:tcW w:w="282" w:type="pct"/>
            <w:vMerge w:val="restar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center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№ п/п</w:t>
            </w:r>
          </w:p>
        </w:tc>
        <w:tc>
          <w:tcPr>
            <w:tcW w:w="1774" w:type="pct"/>
            <w:vMerge w:val="restar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center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Название программы</w:t>
            </w:r>
          </w:p>
        </w:tc>
        <w:tc>
          <w:tcPr>
            <w:tcW w:w="815" w:type="pct"/>
            <w:vMerge w:val="restart"/>
          </w:tcPr>
          <w:p w:rsidR="002A531B" w:rsidRPr="00713EAB" w:rsidRDefault="002A531B" w:rsidP="007436AE">
            <w:pPr>
              <w:spacing w:after="0"/>
              <w:contextualSpacing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Контингент </w:t>
            </w:r>
          </w:p>
        </w:tc>
        <w:tc>
          <w:tcPr>
            <w:tcW w:w="1036" w:type="pct"/>
            <w:gridSpan w:val="2"/>
          </w:tcPr>
          <w:p w:rsidR="002A531B" w:rsidRPr="00713EAB" w:rsidRDefault="002A531B" w:rsidP="00E555DD">
            <w:pPr>
              <w:spacing w:after="0"/>
              <w:ind w:left="-39"/>
              <w:contextualSpacing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2013 – 2014 уч.гг.</w:t>
            </w:r>
          </w:p>
        </w:tc>
        <w:tc>
          <w:tcPr>
            <w:tcW w:w="1093" w:type="pct"/>
            <w:gridSpan w:val="2"/>
          </w:tcPr>
          <w:p w:rsidR="002A531B" w:rsidRPr="00713EAB" w:rsidRDefault="002A531B" w:rsidP="00E555DD">
            <w:pPr>
              <w:spacing w:after="0"/>
              <w:ind w:left="-39"/>
              <w:contextualSpacing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2014 – 2015 уч.гг.</w:t>
            </w:r>
          </w:p>
        </w:tc>
      </w:tr>
      <w:tr w:rsidR="002A531B" w:rsidRPr="00713EAB" w:rsidTr="00E555DD">
        <w:trPr>
          <w:trHeight w:val="315"/>
        </w:trPr>
        <w:tc>
          <w:tcPr>
            <w:tcW w:w="282" w:type="pct"/>
            <w:vMerge/>
          </w:tcPr>
          <w:p w:rsidR="002A531B" w:rsidRPr="00713EAB" w:rsidRDefault="002A531B" w:rsidP="007436AE">
            <w:pPr>
              <w:spacing w:after="0"/>
              <w:ind w:left="-39" w:firstLine="70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74" w:type="pct"/>
            <w:vMerge/>
          </w:tcPr>
          <w:p w:rsidR="002A531B" w:rsidRPr="00713EAB" w:rsidRDefault="002A531B" w:rsidP="007436AE">
            <w:pPr>
              <w:spacing w:after="0"/>
              <w:ind w:left="-39" w:firstLine="70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15" w:type="pct"/>
            <w:vMerge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Кол-во занятий</w:t>
            </w:r>
          </w:p>
        </w:tc>
        <w:tc>
          <w:tcPr>
            <w:tcW w:w="444" w:type="pc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Охват </w:t>
            </w:r>
          </w:p>
        </w:tc>
        <w:tc>
          <w:tcPr>
            <w:tcW w:w="667" w:type="pc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Кол-во занятий</w:t>
            </w:r>
          </w:p>
        </w:tc>
        <w:tc>
          <w:tcPr>
            <w:tcW w:w="426" w:type="pct"/>
          </w:tcPr>
          <w:p w:rsidR="002A531B" w:rsidRPr="00713EAB" w:rsidRDefault="002A531B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Охват </w:t>
            </w:r>
          </w:p>
        </w:tc>
      </w:tr>
      <w:tr w:rsidR="002A531B" w:rsidRPr="00713EAB" w:rsidTr="00E555DD">
        <w:trPr>
          <w:trHeight w:val="349"/>
        </w:trPr>
        <w:tc>
          <w:tcPr>
            <w:tcW w:w="282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</w:t>
            </w:r>
          </w:p>
        </w:tc>
        <w:tc>
          <w:tcPr>
            <w:tcW w:w="1774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«Я в моём мире и мир в моём Я» </w:t>
            </w:r>
          </w:p>
        </w:tc>
        <w:tc>
          <w:tcPr>
            <w:tcW w:w="815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учащиеся 1-х классов</w:t>
            </w:r>
          </w:p>
        </w:tc>
        <w:tc>
          <w:tcPr>
            <w:tcW w:w="592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34</w:t>
            </w:r>
          </w:p>
        </w:tc>
        <w:tc>
          <w:tcPr>
            <w:tcW w:w="444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460</w:t>
            </w:r>
          </w:p>
        </w:tc>
        <w:tc>
          <w:tcPr>
            <w:tcW w:w="667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34</w:t>
            </w:r>
          </w:p>
        </w:tc>
        <w:tc>
          <w:tcPr>
            <w:tcW w:w="426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520</w:t>
            </w:r>
          </w:p>
        </w:tc>
      </w:tr>
      <w:tr w:rsidR="002A531B" w:rsidRPr="00713EAB" w:rsidTr="00E555DD">
        <w:trPr>
          <w:trHeight w:val="405"/>
        </w:trPr>
        <w:tc>
          <w:tcPr>
            <w:tcW w:w="282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2</w:t>
            </w:r>
          </w:p>
        </w:tc>
        <w:tc>
          <w:tcPr>
            <w:tcW w:w="1774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Программа психологического сопровождения учащихся 5-х классов к обучению в средней школе</w:t>
            </w:r>
          </w:p>
        </w:tc>
        <w:tc>
          <w:tcPr>
            <w:tcW w:w="815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учащиеся 5-х классов</w:t>
            </w:r>
          </w:p>
        </w:tc>
        <w:tc>
          <w:tcPr>
            <w:tcW w:w="592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10</w:t>
            </w:r>
          </w:p>
        </w:tc>
        <w:tc>
          <w:tcPr>
            <w:tcW w:w="444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100</w:t>
            </w:r>
          </w:p>
        </w:tc>
        <w:tc>
          <w:tcPr>
            <w:tcW w:w="667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10</w:t>
            </w:r>
          </w:p>
        </w:tc>
        <w:tc>
          <w:tcPr>
            <w:tcW w:w="426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130</w:t>
            </w:r>
          </w:p>
        </w:tc>
      </w:tr>
      <w:tr w:rsidR="002A531B" w:rsidRPr="00713EAB" w:rsidTr="00E555DD">
        <w:trPr>
          <w:trHeight w:val="1182"/>
        </w:trPr>
        <w:tc>
          <w:tcPr>
            <w:tcW w:w="282" w:type="pct"/>
          </w:tcPr>
          <w:p w:rsidR="002A531B" w:rsidRPr="00713EAB" w:rsidRDefault="002A531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3</w:t>
            </w:r>
          </w:p>
        </w:tc>
        <w:tc>
          <w:tcPr>
            <w:tcW w:w="1774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Программа психологического сопровождения учащихся 10-х классов к обучению в старшей  школе </w:t>
            </w:r>
          </w:p>
        </w:tc>
        <w:tc>
          <w:tcPr>
            <w:tcW w:w="815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учащиеся 10-х классов</w:t>
            </w:r>
          </w:p>
        </w:tc>
        <w:tc>
          <w:tcPr>
            <w:tcW w:w="592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12</w:t>
            </w:r>
          </w:p>
        </w:tc>
        <w:tc>
          <w:tcPr>
            <w:tcW w:w="444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51</w:t>
            </w:r>
          </w:p>
        </w:tc>
        <w:tc>
          <w:tcPr>
            <w:tcW w:w="667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12</w:t>
            </w:r>
          </w:p>
        </w:tc>
        <w:tc>
          <w:tcPr>
            <w:tcW w:w="426" w:type="pct"/>
          </w:tcPr>
          <w:p w:rsidR="002A531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75</w:t>
            </w:r>
          </w:p>
        </w:tc>
      </w:tr>
      <w:tr w:rsidR="00713EAB" w:rsidRPr="00713EAB" w:rsidTr="00E555DD">
        <w:trPr>
          <w:trHeight w:val="525"/>
        </w:trPr>
        <w:tc>
          <w:tcPr>
            <w:tcW w:w="282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4</w:t>
            </w:r>
          </w:p>
        </w:tc>
        <w:tc>
          <w:tcPr>
            <w:tcW w:w="1774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Элективный курс «Основы профессионального самоопределения»</w:t>
            </w:r>
          </w:p>
        </w:tc>
        <w:tc>
          <w:tcPr>
            <w:tcW w:w="815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учащиеся 9-х классов</w:t>
            </w:r>
          </w:p>
        </w:tc>
        <w:tc>
          <w:tcPr>
            <w:tcW w:w="592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34</w:t>
            </w:r>
          </w:p>
        </w:tc>
        <w:tc>
          <w:tcPr>
            <w:tcW w:w="444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54</w:t>
            </w:r>
          </w:p>
        </w:tc>
        <w:tc>
          <w:tcPr>
            <w:tcW w:w="667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34</w:t>
            </w:r>
          </w:p>
        </w:tc>
        <w:tc>
          <w:tcPr>
            <w:tcW w:w="426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83</w:t>
            </w:r>
          </w:p>
        </w:tc>
      </w:tr>
      <w:tr w:rsidR="00713EAB" w:rsidRPr="00713EAB" w:rsidTr="00E555DD">
        <w:trPr>
          <w:trHeight w:val="495"/>
        </w:trPr>
        <w:tc>
          <w:tcPr>
            <w:tcW w:w="282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5</w:t>
            </w:r>
          </w:p>
        </w:tc>
        <w:tc>
          <w:tcPr>
            <w:tcW w:w="1774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Адаптированная программа для ребенка с особыми возможностями здоровья </w:t>
            </w:r>
            <w:r w:rsidR="00AB71F6">
              <w:rPr>
                <w:rFonts w:ascii="Arial" w:hAnsi="Arial" w:cs="Arial"/>
              </w:rPr>
              <w:t>(развитие познавательной, эмоционально  -личностной сфер)</w:t>
            </w:r>
          </w:p>
        </w:tc>
        <w:tc>
          <w:tcPr>
            <w:tcW w:w="815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учащиеся 2 – 4 классов</w:t>
            </w:r>
          </w:p>
        </w:tc>
        <w:tc>
          <w:tcPr>
            <w:tcW w:w="592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444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7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426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3EAB" w:rsidRPr="00713EAB" w:rsidTr="00E555DD">
        <w:trPr>
          <w:trHeight w:val="375"/>
        </w:trPr>
        <w:tc>
          <w:tcPr>
            <w:tcW w:w="282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6</w:t>
            </w:r>
          </w:p>
        </w:tc>
        <w:tc>
          <w:tcPr>
            <w:tcW w:w="1774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AB71F6">
              <w:rPr>
                <w:rFonts w:ascii="Arial" w:hAnsi="Arial" w:cs="Arial"/>
              </w:rPr>
              <w:t>Программа психологической подготовки учащихся выпускных классов к сдаче ЕГЭ  «Лицом к лицу с экзаменом»</w:t>
            </w:r>
          </w:p>
        </w:tc>
        <w:tc>
          <w:tcPr>
            <w:tcW w:w="815" w:type="pct"/>
          </w:tcPr>
          <w:p w:rsidR="00713EAB" w:rsidRPr="00713EAB" w:rsidRDefault="00AB71F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AB71F6">
              <w:rPr>
                <w:rFonts w:ascii="Arial" w:hAnsi="Arial" w:cs="Arial"/>
              </w:rPr>
              <w:t xml:space="preserve">учащиеся </w:t>
            </w:r>
            <w:r w:rsidR="003B0846">
              <w:rPr>
                <w:rFonts w:ascii="Arial" w:hAnsi="Arial" w:cs="Arial"/>
              </w:rPr>
              <w:t xml:space="preserve">9-х, </w:t>
            </w:r>
            <w:r>
              <w:rPr>
                <w:rFonts w:ascii="Arial" w:hAnsi="Arial" w:cs="Arial"/>
              </w:rPr>
              <w:t>11</w:t>
            </w:r>
            <w:r w:rsidRPr="00AB71F6">
              <w:rPr>
                <w:rFonts w:ascii="Arial" w:hAnsi="Arial" w:cs="Arial"/>
              </w:rPr>
              <w:t>-х классов</w:t>
            </w:r>
          </w:p>
        </w:tc>
        <w:tc>
          <w:tcPr>
            <w:tcW w:w="592" w:type="pct"/>
          </w:tcPr>
          <w:p w:rsidR="00713EAB" w:rsidRPr="00713EAB" w:rsidRDefault="003B084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44" w:type="pct"/>
          </w:tcPr>
          <w:p w:rsidR="00713EAB" w:rsidRPr="00713EAB" w:rsidRDefault="003B084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667" w:type="pct"/>
          </w:tcPr>
          <w:p w:rsidR="00713EAB" w:rsidRPr="00713EAB" w:rsidRDefault="003B084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6" w:type="pct"/>
          </w:tcPr>
          <w:p w:rsidR="00713EAB" w:rsidRPr="00713EAB" w:rsidRDefault="003B0846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713EAB" w:rsidRPr="00713EAB" w:rsidTr="00E555DD">
        <w:trPr>
          <w:trHeight w:val="480"/>
        </w:trPr>
        <w:tc>
          <w:tcPr>
            <w:tcW w:w="282" w:type="pct"/>
          </w:tcPr>
          <w:p w:rsidR="00713EAB" w:rsidRPr="00713EAB" w:rsidRDefault="00713EAB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7</w:t>
            </w:r>
          </w:p>
        </w:tc>
        <w:tc>
          <w:tcPr>
            <w:tcW w:w="1774" w:type="pct"/>
          </w:tcPr>
          <w:p w:rsidR="00713EAB" w:rsidRPr="00713EAB" w:rsidRDefault="00161732" w:rsidP="007436AE">
            <w:pPr>
              <w:spacing w:after="0"/>
              <w:ind w:left="14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Индивидуальные занятия (по запросу)</w:t>
            </w:r>
          </w:p>
        </w:tc>
        <w:tc>
          <w:tcPr>
            <w:tcW w:w="815" w:type="pct"/>
          </w:tcPr>
          <w:p w:rsidR="00713EAB" w:rsidRPr="00713EAB" w:rsidRDefault="00161732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AB71F6">
              <w:rPr>
                <w:rFonts w:ascii="Arial" w:hAnsi="Arial" w:cs="Arial"/>
              </w:rPr>
              <w:t xml:space="preserve">учащиеся </w:t>
            </w:r>
            <w:r>
              <w:rPr>
                <w:rFonts w:ascii="Arial" w:hAnsi="Arial" w:cs="Arial"/>
              </w:rPr>
              <w:t>1 -11</w:t>
            </w:r>
            <w:r w:rsidRPr="00AB71F6">
              <w:rPr>
                <w:rFonts w:ascii="Arial" w:hAnsi="Arial" w:cs="Arial"/>
              </w:rPr>
              <w:t>-х</w:t>
            </w:r>
            <w:r w:rsidR="000D244C">
              <w:rPr>
                <w:rFonts w:ascii="Arial" w:hAnsi="Arial" w:cs="Arial"/>
              </w:rPr>
              <w:t xml:space="preserve">, </w:t>
            </w:r>
            <w:r w:rsidR="000D244C" w:rsidRPr="00AB71F6">
              <w:rPr>
                <w:rFonts w:ascii="Arial" w:hAnsi="Arial" w:cs="Arial"/>
              </w:rPr>
              <w:t>классов</w:t>
            </w:r>
            <w:r w:rsidR="000D244C">
              <w:rPr>
                <w:rFonts w:ascii="Arial" w:hAnsi="Arial" w:cs="Arial"/>
              </w:rPr>
              <w:t xml:space="preserve">, педагоги </w:t>
            </w:r>
            <w:r w:rsidRPr="00AB71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2" w:type="pct"/>
          </w:tcPr>
          <w:p w:rsidR="00713EAB" w:rsidRPr="00713EAB" w:rsidRDefault="00161732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44" w:type="pct"/>
          </w:tcPr>
          <w:p w:rsidR="00713EAB" w:rsidRPr="00713EAB" w:rsidRDefault="00161732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7" w:type="pct"/>
          </w:tcPr>
          <w:p w:rsidR="00713EAB" w:rsidRPr="00713EAB" w:rsidRDefault="00161732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426" w:type="pct"/>
          </w:tcPr>
          <w:p w:rsidR="00713EAB" w:rsidRPr="00713EAB" w:rsidRDefault="00161732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0D244C" w:rsidRPr="00713EAB" w:rsidTr="00E555DD">
        <w:trPr>
          <w:trHeight w:val="480"/>
        </w:trPr>
        <w:tc>
          <w:tcPr>
            <w:tcW w:w="2871" w:type="pct"/>
            <w:gridSpan w:val="3"/>
          </w:tcPr>
          <w:p w:rsidR="000D244C" w:rsidRPr="00AB71F6" w:rsidRDefault="000D244C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592" w:type="pct"/>
          </w:tcPr>
          <w:p w:rsidR="000D244C" w:rsidRDefault="002A2528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</w:t>
            </w:r>
          </w:p>
        </w:tc>
        <w:tc>
          <w:tcPr>
            <w:tcW w:w="444" w:type="pct"/>
          </w:tcPr>
          <w:p w:rsidR="000D244C" w:rsidRDefault="002A2528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</w:t>
            </w:r>
          </w:p>
        </w:tc>
        <w:tc>
          <w:tcPr>
            <w:tcW w:w="667" w:type="pct"/>
          </w:tcPr>
          <w:p w:rsidR="000D244C" w:rsidRDefault="002A2528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426" w:type="pct"/>
          </w:tcPr>
          <w:p w:rsidR="000D244C" w:rsidRDefault="002A2528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</w:t>
            </w:r>
          </w:p>
        </w:tc>
      </w:tr>
    </w:tbl>
    <w:p w:rsidR="00E555DD" w:rsidRDefault="00E555DD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231745" w:rsidRDefault="00055E65" w:rsidP="00E555DD">
      <w:pPr>
        <w:spacing w:after="0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055E65">
        <w:rPr>
          <w:rFonts w:ascii="Arial" w:hAnsi="Arial" w:cs="Arial"/>
          <w:sz w:val="26"/>
          <w:szCs w:val="26"/>
        </w:rPr>
        <w:t>К</w:t>
      </w:r>
      <w:r w:rsidR="00E555DD">
        <w:rPr>
          <w:rFonts w:ascii="Arial" w:hAnsi="Arial" w:cs="Arial"/>
          <w:sz w:val="26"/>
          <w:szCs w:val="26"/>
        </w:rPr>
        <w:t>оррекционно–</w:t>
      </w:r>
      <w:r>
        <w:rPr>
          <w:rFonts w:ascii="Arial" w:hAnsi="Arial" w:cs="Arial"/>
          <w:sz w:val="26"/>
          <w:szCs w:val="26"/>
        </w:rPr>
        <w:t xml:space="preserve">развивающая работа осуществлялась как в групповой, так и в индивидуальной форме. </w:t>
      </w:r>
    </w:p>
    <w:p w:rsidR="003B0846" w:rsidRDefault="003B0846" w:rsidP="00E555DD">
      <w:pPr>
        <w:spacing w:after="0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Результатами коррекционно – развивающей работы </w:t>
      </w:r>
      <w:r w:rsidR="00E555DD">
        <w:rPr>
          <w:rFonts w:ascii="Arial" w:hAnsi="Arial" w:cs="Arial"/>
          <w:sz w:val="26"/>
          <w:szCs w:val="26"/>
        </w:rPr>
        <w:t>выступили</w:t>
      </w:r>
      <w:r>
        <w:rPr>
          <w:rFonts w:ascii="Arial" w:hAnsi="Arial" w:cs="Arial"/>
          <w:sz w:val="26"/>
          <w:szCs w:val="26"/>
        </w:rPr>
        <w:t>:</w:t>
      </w:r>
    </w:p>
    <w:p w:rsidR="003B0846" w:rsidRDefault="003B084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повышение</w:t>
      </w:r>
      <w:r w:rsidRPr="00B0620B">
        <w:rPr>
          <w:rFonts w:ascii="Arial" w:hAnsi="Arial" w:cs="Arial"/>
          <w:sz w:val="26"/>
          <w:szCs w:val="26"/>
        </w:rPr>
        <w:t xml:space="preserve"> уровня психологической адаптации</w:t>
      </w:r>
      <w:r>
        <w:rPr>
          <w:rFonts w:ascii="Arial" w:hAnsi="Arial" w:cs="Arial"/>
          <w:sz w:val="26"/>
          <w:szCs w:val="26"/>
        </w:rPr>
        <w:t xml:space="preserve"> к обучению в школе  у</w:t>
      </w:r>
      <w:r w:rsidRPr="00B0620B">
        <w:rPr>
          <w:rFonts w:ascii="Arial" w:hAnsi="Arial" w:cs="Arial"/>
          <w:sz w:val="26"/>
          <w:szCs w:val="26"/>
        </w:rPr>
        <w:t xml:space="preserve"> учащихся 1-х, 5-х, 10-х классов</w:t>
      </w:r>
      <w:r>
        <w:rPr>
          <w:rFonts w:ascii="Arial" w:hAnsi="Arial" w:cs="Arial"/>
          <w:sz w:val="26"/>
          <w:szCs w:val="26"/>
        </w:rPr>
        <w:t>;</w:t>
      </w:r>
    </w:p>
    <w:p w:rsidR="003B0846" w:rsidRPr="00B0620B" w:rsidRDefault="003B084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снижени</w:t>
      </w:r>
      <w:r>
        <w:rPr>
          <w:rFonts w:ascii="Arial" w:hAnsi="Arial" w:cs="Arial"/>
          <w:sz w:val="26"/>
          <w:szCs w:val="26"/>
        </w:rPr>
        <w:t>е</w:t>
      </w:r>
      <w:r w:rsidRPr="00B0620B">
        <w:rPr>
          <w:rFonts w:ascii="Arial" w:hAnsi="Arial" w:cs="Arial"/>
          <w:sz w:val="26"/>
          <w:szCs w:val="26"/>
        </w:rPr>
        <w:t xml:space="preserve"> неблагополучного эмоционального состояния у учащихся 7 – 11 классов;</w:t>
      </w:r>
    </w:p>
    <w:p w:rsidR="003B0846" w:rsidRDefault="003B084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повышение уровня развития толерантности у учащихся 7 – 11 классов;</w:t>
      </w:r>
    </w:p>
    <w:p w:rsidR="003B0846" w:rsidRDefault="003B084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уровня психологической готовности  к выбору  професс</w:t>
      </w:r>
      <w:proofErr w:type="gramStart"/>
      <w:r>
        <w:rPr>
          <w:rFonts w:ascii="Arial" w:hAnsi="Arial" w:cs="Arial"/>
          <w:sz w:val="26"/>
          <w:szCs w:val="26"/>
        </w:rPr>
        <w:t>ии у  у</w:t>
      </w:r>
      <w:proofErr w:type="gramEnd"/>
      <w:r>
        <w:rPr>
          <w:rFonts w:ascii="Arial" w:hAnsi="Arial" w:cs="Arial"/>
          <w:sz w:val="26"/>
          <w:szCs w:val="26"/>
        </w:rPr>
        <w:t>чащихся 9-х классов;</w:t>
      </w:r>
    </w:p>
    <w:p w:rsidR="003B0846" w:rsidRDefault="003B084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психологическая готовность учащихся 9, 11 классов к сдаче выпускных экзаменов;</w:t>
      </w:r>
    </w:p>
    <w:p w:rsidR="006C438D" w:rsidRDefault="006C438D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развитие познавательной сферы (восприятие, внимание,  мышление, память);</w:t>
      </w:r>
    </w:p>
    <w:p w:rsidR="006C438D" w:rsidRDefault="006C438D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снижени</w:t>
      </w:r>
      <w:r>
        <w:rPr>
          <w:rFonts w:ascii="Arial" w:hAnsi="Arial" w:cs="Arial"/>
          <w:sz w:val="26"/>
          <w:szCs w:val="26"/>
        </w:rPr>
        <w:t>е</w:t>
      </w:r>
      <w:r w:rsidRPr="00B0620B">
        <w:rPr>
          <w:rFonts w:ascii="Arial" w:hAnsi="Arial" w:cs="Arial"/>
          <w:sz w:val="26"/>
          <w:szCs w:val="26"/>
        </w:rPr>
        <w:t xml:space="preserve"> неблагополучного эмоционального состояния</w:t>
      </w:r>
      <w:r>
        <w:rPr>
          <w:rFonts w:ascii="Arial" w:hAnsi="Arial" w:cs="Arial"/>
          <w:sz w:val="26"/>
          <w:szCs w:val="26"/>
        </w:rPr>
        <w:t xml:space="preserve"> (агрессивность, ригидность, фрустрация, тревожность)</w:t>
      </w:r>
      <w:r w:rsidRPr="00B0620B">
        <w:rPr>
          <w:rFonts w:ascii="Arial" w:hAnsi="Arial" w:cs="Arial"/>
          <w:sz w:val="26"/>
          <w:szCs w:val="26"/>
        </w:rPr>
        <w:t xml:space="preserve"> у учащихся 7 – 11 классов</w:t>
      </w:r>
      <w:r>
        <w:rPr>
          <w:rFonts w:ascii="Arial" w:hAnsi="Arial" w:cs="Arial"/>
          <w:sz w:val="26"/>
          <w:szCs w:val="26"/>
        </w:rPr>
        <w:t>.</w:t>
      </w:r>
    </w:p>
    <w:p w:rsidR="004B4C20" w:rsidRDefault="004B4C20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снижение уровня ситуационной тревожности у педагогов, учащихся;</w:t>
      </w:r>
    </w:p>
    <w:p w:rsidR="003B0846" w:rsidRPr="00D62739" w:rsidRDefault="00F442CD" w:rsidP="00E555DD">
      <w:pPr>
        <w:spacing w:after="0"/>
        <w:ind w:firstLine="360"/>
        <w:contextualSpacing/>
        <w:jc w:val="both"/>
        <w:rPr>
          <w:rFonts w:ascii="Arial" w:hAnsi="Arial" w:cs="Arial"/>
          <w:sz w:val="28"/>
          <w:szCs w:val="26"/>
        </w:rPr>
      </w:pPr>
      <w:r w:rsidRPr="00F442CD">
        <w:rPr>
          <w:rFonts w:ascii="Arial" w:hAnsi="Arial" w:cs="Arial"/>
          <w:sz w:val="26"/>
          <w:szCs w:val="26"/>
        </w:rPr>
        <w:t xml:space="preserve">По направлению </w:t>
      </w:r>
      <w:r w:rsidRPr="00F442CD">
        <w:rPr>
          <w:rFonts w:ascii="Arial" w:hAnsi="Arial" w:cs="Arial"/>
          <w:i/>
          <w:sz w:val="26"/>
          <w:szCs w:val="26"/>
          <w:u w:val="single"/>
        </w:rPr>
        <w:t>психологическое просвещение, психопрофилактика</w:t>
      </w:r>
      <w:r w:rsidRPr="00F442CD">
        <w:rPr>
          <w:rFonts w:ascii="Arial" w:hAnsi="Arial" w:cs="Arial"/>
          <w:sz w:val="26"/>
          <w:szCs w:val="26"/>
        </w:rPr>
        <w:t xml:space="preserve"> был</w:t>
      </w:r>
      <w:r w:rsidR="00191248">
        <w:rPr>
          <w:rFonts w:ascii="Arial" w:hAnsi="Arial" w:cs="Arial"/>
          <w:sz w:val="26"/>
          <w:szCs w:val="26"/>
        </w:rPr>
        <w:t>и</w:t>
      </w:r>
      <w:r w:rsidRPr="00F442CD">
        <w:rPr>
          <w:rFonts w:ascii="Arial" w:hAnsi="Arial" w:cs="Arial"/>
          <w:sz w:val="26"/>
          <w:szCs w:val="26"/>
        </w:rPr>
        <w:t xml:space="preserve"> проведен</w:t>
      </w:r>
      <w:r w:rsidR="00191248">
        <w:rPr>
          <w:rFonts w:ascii="Arial" w:hAnsi="Arial" w:cs="Arial"/>
          <w:sz w:val="26"/>
          <w:szCs w:val="26"/>
        </w:rPr>
        <w:t>ы мероприятия, которые отражены в таблице 8</w:t>
      </w:r>
      <w:r w:rsidR="00E555DD">
        <w:rPr>
          <w:rFonts w:ascii="Arial" w:hAnsi="Arial" w:cs="Arial"/>
          <w:sz w:val="26"/>
          <w:szCs w:val="26"/>
        </w:rPr>
        <w:t>.</w:t>
      </w:r>
    </w:p>
    <w:p w:rsidR="00191248" w:rsidRPr="00D62739" w:rsidRDefault="00191248" w:rsidP="007436AE">
      <w:pPr>
        <w:spacing w:after="0"/>
        <w:contextualSpacing/>
        <w:jc w:val="right"/>
        <w:rPr>
          <w:rFonts w:ascii="Arial" w:hAnsi="Arial" w:cs="Arial"/>
          <w:sz w:val="24"/>
        </w:rPr>
      </w:pPr>
      <w:r w:rsidRPr="00D62739">
        <w:rPr>
          <w:rFonts w:ascii="Arial" w:hAnsi="Arial" w:cs="Arial"/>
          <w:sz w:val="24"/>
        </w:rPr>
        <w:t>Таблица 8</w:t>
      </w:r>
    </w:p>
    <w:p w:rsidR="00E555DD" w:rsidRPr="00E555DD" w:rsidRDefault="00E555DD" w:rsidP="00E555DD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E555DD">
        <w:rPr>
          <w:rFonts w:ascii="Arial" w:hAnsi="Arial" w:cs="Arial"/>
          <w:sz w:val="24"/>
          <w:szCs w:val="24"/>
        </w:rPr>
        <w:t>Реализованные мероприятия по психологическому просвещению и психологической профилактике за 2013-2015 уч</w:t>
      </w:r>
      <w:proofErr w:type="gramStart"/>
      <w:r w:rsidRPr="00E555DD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E555DD">
        <w:rPr>
          <w:rFonts w:ascii="Arial" w:hAnsi="Arial" w:cs="Arial"/>
          <w:sz w:val="24"/>
          <w:szCs w:val="24"/>
        </w:rPr>
        <w:t>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683"/>
        <w:gridCol w:w="1418"/>
        <w:gridCol w:w="1133"/>
        <w:gridCol w:w="850"/>
        <w:gridCol w:w="1135"/>
        <w:gridCol w:w="815"/>
      </w:tblGrid>
      <w:tr w:rsidR="003E6504" w:rsidRPr="00713EAB" w:rsidTr="00E555DD">
        <w:trPr>
          <w:trHeight w:val="240"/>
        </w:trPr>
        <w:tc>
          <w:tcPr>
            <w:tcW w:w="280" w:type="pct"/>
            <w:vMerge w:val="restar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center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№ п/п</w:t>
            </w:r>
          </w:p>
        </w:tc>
        <w:tc>
          <w:tcPr>
            <w:tcW w:w="1924" w:type="pct"/>
            <w:vMerge w:val="restar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center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Название </w:t>
            </w:r>
            <w:r w:rsidR="00191248">
              <w:rPr>
                <w:rFonts w:ascii="Arial" w:hAnsi="Arial" w:cs="Arial"/>
              </w:rPr>
              <w:t>мероприятия</w:t>
            </w:r>
          </w:p>
        </w:tc>
        <w:tc>
          <w:tcPr>
            <w:tcW w:w="741" w:type="pct"/>
            <w:vMerge w:val="restart"/>
          </w:tcPr>
          <w:p w:rsidR="003E6504" w:rsidRPr="00713EAB" w:rsidRDefault="003E6504" w:rsidP="007436AE">
            <w:pPr>
              <w:spacing w:after="0"/>
              <w:contextualSpacing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Контингент </w:t>
            </w:r>
          </w:p>
        </w:tc>
        <w:tc>
          <w:tcPr>
            <w:tcW w:w="1036" w:type="pct"/>
            <w:gridSpan w:val="2"/>
          </w:tcPr>
          <w:p w:rsidR="003E6504" w:rsidRPr="00713EAB" w:rsidRDefault="00E555DD" w:rsidP="00E555DD">
            <w:pPr>
              <w:spacing w:after="0"/>
              <w:ind w:left="-39" w:firstLine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2013–</w:t>
            </w:r>
            <w:r w:rsidR="003E6504" w:rsidRPr="00713EAB">
              <w:rPr>
                <w:rFonts w:ascii="Arial" w:hAnsi="Arial" w:cs="Arial"/>
              </w:rPr>
              <w:t>2014 уч.гг.</w:t>
            </w:r>
          </w:p>
        </w:tc>
        <w:tc>
          <w:tcPr>
            <w:tcW w:w="1019" w:type="pct"/>
            <w:gridSpan w:val="2"/>
          </w:tcPr>
          <w:p w:rsidR="003E6504" w:rsidRPr="00713EAB" w:rsidRDefault="00E555DD" w:rsidP="00E555DD">
            <w:pPr>
              <w:spacing w:after="0"/>
              <w:ind w:left="-39" w:hanging="1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2014–</w:t>
            </w:r>
            <w:r w:rsidR="003E6504" w:rsidRPr="00713EAB">
              <w:rPr>
                <w:rFonts w:ascii="Arial" w:hAnsi="Arial" w:cs="Arial"/>
              </w:rPr>
              <w:t>2015 уч.гг.</w:t>
            </w:r>
          </w:p>
        </w:tc>
      </w:tr>
      <w:tr w:rsidR="003E6504" w:rsidRPr="00713EAB" w:rsidTr="00E555DD">
        <w:trPr>
          <w:trHeight w:val="315"/>
        </w:trPr>
        <w:tc>
          <w:tcPr>
            <w:tcW w:w="280" w:type="pct"/>
            <w:vMerge/>
          </w:tcPr>
          <w:p w:rsidR="003E6504" w:rsidRPr="00713EAB" w:rsidRDefault="003E6504" w:rsidP="007436AE">
            <w:pPr>
              <w:spacing w:after="0"/>
              <w:ind w:left="-39" w:firstLine="70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24" w:type="pct"/>
            <w:vMerge/>
          </w:tcPr>
          <w:p w:rsidR="003E6504" w:rsidRPr="00713EAB" w:rsidRDefault="003E6504" w:rsidP="007436AE">
            <w:pPr>
              <w:spacing w:after="0"/>
              <w:ind w:left="-39" w:firstLine="70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41" w:type="pct"/>
            <w:vMerge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Кол-во занятий</w:t>
            </w:r>
          </w:p>
        </w:tc>
        <w:tc>
          <w:tcPr>
            <w:tcW w:w="444" w:type="pc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Охват </w:t>
            </w:r>
          </w:p>
        </w:tc>
        <w:tc>
          <w:tcPr>
            <w:tcW w:w="593" w:type="pc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Кол-во занятий</w:t>
            </w:r>
          </w:p>
        </w:tc>
        <w:tc>
          <w:tcPr>
            <w:tcW w:w="426" w:type="pct"/>
          </w:tcPr>
          <w:p w:rsidR="003E6504" w:rsidRPr="00713EAB" w:rsidRDefault="003E6504" w:rsidP="007436AE">
            <w:pPr>
              <w:spacing w:after="0"/>
              <w:ind w:left="-39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 xml:space="preserve">Охват </w:t>
            </w:r>
          </w:p>
        </w:tc>
      </w:tr>
      <w:tr w:rsidR="003E6504" w:rsidRPr="00713EAB" w:rsidTr="00E555DD">
        <w:trPr>
          <w:trHeight w:val="349"/>
        </w:trPr>
        <w:tc>
          <w:tcPr>
            <w:tcW w:w="280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1</w:t>
            </w:r>
          </w:p>
        </w:tc>
        <w:tc>
          <w:tcPr>
            <w:tcW w:w="1924" w:type="pct"/>
          </w:tcPr>
          <w:p w:rsidR="003E6504" w:rsidRPr="00DE0249" w:rsidRDefault="00DE024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E0249">
              <w:rPr>
                <w:rFonts w:ascii="Arial" w:hAnsi="Arial" w:cs="Arial"/>
              </w:rPr>
              <w:t>Тренинговое занятие</w:t>
            </w:r>
            <w:r w:rsidR="003E6504" w:rsidRPr="00DE0249">
              <w:rPr>
                <w:rFonts w:ascii="Arial" w:hAnsi="Arial" w:cs="Arial"/>
              </w:rPr>
              <w:t xml:space="preserve"> </w:t>
            </w:r>
            <w:r w:rsidRPr="00DE0249">
              <w:rPr>
                <w:rFonts w:ascii="Arial" w:hAnsi="Arial" w:cs="Arial"/>
              </w:rPr>
              <w:t>с элементами танцевально – двигательной терапии</w:t>
            </w:r>
            <w:r w:rsidR="003E6504" w:rsidRPr="00DE0249">
              <w:rPr>
                <w:rFonts w:ascii="Arial" w:hAnsi="Arial" w:cs="Arial"/>
              </w:rPr>
              <w:t>, арттерапии «Профила</w:t>
            </w:r>
            <w:r w:rsidRPr="00DE0249">
              <w:rPr>
                <w:rFonts w:ascii="Arial" w:hAnsi="Arial" w:cs="Arial"/>
              </w:rPr>
              <w:t>ктика эмоционального выгорания</w:t>
            </w:r>
            <w:r w:rsidR="003E6504" w:rsidRPr="00DE0249">
              <w:rPr>
                <w:rFonts w:ascii="Arial" w:hAnsi="Arial" w:cs="Arial"/>
              </w:rPr>
              <w:t>»</w:t>
            </w:r>
            <w:r w:rsidRPr="00DE0249">
              <w:rPr>
                <w:rFonts w:ascii="Arial" w:hAnsi="Arial" w:cs="Arial"/>
              </w:rPr>
              <w:t>; Семинар – практикум «Учет индивидуальных  психофизиологических  особенностей учащихся в учебно – воспитательном процессе»</w:t>
            </w:r>
          </w:p>
        </w:tc>
        <w:tc>
          <w:tcPr>
            <w:tcW w:w="741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</w:t>
            </w:r>
          </w:p>
        </w:tc>
        <w:tc>
          <w:tcPr>
            <w:tcW w:w="592" w:type="pct"/>
          </w:tcPr>
          <w:p w:rsidR="003E6504" w:rsidRPr="00713EAB" w:rsidRDefault="00DE024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4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0249">
              <w:rPr>
                <w:rFonts w:ascii="Arial" w:hAnsi="Arial" w:cs="Arial"/>
              </w:rPr>
              <w:t>26</w:t>
            </w:r>
          </w:p>
        </w:tc>
        <w:tc>
          <w:tcPr>
            <w:tcW w:w="593" w:type="pct"/>
          </w:tcPr>
          <w:p w:rsidR="003E6504" w:rsidRPr="00713EAB" w:rsidRDefault="00DE024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6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0249">
              <w:rPr>
                <w:rFonts w:ascii="Arial" w:hAnsi="Arial" w:cs="Arial"/>
              </w:rPr>
              <w:t>38</w:t>
            </w:r>
          </w:p>
        </w:tc>
      </w:tr>
      <w:tr w:rsidR="003E6504" w:rsidRPr="00713EAB" w:rsidTr="00E555DD">
        <w:trPr>
          <w:trHeight w:val="405"/>
        </w:trPr>
        <w:tc>
          <w:tcPr>
            <w:tcW w:w="280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t>2</w:t>
            </w:r>
          </w:p>
        </w:tc>
        <w:tc>
          <w:tcPr>
            <w:tcW w:w="1924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E6504">
              <w:rPr>
                <w:rFonts w:ascii="Arial" w:hAnsi="Arial" w:cs="Arial"/>
              </w:rPr>
              <w:t>Беседы на темы: «Ответственность за исход конфликта», «Может ли несовершеннолетний привлекаться к ответственности», «Я и мои эмоции», «Способы преодоления конфликтных ситуаций», «На что я имею право», «Я и моя самооценка», «Школьная тревожность», «Конфликт и его причины», «Мои права и обязанности», «Способы саморегуляции», «Мое</w:t>
            </w:r>
            <w:r>
              <w:rPr>
                <w:rFonts w:ascii="Arial" w:hAnsi="Arial" w:cs="Arial"/>
              </w:rPr>
              <w:t xml:space="preserve"> настроение», «Детские страхи», </w:t>
            </w:r>
            <w:r w:rsidRPr="003E6504">
              <w:rPr>
                <w:rFonts w:ascii="Arial" w:hAnsi="Arial" w:cs="Arial"/>
              </w:rPr>
              <w:t>«От</w:t>
            </w:r>
            <w:r>
              <w:rPr>
                <w:rFonts w:ascii="Arial" w:hAnsi="Arial" w:cs="Arial"/>
              </w:rPr>
              <w:t xml:space="preserve">ветственность за свои </w:t>
            </w:r>
            <w:r>
              <w:rPr>
                <w:rFonts w:ascii="Arial" w:hAnsi="Arial" w:cs="Arial"/>
              </w:rPr>
              <w:lastRenderedPageBreak/>
              <w:t xml:space="preserve">поступки» и др. </w:t>
            </w:r>
          </w:p>
        </w:tc>
        <w:tc>
          <w:tcPr>
            <w:tcW w:w="741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дети</w:t>
            </w:r>
            <w:r w:rsidRPr="003E6504">
              <w:rPr>
                <w:rFonts w:ascii="Arial" w:hAnsi="Arial" w:cs="Arial"/>
              </w:rPr>
              <w:t xml:space="preserve"> «группы риска»</w:t>
            </w:r>
          </w:p>
        </w:tc>
        <w:tc>
          <w:tcPr>
            <w:tcW w:w="592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44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3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26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E6504" w:rsidRPr="00713EAB" w:rsidTr="00E555DD">
        <w:trPr>
          <w:trHeight w:val="2234"/>
        </w:trPr>
        <w:tc>
          <w:tcPr>
            <w:tcW w:w="280" w:type="pct"/>
          </w:tcPr>
          <w:p w:rsidR="003E6504" w:rsidRPr="00713EAB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713EA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24" w:type="pct"/>
          </w:tcPr>
          <w:p w:rsidR="003E6504" w:rsidRPr="0001235E" w:rsidRDefault="00DE0249" w:rsidP="007436AE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Calibri" w:hAnsi="Arial" w:cs="Arial"/>
                <w:color w:val="000000"/>
                <w:spacing w:val="-1"/>
              </w:rPr>
            </w:pPr>
            <w:r w:rsidRPr="00DE0249">
              <w:rPr>
                <w:rFonts w:ascii="Arial" w:hAnsi="Arial" w:cs="Arial"/>
              </w:rPr>
              <w:t xml:space="preserve">Занятия на темы: «Профилактика агрессивного и гиперактивного поведения», «Профилактика жестокого обращения среди подростков», </w:t>
            </w:r>
            <w:r w:rsidRPr="00DE0249">
              <w:rPr>
                <w:rFonts w:ascii="Arial" w:eastAsia="Times New Roman" w:hAnsi="Arial" w:cs="Arial"/>
                <w:lang w:eastAsia="ru-RU"/>
              </w:rPr>
              <w:t>«Мой учитель»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7F278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«Дружба»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3E6504" w:rsidRPr="00713EAB" w:rsidRDefault="00DE0249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учащиеся </w:t>
            </w:r>
            <w:r w:rsidR="0001235E">
              <w:rPr>
                <w:rFonts w:ascii="Arial" w:hAnsi="Arial" w:cs="Arial"/>
              </w:rPr>
              <w:t xml:space="preserve">начальной школы, 7-8 классов </w:t>
            </w:r>
          </w:p>
        </w:tc>
        <w:tc>
          <w:tcPr>
            <w:tcW w:w="592" w:type="pct"/>
          </w:tcPr>
          <w:p w:rsidR="003E6504" w:rsidRPr="00713EAB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4" w:type="pct"/>
          </w:tcPr>
          <w:p w:rsidR="003E6504" w:rsidRPr="00713EAB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593" w:type="pct"/>
          </w:tcPr>
          <w:p w:rsidR="003E6504" w:rsidRPr="00713EAB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6" w:type="pct"/>
          </w:tcPr>
          <w:p w:rsidR="003E6504" w:rsidRPr="00713EAB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</w:tr>
      <w:tr w:rsidR="003E6504" w:rsidRPr="00713EAB" w:rsidTr="00E555DD">
        <w:trPr>
          <w:trHeight w:val="480"/>
        </w:trPr>
        <w:tc>
          <w:tcPr>
            <w:tcW w:w="2945" w:type="pct"/>
            <w:gridSpan w:val="3"/>
          </w:tcPr>
          <w:p w:rsidR="003E6504" w:rsidRPr="00AB71F6" w:rsidRDefault="003E6504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592" w:type="pct"/>
          </w:tcPr>
          <w:p w:rsidR="003E6504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44" w:type="pct"/>
          </w:tcPr>
          <w:p w:rsidR="003E6504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593" w:type="pct"/>
          </w:tcPr>
          <w:p w:rsidR="003E6504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426" w:type="pct"/>
          </w:tcPr>
          <w:p w:rsidR="003E6504" w:rsidRDefault="0001235E" w:rsidP="007436AE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</w:tr>
    </w:tbl>
    <w:p w:rsidR="00F442CD" w:rsidRDefault="00F442CD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055ED7" w:rsidRDefault="00055ED7" w:rsidP="00E555DD">
      <w:pPr>
        <w:spacing w:after="0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 направлению </w:t>
      </w:r>
      <w:r w:rsidRPr="00055ED7">
        <w:rPr>
          <w:rFonts w:ascii="Arial" w:hAnsi="Arial" w:cs="Arial"/>
          <w:i/>
          <w:sz w:val="26"/>
          <w:szCs w:val="26"/>
          <w:u w:val="single"/>
        </w:rPr>
        <w:t>психологическое консультирование</w:t>
      </w:r>
      <w:r>
        <w:rPr>
          <w:rFonts w:ascii="Arial" w:hAnsi="Arial" w:cs="Arial"/>
          <w:sz w:val="26"/>
          <w:szCs w:val="26"/>
        </w:rPr>
        <w:t xml:space="preserve"> были проведены консультации на </w:t>
      </w:r>
      <w:r w:rsidR="00CF4768">
        <w:rPr>
          <w:rFonts w:ascii="Arial" w:hAnsi="Arial" w:cs="Arial"/>
          <w:sz w:val="26"/>
          <w:szCs w:val="26"/>
        </w:rPr>
        <w:t xml:space="preserve">следующие </w:t>
      </w:r>
      <w:r>
        <w:rPr>
          <w:rFonts w:ascii="Arial" w:hAnsi="Arial" w:cs="Arial"/>
          <w:sz w:val="26"/>
          <w:szCs w:val="26"/>
        </w:rPr>
        <w:t>темы:</w:t>
      </w:r>
    </w:p>
    <w:p w:rsidR="002466EA" w:rsidRPr="002466EA" w:rsidRDefault="002466EA" w:rsidP="00E555D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 w:rsidRPr="002466EA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особенности младшего школьного возраста (причины «плохого» поведения, неуспеваемость, низкая учебная мотивация, гиперактивность, импульсивность, вопросы детского воровства и др.) </w:t>
      </w:r>
    </w:p>
    <w:p w:rsidR="002466EA" w:rsidRPr="002466EA" w:rsidRDefault="00CF4768" w:rsidP="00E555D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</w:t>
      </w:r>
      <w:r w:rsidR="002466EA" w:rsidRPr="002466EA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особенности подросткового возраста (тревожность, </w:t>
      </w:r>
      <w:proofErr w:type="spellStart"/>
      <w:r w:rsidR="002466EA" w:rsidRPr="002466EA">
        <w:rPr>
          <w:rFonts w:ascii="Arial" w:eastAsia="Calibri" w:hAnsi="Arial" w:cs="Arial"/>
          <w:color w:val="000000"/>
          <w:spacing w:val="-1"/>
          <w:sz w:val="26"/>
          <w:szCs w:val="26"/>
        </w:rPr>
        <w:t>комформность</w:t>
      </w:r>
      <w:proofErr w:type="spellEnd"/>
      <w:r w:rsidR="002466EA" w:rsidRPr="002466EA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референтной группе, лживость, противоправные действия).</w:t>
      </w:r>
    </w:p>
    <w:p w:rsidR="002466EA" w:rsidRDefault="00CF4768" w:rsidP="00E555D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>особенности детско–</w:t>
      </w:r>
      <w:r w:rsidR="002466EA" w:rsidRPr="002466EA">
        <w:rPr>
          <w:rFonts w:ascii="Arial" w:eastAsia="Calibri" w:hAnsi="Arial" w:cs="Arial"/>
          <w:color w:val="000000"/>
          <w:spacing w:val="-1"/>
          <w:sz w:val="26"/>
          <w:szCs w:val="26"/>
        </w:rPr>
        <w:t>родительских отношений (предпочитаемый стиль в воспитании, как понять своего растущего, меняющегося ребенка, как наладить с ним общение, вопросы сиблинговых отношений и др.)</w:t>
      </w:r>
    </w:p>
    <w:p w:rsidR="00CF4768" w:rsidRDefault="00CF4768" w:rsidP="00CF476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ab/>
      </w:r>
      <w:r>
        <w:rPr>
          <w:rFonts w:ascii="Arial" w:eastAsia="Calibri" w:hAnsi="Arial" w:cs="Arial"/>
          <w:color w:val="000000"/>
          <w:spacing w:val="-1"/>
          <w:sz w:val="26"/>
          <w:szCs w:val="26"/>
        </w:rPr>
        <w:tab/>
        <w:t>Статистические данные по психологическому консультированию за 2013-2015 уч. гг. отображены в таблице 9.</w:t>
      </w:r>
    </w:p>
    <w:p w:rsidR="002466EA" w:rsidRPr="00D62739" w:rsidRDefault="00A07F33" w:rsidP="00A07F33">
      <w:pPr>
        <w:spacing w:after="0"/>
        <w:contextualSpacing/>
        <w:jc w:val="right"/>
        <w:rPr>
          <w:rFonts w:ascii="Arial" w:hAnsi="Arial" w:cs="Arial"/>
          <w:sz w:val="24"/>
        </w:rPr>
      </w:pPr>
      <w:r w:rsidRPr="00D62739">
        <w:rPr>
          <w:rFonts w:ascii="Arial" w:hAnsi="Arial" w:cs="Arial"/>
          <w:sz w:val="24"/>
        </w:rPr>
        <w:t>Таблица 9</w:t>
      </w:r>
      <w:r w:rsidR="00CF4768" w:rsidRPr="00D62739">
        <w:rPr>
          <w:rFonts w:ascii="Arial" w:hAnsi="Arial" w:cs="Arial"/>
          <w:sz w:val="28"/>
          <w:szCs w:val="24"/>
        </w:rPr>
        <w:t xml:space="preserve"> </w:t>
      </w:r>
    </w:p>
    <w:p w:rsidR="002466EA" w:rsidRPr="00CF4768" w:rsidRDefault="00CF4768" w:rsidP="00CF4768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color w:val="000000"/>
          <w:spacing w:val="-1"/>
          <w:sz w:val="24"/>
          <w:szCs w:val="24"/>
        </w:rPr>
      </w:pPr>
      <w:r w:rsidRPr="00CF4768">
        <w:rPr>
          <w:rFonts w:ascii="Arial" w:eastAsia="Calibri" w:hAnsi="Arial" w:cs="Arial"/>
          <w:color w:val="000000"/>
          <w:spacing w:val="-1"/>
          <w:sz w:val="24"/>
          <w:szCs w:val="24"/>
        </w:rPr>
        <w:t>Количество индивидуальных консультаций и специфика субъектов образовательного процесса в динамике за 2013-2015 уч.гг.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2940"/>
        <w:gridCol w:w="1920"/>
      </w:tblGrid>
      <w:tr w:rsidR="002466EA" w:rsidRPr="000B2B58" w:rsidTr="00CF4768">
        <w:trPr>
          <w:trHeight w:val="305"/>
        </w:trPr>
        <w:tc>
          <w:tcPr>
            <w:tcW w:w="4575" w:type="dxa"/>
            <w:vMerge w:val="restart"/>
          </w:tcPr>
          <w:p w:rsidR="002466EA" w:rsidRPr="000B2B58" w:rsidRDefault="002466EA" w:rsidP="007436AE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0B2B58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С кем проводилась консультация</w:t>
            </w:r>
          </w:p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</w:p>
        </w:tc>
        <w:tc>
          <w:tcPr>
            <w:tcW w:w="4860" w:type="dxa"/>
            <w:gridSpan w:val="2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0B2B58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Количество индивидуальных  консультаций</w:t>
            </w:r>
          </w:p>
        </w:tc>
      </w:tr>
      <w:tr w:rsidR="002466EA" w:rsidRPr="000B2B58" w:rsidTr="00CF4768">
        <w:trPr>
          <w:trHeight w:val="268"/>
        </w:trPr>
        <w:tc>
          <w:tcPr>
            <w:tcW w:w="4575" w:type="dxa"/>
            <w:vMerge/>
          </w:tcPr>
          <w:p w:rsidR="002466EA" w:rsidRPr="000B2B58" w:rsidRDefault="002466EA" w:rsidP="007436AE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</w:p>
        </w:tc>
        <w:tc>
          <w:tcPr>
            <w:tcW w:w="2940" w:type="dxa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2013 – 2014 гг</w:t>
            </w:r>
          </w:p>
        </w:tc>
        <w:tc>
          <w:tcPr>
            <w:tcW w:w="1920" w:type="dxa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2014 – 2015 гг.</w:t>
            </w:r>
          </w:p>
        </w:tc>
      </w:tr>
      <w:tr w:rsidR="002466EA" w:rsidRPr="000B2B58" w:rsidTr="00CF4768">
        <w:trPr>
          <w:trHeight w:val="271"/>
        </w:trPr>
        <w:tc>
          <w:tcPr>
            <w:tcW w:w="4575" w:type="dxa"/>
          </w:tcPr>
          <w:p w:rsidR="002466EA" w:rsidRPr="000B2B58" w:rsidRDefault="002466EA" w:rsidP="00CF47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B2B58">
              <w:rPr>
                <w:rFonts w:ascii="Arial" w:hAnsi="Arial" w:cs="Arial"/>
                <w:szCs w:val="24"/>
              </w:rPr>
              <w:t>учащиеся</w:t>
            </w:r>
          </w:p>
        </w:tc>
        <w:tc>
          <w:tcPr>
            <w:tcW w:w="2940" w:type="dxa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83</w:t>
            </w:r>
          </w:p>
        </w:tc>
        <w:tc>
          <w:tcPr>
            <w:tcW w:w="1920" w:type="dxa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102</w:t>
            </w:r>
          </w:p>
        </w:tc>
      </w:tr>
      <w:tr w:rsidR="002466EA" w:rsidRPr="000B2B58" w:rsidTr="00CF4768">
        <w:trPr>
          <w:trHeight w:val="276"/>
        </w:trPr>
        <w:tc>
          <w:tcPr>
            <w:tcW w:w="4575" w:type="dxa"/>
          </w:tcPr>
          <w:p w:rsidR="002466EA" w:rsidRPr="000B2B58" w:rsidRDefault="002466EA" w:rsidP="00CF47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B2B58">
              <w:rPr>
                <w:rFonts w:ascii="Arial" w:hAnsi="Arial" w:cs="Arial"/>
                <w:szCs w:val="24"/>
              </w:rPr>
              <w:t>родители</w:t>
            </w:r>
          </w:p>
        </w:tc>
        <w:tc>
          <w:tcPr>
            <w:tcW w:w="2940" w:type="dxa"/>
          </w:tcPr>
          <w:p w:rsidR="002466EA" w:rsidRPr="000B2B58" w:rsidRDefault="002466EA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39</w:t>
            </w:r>
          </w:p>
        </w:tc>
        <w:tc>
          <w:tcPr>
            <w:tcW w:w="1920" w:type="dxa"/>
          </w:tcPr>
          <w:p w:rsidR="002466EA" w:rsidRPr="000B2B58" w:rsidRDefault="007F7D95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54</w:t>
            </w:r>
          </w:p>
        </w:tc>
      </w:tr>
      <w:tr w:rsidR="002466EA" w:rsidRPr="000B2B58" w:rsidTr="00CF4768">
        <w:trPr>
          <w:trHeight w:val="279"/>
        </w:trPr>
        <w:tc>
          <w:tcPr>
            <w:tcW w:w="4575" w:type="dxa"/>
          </w:tcPr>
          <w:p w:rsidR="002466EA" w:rsidRPr="000B2B58" w:rsidRDefault="002466EA" w:rsidP="00CF4768">
            <w:pPr>
              <w:tabs>
                <w:tab w:val="center" w:pos="2179"/>
                <w:tab w:val="right" w:pos="4359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B2B58">
              <w:rPr>
                <w:rFonts w:ascii="Arial" w:hAnsi="Arial" w:cs="Arial"/>
                <w:szCs w:val="24"/>
              </w:rPr>
              <w:t>учител</w:t>
            </w:r>
            <w:r>
              <w:rPr>
                <w:rFonts w:ascii="Arial" w:hAnsi="Arial" w:cs="Arial"/>
                <w:szCs w:val="24"/>
              </w:rPr>
              <w:t>я</w:t>
            </w:r>
          </w:p>
        </w:tc>
        <w:tc>
          <w:tcPr>
            <w:tcW w:w="2940" w:type="dxa"/>
          </w:tcPr>
          <w:p w:rsidR="002466EA" w:rsidRPr="000B2B58" w:rsidRDefault="002466EA" w:rsidP="00CF476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15</w:t>
            </w:r>
          </w:p>
        </w:tc>
        <w:tc>
          <w:tcPr>
            <w:tcW w:w="1920" w:type="dxa"/>
          </w:tcPr>
          <w:p w:rsidR="002466EA" w:rsidRPr="000B2B58" w:rsidRDefault="007F7D95" w:rsidP="00CF4768">
            <w:pPr>
              <w:spacing w:after="0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>
              <w:rPr>
                <w:rFonts w:ascii="Arial" w:eastAsia="Calibri" w:hAnsi="Arial" w:cs="Arial"/>
                <w:color w:val="000000"/>
                <w:spacing w:val="-1"/>
                <w:szCs w:val="26"/>
              </w:rPr>
              <w:t>24</w:t>
            </w:r>
          </w:p>
        </w:tc>
      </w:tr>
    </w:tbl>
    <w:p w:rsidR="007F7D95" w:rsidRDefault="007F7D95" w:rsidP="00BE2D7D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4C2CB8" w:rsidRPr="004C2CB8" w:rsidRDefault="004C2CB8" w:rsidP="004C2CB8">
      <w:pPr>
        <w:spacing w:after="0"/>
        <w:ind w:left="357" w:firstLine="709"/>
        <w:contextualSpacing/>
        <w:jc w:val="both"/>
        <w:rPr>
          <w:rFonts w:ascii="Arial" w:hAnsi="Arial" w:cs="Arial"/>
          <w:sz w:val="26"/>
          <w:szCs w:val="26"/>
          <w:highlight w:val="red"/>
        </w:rPr>
      </w:pPr>
      <w:r w:rsidRPr="004C2CB8">
        <w:rPr>
          <w:rFonts w:ascii="Arial" w:eastAsia="Calibri" w:hAnsi="Arial" w:cs="Arial"/>
          <w:color w:val="000000"/>
          <w:spacing w:val="-1"/>
          <w:sz w:val="26"/>
          <w:szCs w:val="26"/>
        </w:rPr>
        <w:t>Результатами консультаций была выдача рекомендаций</w:t>
      </w:r>
      <w:r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, </w:t>
      </w:r>
      <w:r w:rsidRPr="004C2CB8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иногда </w:t>
      </w:r>
      <w:r w:rsidRPr="004C2CB8">
        <w:rPr>
          <w:rFonts w:ascii="Arial" w:eastAsia="Calibri" w:hAnsi="Arial" w:cs="Arial"/>
          <w:color w:val="000000"/>
          <w:spacing w:val="-1"/>
          <w:sz w:val="26"/>
          <w:szCs w:val="26"/>
        </w:rPr>
        <w:t>направление к смежному специалисту</w:t>
      </w:r>
      <w:r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. </w:t>
      </w:r>
    </w:p>
    <w:p w:rsidR="004C2CB8" w:rsidRDefault="004C2CB8" w:rsidP="007436AE">
      <w:pPr>
        <w:spacing w:after="0"/>
        <w:ind w:left="360"/>
        <w:contextualSpacing/>
        <w:jc w:val="both"/>
        <w:rPr>
          <w:rFonts w:ascii="Arial" w:hAnsi="Arial" w:cs="Arial"/>
          <w:sz w:val="26"/>
          <w:szCs w:val="26"/>
          <w:highlight w:val="red"/>
        </w:rPr>
      </w:pPr>
    </w:p>
    <w:p w:rsidR="007F7D95" w:rsidRDefault="007F7D95" w:rsidP="007436AE">
      <w:pPr>
        <w:spacing w:after="0"/>
        <w:ind w:left="357"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Таким образом, исходя из полученных результатов всех направлений деятельности, были определены следующие приоритетные направления работы</w:t>
      </w:r>
      <w:r w:rsidR="006436A1">
        <w:rPr>
          <w:rFonts w:ascii="Arial" w:hAnsi="Arial" w:cs="Arial"/>
          <w:sz w:val="26"/>
          <w:szCs w:val="26"/>
        </w:rPr>
        <w:t xml:space="preserve"> на следующий учебный год</w:t>
      </w:r>
      <w:r>
        <w:rPr>
          <w:rFonts w:ascii="Arial" w:hAnsi="Arial" w:cs="Arial"/>
          <w:sz w:val="26"/>
          <w:szCs w:val="26"/>
        </w:rPr>
        <w:t>:</w:t>
      </w:r>
    </w:p>
    <w:p w:rsidR="007F7D95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способствовать повышению уровня психологической адаптации</w:t>
      </w:r>
      <w:r>
        <w:rPr>
          <w:rFonts w:ascii="Arial" w:hAnsi="Arial" w:cs="Arial"/>
          <w:sz w:val="26"/>
          <w:szCs w:val="26"/>
        </w:rPr>
        <w:t xml:space="preserve"> к обучению в школе  у</w:t>
      </w:r>
      <w:r w:rsidRPr="00B0620B">
        <w:rPr>
          <w:rFonts w:ascii="Arial" w:hAnsi="Arial" w:cs="Arial"/>
          <w:sz w:val="26"/>
          <w:szCs w:val="26"/>
        </w:rPr>
        <w:t xml:space="preserve"> учащихся 1-х, 5-х, 10-х классов</w:t>
      </w:r>
      <w:r>
        <w:rPr>
          <w:rFonts w:ascii="Arial" w:hAnsi="Arial" w:cs="Arial"/>
          <w:sz w:val="26"/>
          <w:szCs w:val="26"/>
        </w:rPr>
        <w:t>;</w:t>
      </w:r>
    </w:p>
    <w:p w:rsidR="007F7D95" w:rsidRPr="00B0620B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способствовать снижению неблагополучного эмоциона</w:t>
      </w:r>
      <w:r w:rsidR="00CF4768">
        <w:rPr>
          <w:rFonts w:ascii="Arial" w:hAnsi="Arial" w:cs="Arial"/>
          <w:sz w:val="26"/>
          <w:szCs w:val="26"/>
        </w:rPr>
        <w:t>льного состояния у учащихся 7–</w:t>
      </w:r>
      <w:r w:rsidRPr="00B0620B">
        <w:rPr>
          <w:rFonts w:ascii="Arial" w:hAnsi="Arial" w:cs="Arial"/>
          <w:sz w:val="26"/>
          <w:szCs w:val="26"/>
        </w:rPr>
        <w:t>11 классов;</w:t>
      </w:r>
    </w:p>
    <w:p w:rsidR="007F7D95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развива</w:t>
      </w:r>
      <w:r w:rsidR="00CF4768">
        <w:rPr>
          <w:rFonts w:ascii="Arial" w:hAnsi="Arial" w:cs="Arial"/>
          <w:sz w:val="26"/>
          <w:szCs w:val="26"/>
        </w:rPr>
        <w:t>ть толерантность у учащихся 7–</w:t>
      </w:r>
      <w:r>
        <w:rPr>
          <w:rFonts w:ascii="Arial" w:hAnsi="Arial" w:cs="Arial"/>
          <w:sz w:val="26"/>
          <w:szCs w:val="26"/>
        </w:rPr>
        <w:t>11 классов;</w:t>
      </w:r>
    </w:p>
    <w:p w:rsidR="007F7D95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повышать уровень психологической </w:t>
      </w:r>
      <w:r w:rsidR="00CF4768">
        <w:rPr>
          <w:rFonts w:ascii="Arial" w:hAnsi="Arial" w:cs="Arial"/>
          <w:sz w:val="26"/>
          <w:szCs w:val="26"/>
        </w:rPr>
        <w:t xml:space="preserve">готовности </w:t>
      </w:r>
      <w:r>
        <w:rPr>
          <w:rFonts w:ascii="Arial" w:hAnsi="Arial" w:cs="Arial"/>
          <w:sz w:val="26"/>
          <w:szCs w:val="26"/>
        </w:rPr>
        <w:t>к выбору  професс</w:t>
      </w:r>
      <w:proofErr w:type="gramStart"/>
      <w:r>
        <w:rPr>
          <w:rFonts w:ascii="Arial" w:hAnsi="Arial" w:cs="Arial"/>
          <w:sz w:val="26"/>
          <w:szCs w:val="26"/>
        </w:rPr>
        <w:t>ии у  у</w:t>
      </w:r>
      <w:proofErr w:type="gramEnd"/>
      <w:r>
        <w:rPr>
          <w:rFonts w:ascii="Arial" w:hAnsi="Arial" w:cs="Arial"/>
          <w:sz w:val="26"/>
          <w:szCs w:val="26"/>
        </w:rPr>
        <w:t>чащихся 9-х классов;</w:t>
      </w:r>
    </w:p>
    <w:p w:rsidR="007F7D95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формировать психологическую готовность учащихся 9, 11 классов к сдаче выпускных экзаменов;</w:t>
      </w:r>
    </w:p>
    <w:p w:rsidR="007F7D95" w:rsidRDefault="007F7D95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развиват</w:t>
      </w:r>
      <w:r w:rsidR="00CF4768">
        <w:rPr>
          <w:rFonts w:ascii="Arial" w:hAnsi="Arial" w:cs="Arial"/>
          <w:sz w:val="26"/>
          <w:szCs w:val="26"/>
        </w:rPr>
        <w:t>ь познавательную и эмоционально–</w:t>
      </w:r>
      <w:r>
        <w:rPr>
          <w:rFonts w:ascii="Arial" w:hAnsi="Arial" w:cs="Arial"/>
          <w:sz w:val="26"/>
          <w:szCs w:val="26"/>
        </w:rPr>
        <w:t>личностную сферы младших школьников;</w:t>
      </w:r>
    </w:p>
    <w:p w:rsidR="007F7D95" w:rsidRPr="00D54286" w:rsidRDefault="00D54286" w:rsidP="007436A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профилактировать </w:t>
      </w:r>
      <w:r w:rsidR="002225DB">
        <w:rPr>
          <w:rFonts w:ascii="Arial" w:hAnsi="Arial" w:cs="Arial"/>
          <w:sz w:val="26"/>
          <w:szCs w:val="26"/>
        </w:rPr>
        <w:t xml:space="preserve">тревожность, </w:t>
      </w:r>
      <w:r>
        <w:rPr>
          <w:rFonts w:ascii="Arial" w:hAnsi="Arial" w:cs="Arial"/>
          <w:sz w:val="26"/>
          <w:szCs w:val="26"/>
        </w:rPr>
        <w:t>эмоц</w:t>
      </w:r>
      <w:r w:rsidR="002225DB">
        <w:rPr>
          <w:rFonts w:ascii="Arial" w:hAnsi="Arial" w:cs="Arial"/>
          <w:sz w:val="26"/>
          <w:szCs w:val="26"/>
        </w:rPr>
        <w:t>иональное выгорание у педагогов</w:t>
      </w:r>
      <w:r>
        <w:rPr>
          <w:rFonts w:ascii="Arial" w:hAnsi="Arial" w:cs="Arial"/>
          <w:sz w:val="26"/>
          <w:szCs w:val="26"/>
        </w:rPr>
        <w:t xml:space="preserve">. </w:t>
      </w:r>
    </w:p>
    <w:p w:rsidR="00CF4768" w:rsidRDefault="00CF4768" w:rsidP="007436AE">
      <w:pPr>
        <w:spacing w:after="0"/>
        <w:ind w:firstLine="709"/>
        <w:contextualSpacing/>
        <w:jc w:val="center"/>
        <w:rPr>
          <w:rFonts w:ascii="Arial" w:hAnsi="Arial" w:cs="Arial"/>
          <w:b/>
          <w:i/>
          <w:sz w:val="26"/>
          <w:szCs w:val="26"/>
        </w:rPr>
      </w:pPr>
    </w:p>
    <w:p w:rsidR="004A153D" w:rsidRDefault="004A153D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  <w:r w:rsidRPr="004A153D">
        <w:rPr>
          <w:rFonts w:ascii="Arial" w:hAnsi="Arial" w:cs="Arial"/>
          <w:b/>
          <w:i/>
          <w:sz w:val="26"/>
          <w:szCs w:val="26"/>
        </w:rPr>
        <w:t xml:space="preserve">Итоги профессиональной деятельности </w:t>
      </w:r>
      <w:r w:rsidR="00E54B92">
        <w:rPr>
          <w:rFonts w:ascii="Arial" w:hAnsi="Arial" w:cs="Arial"/>
          <w:b/>
          <w:i/>
          <w:sz w:val="26"/>
          <w:szCs w:val="26"/>
        </w:rPr>
        <w:t xml:space="preserve"> </w:t>
      </w:r>
      <w:r w:rsidRPr="004A153D">
        <w:rPr>
          <w:rFonts w:ascii="Arial" w:hAnsi="Arial" w:cs="Arial"/>
          <w:b/>
          <w:i/>
          <w:sz w:val="26"/>
          <w:szCs w:val="26"/>
        </w:rPr>
        <w:t xml:space="preserve">в МАОУ </w:t>
      </w:r>
      <w:r>
        <w:rPr>
          <w:rFonts w:ascii="Arial" w:hAnsi="Arial" w:cs="Arial"/>
          <w:b/>
          <w:i/>
          <w:sz w:val="26"/>
          <w:szCs w:val="26"/>
        </w:rPr>
        <w:t>ИГОЛ им. Е.Г. Лукьянец</w:t>
      </w:r>
      <w:r w:rsidRPr="004A153D">
        <w:rPr>
          <w:rFonts w:ascii="Arial" w:hAnsi="Arial" w:cs="Arial"/>
          <w:b/>
          <w:i/>
          <w:sz w:val="26"/>
          <w:szCs w:val="26"/>
        </w:rPr>
        <w:t xml:space="preserve"> 201</w:t>
      </w:r>
      <w:r>
        <w:rPr>
          <w:rFonts w:ascii="Arial" w:hAnsi="Arial" w:cs="Arial"/>
          <w:b/>
          <w:i/>
          <w:sz w:val="26"/>
          <w:szCs w:val="26"/>
        </w:rPr>
        <w:t>7 – 2018</w:t>
      </w:r>
      <w:r w:rsidR="00CF4768">
        <w:rPr>
          <w:rFonts w:ascii="Arial" w:hAnsi="Arial" w:cs="Arial"/>
          <w:b/>
          <w:i/>
          <w:sz w:val="26"/>
          <w:szCs w:val="26"/>
        </w:rPr>
        <w:t xml:space="preserve"> </w:t>
      </w:r>
      <w:r w:rsidRPr="004A153D">
        <w:rPr>
          <w:rFonts w:ascii="Arial" w:hAnsi="Arial" w:cs="Arial"/>
          <w:b/>
          <w:i/>
          <w:sz w:val="26"/>
          <w:szCs w:val="26"/>
        </w:rPr>
        <w:t>уч.гг.</w:t>
      </w:r>
    </w:p>
    <w:p w:rsidR="00CF4768" w:rsidRPr="004A153D" w:rsidRDefault="00CF4768" w:rsidP="007436AE">
      <w:pPr>
        <w:spacing w:after="0"/>
        <w:ind w:firstLine="709"/>
        <w:contextualSpacing/>
        <w:jc w:val="center"/>
        <w:rPr>
          <w:rFonts w:ascii="Arial" w:hAnsi="Arial" w:cs="Arial"/>
          <w:b/>
          <w:i/>
          <w:sz w:val="26"/>
          <w:szCs w:val="26"/>
        </w:rPr>
      </w:pPr>
    </w:p>
    <w:p w:rsidR="00EB39EF" w:rsidRDefault="007F7D95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 </w:t>
      </w:r>
      <w:r w:rsidRPr="00EB39EF">
        <w:rPr>
          <w:rFonts w:ascii="Arial" w:hAnsi="Arial" w:cs="Arial"/>
          <w:sz w:val="26"/>
          <w:szCs w:val="26"/>
        </w:rPr>
        <w:t>2017 гг. по настоящее время</w:t>
      </w:r>
      <w:r w:rsidR="00CF4768">
        <w:rPr>
          <w:rFonts w:ascii="Arial" w:hAnsi="Arial" w:cs="Arial"/>
          <w:sz w:val="26"/>
          <w:szCs w:val="26"/>
        </w:rPr>
        <w:t xml:space="preserve"> работаю педагогом–</w:t>
      </w:r>
      <w:r>
        <w:rPr>
          <w:rFonts w:ascii="Arial" w:hAnsi="Arial" w:cs="Arial"/>
          <w:sz w:val="26"/>
          <w:szCs w:val="26"/>
        </w:rPr>
        <w:t xml:space="preserve">психологом в общеобразовательном лицее им. Е.Г. Лукьянец. Работа психолога  в лицее в отличие от школы </w:t>
      </w:r>
      <w:r w:rsidR="00CF4768">
        <w:rPr>
          <w:rFonts w:ascii="Arial" w:hAnsi="Arial" w:cs="Arial"/>
          <w:sz w:val="26"/>
          <w:szCs w:val="26"/>
        </w:rPr>
        <w:t>характеризуется</w:t>
      </w:r>
      <w:r>
        <w:rPr>
          <w:rFonts w:ascii="Arial" w:hAnsi="Arial" w:cs="Arial"/>
          <w:sz w:val="26"/>
          <w:szCs w:val="26"/>
        </w:rPr>
        <w:t xml:space="preserve"> сопровождение</w:t>
      </w:r>
      <w:r w:rsidR="00EB39EF">
        <w:rPr>
          <w:rFonts w:ascii="Arial" w:hAnsi="Arial" w:cs="Arial"/>
          <w:sz w:val="26"/>
          <w:szCs w:val="26"/>
        </w:rPr>
        <w:t>м учащихся</w:t>
      </w:r>
      <w:r w:rsidR="00CF4768">
        <w:rPr>
          <w:rFonts w:ascii="Arial" w:hAnsi="Arial" w:cs="Arial"/>
          <w:sz w:val="26"/>
          <w:szCs w:val="26"/>
        </w:rPr>
        <w:t xml:space="preserve"> 7–</w:t>
      </w:r>
      <w:r w:rsidR="001D5825">
        <w:rPr>
          <w:rFonts w:ascii="Arial" w:hAnsi="Arial" w:cs="Arial"/>
          <w:sz w:val="26"/>
          <w:szCs w:val="26"/>
        </w:rPr>
        <w:t xml:space="preserve">11х классов </w:t>
      </w:r>
      <w:r w:rsidR="00EB39EF">
        <w:rPr>
          <w:rFonts w:ascii="Arial" w:hAnsi="Arial" w:cs="Arial"/>
          <w:sz w:val="26"/>
          <w:szCs w:val="26"/>
        </w:rPr>
        <w:t>в профильн</w:t>
      </w:r>
      <w:r w:rsidR="001D5825">
        <w:rPr>
          <w:rFonts w:ascii="Arial" w:hAnsi="Arial" w:cs="Arial"/>
          <w:sz w:val="26"/>
          <w:szCs w:val="26"/>
        </w:rPr>
        <w:t>ом</w:t>
      </w:r>
      <w:r w:rsidR="00EB39EF">
        <w:rPr>
          <w:rFonts w:ascii="Arial" w:hAnsi="Arial" w:cs="Arial"/>
          <w:sz w:val="26"/>
          <w:szCs w:val="26"/>
        </w:rPr>
        <w:t xml:space="preserve"> </w:t>
      </w:r>
      <w:r w:rsidR="001D5825">
        <w:rPr>
          <w:rFonts w:ascii="Arial" w:hAnsi="Arial" w:cs="Arial"/>
          <w:sz w:val="26"/>
          <w:szCs w:val="26"/>
        </w:rPr>
        <w:t>обучении</w:t>
      </w:r>
      <w:r w:rsidR="00EB39EF">
        <w:rPr>
          <w:rFonts w:ascii="Arial" w:hAnsi="Arial" w:cs="Arial"/>
          <w:sz w:val="26"/>
          <w:szCs w:val="26"/>
        </w:rPr>
        <w:t xml:space="preserve"> (углубленное изучение дисциплин), </w:t>
      </w:r>
      <w:r>
        <w:rPr>
          <w:rFonts w:ascii="Arial" w:hAnsi="Arial" w:cs="Arial"/>
          <w:sz w:val="26"/>
          <w:szCs w:val="26"/>
        </w:rPr>
        <w:t xml:space="preserve"> акцент на</w:t>
      </w:r>
      <w:r w:rsidR="00EB39EF">
        <w:rPr>
          <w:rFonts w:ascii="Arial" w:hAnsi="Arial" w:cs="Arial"/>
          <w:sz w:val="26"/>
          <w:szCs w:val="26"/>
        </w:rPr>
        <w:t xml:space="preserve"> развитии  одаренных детей. </w:t>
      </w:r>
    </w:p>
    <w:p w:rsidR="001D5825" w:rsidRP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В течение 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>2017–</w:t>
      </w:r>
      <w:r>
        <w:rPr>
          <w:rFonts w:ascii="Arial" w:eastAsia="Times New Roman" w:hAnsi="Arial" w:cs="Arial"/>
          <w:sz w:val="26"/>
          <w:szCs w:val="26"/>
          <w:lang w:eastAsia="ru-RU"/>
        </w:rPr>
        <w:t>2018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 xml:space="preserve"> уч.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>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проф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>ессиональной ориентации), а так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же как составляющая индивидуальных консультаций. В рамках проведения групповой диагностики использовались следующие методики: 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тест школьной тревожности (Филлипс);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краткий отборочный тест (КОТ) (Тест оценки общих умственных способностей, адаптация Н.В. Бузина);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методика изучения мотивации учения подростков;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методика диагностики социально-психологической адаптации К. Роджерса и Р. Даймонда;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методика «Шкала тревожности» (Кондаш);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методика Ч.Д. Спилбергера на выявление личностной и ситуативной тревожности (адаптирована Ю.Л.Ханиным);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методика «Профиль» (методика карты интересов А. Голомштока в модификации Г. Резапкиной);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методика «Тип мышления»;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опросник профессиональных склонностей;</w:t>
      </w:r>
    </w:p>
    <w:p w:rsidR="001D5825" w:rsidRPr="001D5825" w:rsidRDefault="001D5825" w:rsidP="007436AE">
      <w:pPr>
        <w:numPr>
          <w:ilvl w:val="0"/>
          <w:numId w:val="11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методика «Эрудит» (методика ШТУР в модификации Г. Резапкиной)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1D5825" w:rsidRP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В процессе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индивидуального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>консультирования для оп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 xml:space="preserve">ределения проблемы и ее причин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проводилась диагностика, в основном с использованием проективных методов (карта внутренней страны, моя тень), диагностической беседы и наблюдения. </w:t>
      </w:r>
    </w:p>
    <w:p w:rsidR="001D5825" w:rsidRPr="00C84C54" w:rsidRDefault="00CF4768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84C54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Психолого-</w:t>
      </w:r>
      <w:r w:rsidR="001D5825" w:rsidRPr="00C84C54">
        <w:rPr>
          <w:rFonts w:ascii="Arial" w:eastAsia="Times New Roman" w:hAnsi="Arial" w:cs="Arial"/>
          <w:b/>
          <w:sz w:val="26"/>
          <w:szCs w:val="26"/>
          <w:lang w:eastAsia="ru-RU"/>
        </w:rPr>
        <w:t>педагогическое сопровождение процесса адаптации обучающихся в переходные периоды:</w:t>
      </w:r>
    </w:p>
    <w:p w:rsidR="001D5825" w:rsidRP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>Диагностика и мониторинг адаптации учащихся 7х классов к новым условиям обучения (1четверть).</w:t>
      </w:r>
    </w:p>
    <w:p w:rsidR="001D5825" w:rsidRP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- Диагностика и мониторинг адаптации учащихся 10х классов.  (1четверть).</w:t>
      </w:r>
    </w:p>
    <w:p w:rsidR="001D5825" w:rsidRP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В сентябре - октябре 2017 г. и марте – апреле 2018г.  был проведен мониторинг изу</w:t>
      </w:r>
      <w:r w:rsidR="00CF4768">
        <w:rPr>
          <w:rFonts w:ascii="Arial" w:eastAsia="Times New Roman" w:hAnsi="Arial" w:cs="Arial"/>
          <w:sz w:val="26"/>
          <w:szCs w:val="26"/>
          <w:lang w:eastAsia="ru-RU"/>
        </w:rPr>
        <w:t xml:space="preserve">чения процесса психологической </w:t>
      </w:r>
      <w:r w:rsidRPr="001D5825">
        <w:rPr>
          <w:rFonts w:ascii="Arial" w:eastAsia="Times New Roman" w:hAnsi="Arial" w:cs="Arial"/>
          <w:b/>
          <w:i/>
          <w:sz w:val="26"/>
          <w:szCs w:val="26"/>
          <w:lang w:eastAsia="ru-RU"/>
        </w:rPr>
        <w:t>адаптации семиклассников.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 Для выявления характерных трудностей, связанных с переходом в новое учебное заведение с углубленным изучением дисциплин, было проведено наблюдение за ходом учебно - воспитательного процесса, определение общих умственных способностей, уровня тревожности, учебной мотивации. </w:t>
      </w:r>
    </w:p>
    <w:p w:rsidR="001D5825" w:rsidRPr="001D5825" w:rsidRDefault="001D5825" w:rsidP="007436A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Методы исследования: </w:t>
      </w:r>
    </w:p>
    <w:p w:rsidR="001D5825" w:rsidRPr="001D5825" w:rsidRDefault="001D5825" w:rsidP="007436AE">
      <w:pPr>
        <w:numPr>
          <w:ilvl w:val="0"/>
          <w:numId w:val="13"/>
        </w:numPr>
        <w:spacing w:after="0"/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тест школьной тревожности (Филлипс);</w:t>
      </w:r>
    </w:p>
    <w:p w:rsidR="001D5825" w:rsidRPr="001D5825" w:rsidRDefault="001D5825" w:rsidP="007436AE">
      <w:pPr>
        <w:numPr>
          <w:ilvl w:val="0"/>
          <w:numId w:val="13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краткий отборочный тест (КОТ) (Тест оценки общих умственных способностей, адаптация Н.В. Бузина);</w:t>
      </w:r>
    </w:p>
    <w:p w:rsidR="001D5825" w:rsidRPr="001D5825" w:rsidRDefault="001D5825" w:rsidP="007436AE">
      <w:pPr>
        <w:numPr>
          <w:ilvl w:val="0"/>
          <w:numId w:val="13"/>
        </w:num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методика изучения мотивации учения подростков;</w:t>
      </w:r>
    </w:p>
    <w:p w:rsidR="001D5825" w:rsidRDefault="001D5825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По классам данные показателей «Общий уровень тревожности», «</w:t>
      </w:r>
      <w:r w:rsidRPr="001D5825">
        <w:rPr>
          <w:rFonts w:ascii="Arial" w:eastAsiaTheme="minorEastAsia" w:hAnsi="Arial" w:cs="Arial"/>
          <w:bCs/>
          <w:iCs/>
          <w:sz w:val="26"/>
          <w:szCs w:val="26"/>
          <w:lang w:eastAsia="ru-RU"/>
        </w:rPr>
        <w:t>Общие умственные способности», «</w:t>
      </w:r>
      <w:r w:rsidRPr="001D5825">
        <w:rPr>
          <w:rFonts w:ascii="Arial" w:eastAsiaTheme="minorEastAsia" w:hAnsi="Arial" w:cs="Arial"/>
          <w:sz w:val="26"/>
          <w:szCs w:val="26"/>
          <w:lang w:eastAsia="ru-RU"/>
        </w:rPr>
        <w:t>Учебная мотивация»</w:t>
      </w:r>
      <w:r w:rsidRPr="001D5825">
        <w:rPr>
          <w:rFonts w:ascii="Arial" w:eastAsiaTheme="minorEastAsia" w:hAnsi="Arial" w:cs="Arial"/>
          <w:b/>
          <w:bCs/>
          <w:i/>
          <w:iCs/>
          <w:sz w:val="26"/>
          <w:szCs w:val="26"/>
          <w:lang w:eastAsia="ru-RU"/>
        </w:rPr>
        <w:t xml:space="preserve"> 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>распределились следующим образом</w:t>
      </w:r>
      <w:r w:rsidR="00C84C54">
        <w:rPr>
          <w:rFonts w:ascii="Arial" w:eastAsia="Times New Roman" w:hAnsi="Arial" w:cs="Arial"/>
          <w:sz w:val="26"/>
          <w:szCs w:val="26"/>
          <w:lang w:eastAsia="ru-RU"/>
        </w:rPr>
        <w:t xml:space="preserve"> (табл.10, 11, 12)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:rsidR="003C2222" w:rsidRPr="00D62739" w:rsidRDefault="003C2222" w:rsidP="003C2222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D62739">
        <w:rPr>
          <w:rFonts w:ascii="Arial" w:eastAsia="Times New Roman" w:hAnsi="Arial" w:cs="Arial"/>
          <w:sz w:val="24"/>
          <w:szCs w:val="26"/>
          <w:lang w:eastAsia="ru-RU"/>
        </w:rPr>
        <w:t>Таблица 10</w:t>
      </w:r>
    </w:p>
    <w:p w:rsidR="003C2222" w:rsidRPr="0019381D" w:rsidRDefault="003C2222" w:rsidP="00856D72">
      <w:pPr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6"/>
          <w:lang w:eastAsia="ru-RU"/>
        </w:rPr>
        <w:t>Результаты диагностики общих умственных способностей</w:t>
      </w:r>
    </w:p>
    <w:p w:rsidR="003C2222" w:rsidRDefault="003C2222" w:rsidP="00856D72">
      <w:pPr>
        <w:spacing w:after="0"/>
        <w:ind w:firstLine="709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6"/>
          <w:lang w:eastAsia="ru-RU"/>
        </w:rPr>
        <w:t>у семиклассников (осень 2017 г.)</w:t>
      </w:r>
    </w:p>
    <w:tbl>
      <w:tblPr>
        <w:tblpPr w:leftFromText="180" w:rightFromText="180" w:vertAnchor="text" w:horzAnchor="margin" w:tblpY="16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4816"/>
        <w:gridCol w:w="2126"/>
      </w:tblGrid>
      <w:tr w:rsidR="003C2222" w:rsidRPr="001D5825" w:rsidTr="003C2222">
        <w:trPr>
          <w:trHeight w:val="281"/>
        </w:trPr>
        <w:tc>
          <w:tcPr>
            <w:tcW w:w="1813" w:type="dxa"/>
            <w:vMerge w:val="restart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Класс</w:t>
            </w:r>
          </w:p>
        </w:tc>
        <w:tc>
          <w:tcPr>
            <w:tcW w:w="6942" w:type="dxa"/>
            <w:gridSpan w:val="2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Осень 2017г</w:t>
            </w:r>
          </w:p>
        </w:tc>
      </w:tr>
      <w:tr w:rsidR="003C2222" w:rsidRPr="001D5825" w:rsidTr="003C2222">
        <w:trPr>
          <w:trHeight w:val="462"/>
        </w:trPr>
        <w:tc>
          <w:tcPr>
            <w:tcW w:w="1813" w:type="dxa"/>
            <w:vMerge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Уровень общих умственных способностей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Кол – во чел. / %</w:t>
            </w:r>
          </w:p>
        </w:tc>
      </w:tr>
      <w:tr w:rsidR="003C2222" w:rsidRPr="001D5825" w:rsidTr="003C2222">
        <w:trPr>
          <w:trHeight w:val="285"/>
        </w:trPr>
        <w:tc>
          <w:tcPr>
            <w:tcW w:w="1813" w:type="dxa"/>
            <w:vMerge w:val="restart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7А</w:t>
            </w: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5 чел /16%</w:t>
            </w:r>
          </w:p>
        </w:tc>
      </w:tr>
      <w:tr w:rsidR="003C2222" w:rsidRPr="001D5825" w:rsidTr="003C2222">
        <w:trPr>
          <w:trHeight w:val="231"/>
        </w:trPr>
        <w:tc>
          <w:tcPr>
            <w:tcW w:w="1813" w:type="dxa"/>
            <w:vMerge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22 чел / 68%</w:t>
            </w:r>
          </w:p>
        </w:tc>
      </w:tr>
      <w:tr w:rsidR="003C2222" w:rsidRPr="001D5825" w:rsidTr="003C2222">
        <w:trPr>
          <w:trHeight w:val="217"/>
        </w:trPr>
        <w:tc>
          <w:tcPr>
            <w:tcW w:w="1813" w:type="dxa"/>
            <w:vMerge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5 чел / 16%</w:t>
            </w:r>
          </w:p>
        </w:tc>
      </w:tr>
      <w:tr w:rsidR="003C2222" w:rsidRPr="001D5825" w:rsidTr="003C2222">
        <w:trPr>
          <w:trHeight w:val="285"/>
        </w:trPr>
        <w:tc>
          <w:tcPr>
            <w:tcW w:w="1813" w:type="dxa"/>
            <w:vMerge w:val="restart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7Б</w:t>
            </w: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7 чел / 22%</w:t>
            </w:r>
          </w:p>
        </w:tc>
      </w:tr>
      <w:tr w:rsidR="003C2222" w:rsidRPr="001D5825" w:rsidTr="003C2222">
        <w:trPr>
          <w:trHeight w:val="163"/>
        </w:trPr>
        <w:tc>
          <w:tcPr>
            <w:tcW w:w="1813" w:type="dxa"/>
            <w:vMerge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25 чел / 78%</w:t>
            </w:r>
          </w:p>
        </w:tc>
      </w:tr>
      <w:tr w:rsidR="003C2222" w:rsidRPr="001D5825" w:rsidTr="003C2222">
        <w:trPr>
          <w:trHeight w:val="149"/>
        </w:trPr>
        <w:tc>
          <w:tcPr>
            <w:tcW w:w="1813" w:type="dxa"/>
            <w:vMerge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481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2126" w:type="dxa"/>
          </w:tcPr>
          <w:p w:rsidR="003C2222" w:rsidRPr="001D5825" w:rsidRDefault="003C2222" w:rsidP="003C22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0 / 0</w:t>
            </w:r>
          </w:p>
        </w:tc>
      </w:tr>
    </w:tbl>
    <w:p w:rsidR="003C2222" w:rsidRPr="001D5825" w:rsidRDefault="003C2222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D5825" w:rsidRPr="0019381D" w:rsidRDefault="001D5825" w:rsidP="007436AE">
      <w:pPr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</w:p>
    <w:p w:rsidR="001D5825" w:rsidRPr="001D5825" w:rsidRDefault="001D5825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Cs w:val="26"/>
          <w:lang w:eastAsia="ru-RU"/>
        </w:rPr>
      </w:pPr>
    </w:p>
    <w:p w:rsidR="003C2222" w:rsidRDefault="003C2222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3C2222" w:rsidRDefault="003C2222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3C2222" w:rsidRDefault="003C2222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BD3EFF" w:rsidRDefault="00BD3EFF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BD3EFF" w:rsidRDefault="00BD3EFF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BD3EFF" w:rsidRDefault="00BD3EFF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1D5825" w:rsidRPr="00D62739" w:rsidRDefault="00191248" w:rsidP="007436AE">
      <w:pPr>
        <w:spacing w:after="0"/>
        <w:ind w:firstLine="709"/>
        <w:contextualSpacing/>
        <w:jc w:val="right"/>
        <w:rPr>
          <w:rFonts w:ascii="Arial" w:eastAsia="Times New Roman" w:hAnsi="Arial" w:cs="Arial"/>
          <w:sz w:val="28"/>
          <w:szCs w:val="26"/>
          <w:lang w:eastAsia="ru-RU"/>
        </w:rPr>
      </w:pPr>
      <w:r w:rsidRPr="00D62739">
        <w:rPr>
          <w:rFonts w:ascii="Arial" w:eastAsia="Times New Roman" w:hAnsi="Arial" w:cs="Arial"/>
          <w:sz w:val="24"/>
          <w:szCs w:val="26"/>
          <w:lang w:eastAsia="ru-RU"/>
        </w:rPr>
        <w:t>Т</w:t>
      </w:r>
      <w:r w:rsidR="001D5825" w:rsidRPr="00D62739">
        <w:rPr>
          <w:rFonts w:ascii="Arial" w:eastAsia="Times New Roman" w:hAnsi="Arial" w:cs="Arial"/>
          <w:sz w:val="24"/>
          <w:szCs w:val="26"/>
          <w:lang w:eastAsia="ru-RU"/>
        </w:rPr>
        <w:t xml:space="preserve">аблица </w:t>
      </w:r>
      <w:r w:rsidRPr="00D62739">
        <w:rPr>
          <w:rFonts w:ascii="Arial" w:eastAsia="Times New Roman" w:hAnsi="Arial" w:cs="Arial"/>
          <w:sz w:val="24"/>
          <w:szCs w:val="26"/>
          <w:lang w:eastAsia="ru-RU"/>
        </w:rPr>
        <w:t>11</w:t>
      </w:r>
      <w:r w:rsidR="001D5825" w:rsidRPr="00D62739">
        <w:rPr>
          <w:rFonts w:ascii="Arial" w:eastAsia="Times New Roman" w:hAnsi="Arial" w:cs="Arial"/>
          <w:sz w:val="24"/>
          <w:szCs w:val="26"/>
          <w:lang w:eastAsia="ru-RU"/>
        </w:rPr>
        <w:t>.</w:t>
      </w:r>
      <w:r w:rsidR="001D5825" w:rsidRPr="00D62739">
        <w:rPr>
          <w:rFonts w:ascii="Arial" w:eastAsia="Times New Roman" w:hAnsi="Arial" w:cs="Arial"/>
          <w:sz w:val="28"/>
          <w:szCs w:val="26"/>
          <w:lang w:eastAsia="ru-RU"/>
        </w:rPr>
        <w:tab/>
      </w:r>
      <w:r w:rsidR="001D5825" w:rsidRPr="00D62739">
        <w:rPr>
          <w:rFonts w:ascii="Arial" w:eastAsia="Times New Roman" w:hAnsi="Arial" w:cs="Arial"/>
          <w:i/>
          <w:sz w:val="28"/>
          <w:szCs w:val="26"/>
          <w:lang w:eastAsia="ru-RU"/>
        </w:rPr>
        <w:t xml:space="preserve"> </w:t>
      </w:r>
    </w:p>
    <w:tbl>
      <w:tblPr>
        <w:tblpPr w:leftFromText="180" w:rightFromText="180" w:vertAnchor="page" w:horzAnchor="margin" w:tblpY="130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3624"/>
        <w:gridCol w:w="3595"/>
      </w:tblGrid>
      <w:tr w:rsidR="00BD3EFF" w:rsidRPr="001D5825" w:rsidTr="00BD3EFF">
        <w:trPr>
          <w:trHeight w:val="270"/>
        </w:trPr>
        <w:tc>
          <w:tcPr>
            <w:tcW w:w="1229" w:type="pct"/>
            <w:vMerge w:val="restar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Класс</w:t>
            </w:r>
          </w:p>
        </w:tc>
        <w:tc>
          <w:tcPr>
            <w:tcW w:w="3771" w:type="pct"/>
            <w:gridSpan w:val="2"/>
          </w:tcPr>
          <w:p w:rsidR="00BD3EFF" w:rsidRPr="001D5825" w:rsidRDefault="00BD3EFF" w:rsidP="00BD3EFF">
            <w:pPr>
              <w:spacing w:after="0" w:line="240" w:lineRule="auto"/>
              <w:ind w:left="1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Осень 2017г.</w:t>
            </w:r>
          </w:p>
        </w:tc>
      </w:tr>
      <w:tr w:rsidR="00BD3EFF" w:rsidRPr="001D5825" w:rsidTr="00BD3EFF">
        <w:trPr>
          <w:trHeight w:val="267"/>
        </w:trPr>
        <w:tc>
          <w:tcPr>
            <w:tcW w:w="1229" w:type="pct"/>
            <w:vMerge/>
          </w:tcPr>
          <w:p w:rsidR="00BD3EFF" w:rsidRPr="001D5825" w:rsidRDefault="00BD3EFF" w:rsidP="00BD3EFF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уровень тревожности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Cs w:val="24"/>
                <w:lang w:eastAsia="ru-RU"/>
              </w:rPr>
              <w:t xml:space="preserve">кол-во чел </w:t>
            </w: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/ %</w:t>
            </w:r>
          </w:p>
        </w:tc>
      </w:tr>
      <w:tr w:rsidR="00BD3EFF" w:rsidRPr="001D5825" w:rsidTr="00BD3EFF">
        <w:trPr>
          <w:trHeight w:val="210"/>
        </w:trPr>
        <w:tc>
          <w:tcPr>
            <w:tcW w:w="1229" w:type="pct"/>
            <w:vMerge w:val="restart"/>
          </w:tcPr>
          <w:p w:rsidR="00BD3EFF" w:rsidRPr="001D5825" w:rsidRDefault="00BD3EFF" w:rsidP="00BD3EF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7А</w:t>
            </w: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4 чел / 12%</w:t>
            </w:r>
          </w:p>
        </w:tc>
      </w:tr>
      <w:tr w:rsidR="00BD3EFF" w:rsidRPr="001D5825" w:rsidTr="00BD3EFF">
        <w:trPr>
          <w:trHeight w:val="120"/>
        </w:trPr>
        <w:tc>
          <w:tcPr>
            <w:tcW w:w="1229" w:type="pct"/>
            <w:vMerge/>
          </w:tcPr>
          <w:p w:rsidR="00BD3EFF" w:rsidRPr="001D5825" w:rsidRDefault="00BD3EFF" w:rsidP="00BD3EF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4 чел / 12%</w:t>
            </w:r>
          </w:p>
        </w:tc>
      </w:tr>
      <w:tr w:rsidR="00BD3EFF" w:rsidRPr="001D5825" w:rsidTr="00BD3EFF">
        <w:trPr>
          <w:trHeight w:val="240"/>
        </w:trPr>
        <w:tc>
          <w:tcPr>
            <w:tcW w:w="1229" w:type="pct"/>
            <w:vMerge/>
          </w:tcPr>
          <w:p w:rsidR="00BD3EFF" w:rsidRPr="001D5825" w:rsidRDefault="00BD3EFF" w:rsidP="00BD3EF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низкий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24 чел / 76%</w:t>
            </w:r>
          </w:p>
        </w:tc>
      </w:tr>
      <w:tr w:rsidR="00BD3EFF" w:rsidRPr="001D5825" w:rsidTr="00BD3EFF">
        <w:trPr>
          <w:trHeight w:val="240"/>
        </w:trPr>
        <w:tc>
          <w:tcPr>
            <w:tcW w:w="1229" w:type="pct"/>
            <w:vMerge w:val="restar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7Б</w:t>
            </w: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4 чел / 13%</w:t>
            </w:r>
          </w:p>
        </w:tc>
      </w:tr>
      <w:tr w:rsidR="00BD3EFF" w:rsidRPr="001D5825" w:rsidTr="00BD3EFF">
        <w:trPr>
          <w:trHeight w:val="240"/>
        </w:trPr>
        <w:tc>
          <w:tcPr>
            <w:tcW w:w="1229" w:type="pct"/>
            <w:vMerge/>
          </w:tcPr>
          <w:p w:rsidR="00BD3EFF" w:rsidRPr="001D5825" w:rsidRDefault="00BD3EFF" w:rsidP="00BD3EFF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0 / 0</w:t>
            </w:r>
          </w:p>
        </w:tc>
      </w:tr>
      <w:tr w:rsidR="00BD3EFF" w:rsidRPr="001D5825" w:rsidTr="00BD3EFF">
        <w:trPr>
          <w:trHeight w:val="240"/>
        </w:trPr>
        <w:tc>
          <w:tcPr>
            <w:tcW w:w="1229" w:type="pct"/>
            <w:vMerge/>
          </w:tcPr>
          <w:p w:rsidR="00BD3EFF" w:rsidRPr="001D5825" w:rsidRDefault="00BD3EFF" w:rsidP="00BD3EFF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низкий</w:t>
            </w:r>
          </w:p>
        </w:tc>
        <w:tc>
          <w:tcPr>
            <w:tcW w:w="1878" w:type="pct"/>
          </w:tcPr>
          <w:p w:rsidR="00BD3EFF" w:rsidRPr="001D5825" w:rsidRDefault="00BD3EFF" w:rsidP="00BD3EF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28 чел / 87%</w:t>
            </w:r>
          </w:p>
        </w:tc>
      </w:tr>
    </w:tbl>
    <w:p w:rsidR="00C84C54" w:rsidRPr="0019381D" w:rsidRDefault="00C84C54" w:rsidP="00BD3EFF">
      <w:pPr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6"/>
          <w:lang w:eastAsia="ru-RU"/>
        </w:rPr>
        <w:t>Результаты диагностики общего уровня тревожности</w:t>
      </w:r>
    </w:p>
    <w:p w:rsidR="009B521F" w:rsidRDefault="00C84C54" w:rsidP="00BD3EFF">
      <w:pPr>
        <w:spacing w:after="0" w:line="240" w:lineRule="auto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6"/>
          <w:lang w:eastAsia="ru-RU"/>
        </w:rPr>
        <w:t>у семиклассников (осень 2017 г.)</w:t>
      </w:r>
    </w:p>
    <w:p w:rsidR="00BD3EFF" w:rsidRPr="00BD3EFF" w:rsidRDefault="00BD3EFF" w:rsidP="00BD3EFF">
      <w:pPr>
        <w:spacing w:after="0" w:line="240" w:lineRule="auto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</w:p>
    <w:p w:rsidR="001D5825" w:rsidRPr="00D62739" w:rsidRDefault="00191248" w:rsidP="007436AE">
      <w:pPr>
        <w:tabs>
          <w:tab w:val="left" w:pos="3586"/>
          <w:tab w:val="left" w:pos="8115"/>
        </w:tabs>
        <w:spacing w:after="0"/>
        <w:contextualSpacing/>
        <w:jc w:val="right"/>
        <w:rPr>
          <w:rFonts w:ascii="Arial" w:eastAsiaTheme="minorEastAsia" w:hAnsi="Arial" w:cs="Arial"/>
          <w:sz w:val="24"/>
          <w:szCs w:val="26"/>
          <w:lang w:eastAsia="ru-RU"/>
        </w:rPr>
      </w:pPr>
      <w:r w:rsidRPr="00D62739">
        <w:rPr>
          <w:rFonts w:ascii="Arial" w:eastAsiaTheme="minorEastAsia" w:hAnsi="Arial" w:cs="Arial"/>
          <w:sz w:val="24"/>
          <w:szCs w:val="26"/>
          <w:lang w:eastAsia="ru-RU"/>
        </w:rPr>
        <w:lastRenderedPageBreak/>
        <w:t>Т</w:t>
      </w:r>
      <w:r w:rsidR="001D5825" w:rsidRPr="00D62739">
        <w:rPr>
          <w:rFonts w:ascii="Arial" w:eastAsiaTheme="minorEastAsia" w:hAnsi="Arial" w:cs="Arial"/>
          <w:sz w:val="24"/>
          <w:szCs w:val="26"/>
          <w:lang w:eastAsia="ru-RU"/>
        </w:rPr>
        <w:t xml:space="preserve">аблица </w:t>
      </w:r>
      <w:r w:rsidRPr="00D62739">
        <w:rPr>
          <w:rFonts w:ascii="Arial" w:eastAsiaTheme="minorEastAsia" w:hAnsi="Arial" w:cs="Arial"/>
          <w:sz w:val="24"/>
          <w:szCs w:val="26"/>
          <w:lang w:eastAsia="ru-RU"/>
        </w:rPr>
        <w:t>12</w:t>
      </w:r>
    </w:p>
    <w:p w:rsidR="00C84C54" w:rsidRPr="0019381D" w:rsidRDefault="00C84C54" w:rsidP="004C2CB8">
      <w:pPr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bCs/>
          <w:iCs/>
          <w:sz w:val="24"/>
          <w:szCs w:val="24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4"/>
          <w:lang w:eastAsia="ru-RU"/>
        </w:rPr>
        <w:t xml:space="preserve">Результаты диагностики учебной мотивации </w:t>
      </w:r>
    </w:p>
    <w:tbl>
      <w:tblPr>
        <w:tblpPr w:leftFromText="180" w:rightFromText="180" w:vertAnchor="text" w:horzAnchor="margin" w:tblpY="4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477"/>
        <w:gridCol w:w="3084"/>
      </w:tblGrid>
      <w:tr w:rsidR="00C84C54" w:rsidRPr="001D5825" w:rsidTr="00C84C54">
        <w:trPr>
          <w:trHeight w:val="462"/>
        </w:trPr>
        <w:tc>
          <w:tcPr>
            <w:tcW w:w="1050" w:type="pct"/>
            <w:vMerge w:val="restar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Класс</w:t>
            </w:r>
          </w:p>
        </w:tc>
        <w:tc>
          <w:tcPr>
            <w:tcW w:w="3950" w:type="pct"/>
            <w:gridSpan w:val="2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Осень 2017г</w:t>
            </w:r>
          </w:p>
        </w:tc>
      </w:tr>
      <w:tr w:rsidR="00C84C54" w:rsidRPr="001D5825" w:rsidTr="00C84C54">
        <w:trPr>
          <w:trHeight w:val="380"/>
        </w:trPr>
        <w:tc>
          <w:tcPr>
            <w:tcW w:w="1050" w:type="pct"/>
            <w:vMerge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339" w:type="pct"/>
          </w:tcPr>
          <w:p w:rsidR="00C84C54" w:rsidRPr="001D5825" w:rsidRDefault="00C84C54" w:rsidP="00C84C54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 xml:space="preserve">Уровень </w:t>
            </w:r>
            <w:r w:rsidRPr="001D5825">
              <w:rPr>
                <w:rFonts w:ascii="Arial" w:eastAsiaTheme="minorEastAsia" w:hAnsi="Arial" w:cs="Arial"/>
                <w:szCs w:val="26"/>
                <w:lang w:eastAsia="ru-RU"/>
              </w:rPr>
              <w:t xml:space="preserve"> учебной мотивации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Кол – во чел. / %</w:t>
            </w:r>
          </w:p>
        </w:tc>
      </w:tr>
      <w:tr w:rsidR="00C84C54" w:rsidRPr="001D5825" w:rsidTr="00C84C54">
        <w:trPr>
          <w:trHeight w:val="285"/>
        </w:trPr>
        <w:tc>
          <w:tcPr>
            <w:tcW w:w="1050" w:type="pct"/>
            <w:vMerge w:val="restar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7А</w:t>
            </w: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13 чел /41%</w:t>
            </w:r>
          </w:p>
        </w:tc>
      </w:tr>
      <w:tr w:rsidR="00C84C54" w:rsidRPr="001D5825" w:rsidTr="00C84C54">
        <w:trPr>
          <w:trHeight w:val="231"/>
        </w:trPr>
        <w:tc>
          <w:tcPr>
            <w:tcW w:w="1050" w:type="pct"/>
            <w:vMerge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17 чел /53 %</w:t>
            </w:r>
          </w:p>
        </w:tc>
      </w:tr>
      <w:tr w:rsidR="00C84C54" w:rsidRPr="001D5825" w:rsidTr="00C84C54">
        <w:trPr>
          <w:trHeight w:val="217"/>
        </w:trPr>
        <w:tc>
          <w:tcPr>
            <w:tcW w:w="1050" w:type="pct"/>
            <w:vMerge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2 чел / 6%</w:t>
            </w:r>
          </w:p>
        </w:tc>
      </w:tr>
      <w:tr w:rsidR="00C84C54" w:rsidRPr="001D5825" w:rsidTr="00C84C54">
        <w:trPr>
          <w:trHeight w:val="285"/>
        </w:trPr>
        <w:tc>
          <w:tcPr>
            <w:tcW w:w="1050" w:type="pct"/>
            <w:vMerge w:val="restar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7Б</w:t>
            </w: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12 чел /38%</w:t>
            </w:r>
          </w:p>
        </w:tc>
      </w:tr>
      <w:tr w:rsidR="00C84C54" w:rsidRPr="001D5825" w:rsidTr="00C84C54">
        <w:trPr>
          <w:trHeight w:val="163"/>
        </w:trPr>
        <w:tc>
          <w:tcPr>
            <w:tcW w:w="1050" w:type="pct"/>
            <w:vMerge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19 чел /59 %</w:t>
            </w:r>
          </w:p>
        </w:tc>
      </w:tr>
      <w:tr w:rsidR="00C84C54" w:rsidRPr="001D5825" w:rsidTr="00C84C54">
        <w:trPr>
          <w:trHeight w:val="149"/>
        </w:trPr>
        <w:tc>
          <w:tcPr>
            <w:tcW w:w="1050" w:type="pct"/>
            <w:vMerge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339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1611" w:type="pct"/>
          </w:tcPr>
          <w:p w:rsidR="00C84C54" w:rsidRPr="001D5825" w:rsidRDefault="00C84C54" w:rsidP="00C84C5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 чел / 3%</w:t>
            </w:r>
          </w:p>
        </w:tc>
      </w:tr>
    </w:tbl>
    <w:p w:rsidR="00C84C54" w:rsidRPr="0019381D" w:rsidRDefault="00C84C54" w:rsidP="00C84C54">
      <w:pPr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bCs/>
          <w:iCs/>
          <w:sz w:val="24"/>
          <w:szCs w:val="26"/>
          <w:lang w:eastAsia="ru-RU"/>
        </w:rPr>
      </w:pPr>
      <w:r w:rsidRPr="0019381D">
        <w:rPr>
          <w:rFonts w:ascii="Arial" w:eastAsiaTheme="minorEastAsia" w:hAnsi="Arial" w:cs="Arial"/>
          <w:bCs/>
          <w:iCs/>
          <w:sz w:val="24"/>
          <w:szCs w:val="26"/>
          <w:lang w:eastAsia="ru-RU"/>
        </w:rPr>
        <w:t>у семиклассников (осень 2017 г.)</w:t>
      </w:r>
    </w:p>
    <w:p w:rsidR="001D5825" w:rsidRPr="001D5825" w:rsidRDefault="001D5825" w:rsidP="00C84C5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D5825">
        <w:rPr>
          <w:rFonts w:ascii="Arial" w:hAnsi="Arial" w:cs="Arial"/>
          <w:sz w:val="26"/>
          <w:szCs w:val="26"/>
        </w:rPr>
        <w:t>По результатам диагностики можно сделать следующие выводы:</w:t>
      </w:r>
    </w:p>
    <w:p w:rsidR="001D5825" w:rsidRPr="001D5825" w:rsidRDefault="001D5825" w:rsidP="00C84C5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у 19%  учащихся (12 человек) высокий </w:t>
      </w:r>
      <w:r w:rsidRPr="001D5825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уровень </w:t>
      </w:r>
      <w:r w:rsidRPr="001D5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общих умственных способностей</w:t>
      </w:r>
      <w:r w:rsidR="00C84C54">
        <w:rPr>
          <w:rFonts w:ascii="Arial" w:eastAsia="Times New Roman" w:hAnsi="Arial" w:cs="Arial"/>
          <w:sz w:val="26"/>
          <w:szCs w:val="26"/>
          <w:lang w:eastAsia="ru-RU"/>
        </w:rPr>
        <w:t xml:space="preserve">.  У 8% 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учащихся (5 человек) низкий </w:t>
      </w:r>
      <w:r w:rsidRPr="001D5825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уровень </w:t>
      </w:r>
      <w:r w:rsidRPr="001D5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общих умственных способностей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,   у 73% учащихся (47 человек) средний </w:t>
      </w:r>
      <w:r w:rsidRPr="001D5825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уровень </w:t>
      </w:r>
      <w:r w:rsidRPr="001D5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общих умственных способностей. </w:t>
      </w:r>
    </w:p>
    <w:p w:rsidR="00191248" w:rsidRDefault="001D5825" w:rsidP="00C84C5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у 13% учащихся (8 человек) отмечается высокая школьная тревожность. У 6% учащихся (4 человека) отмечается повышенная школьная тревожность.  У 81% учащихся (52 человека) тревожность находится в пределах нормы.  </w:t>
      </w:r>
    </w:p>
    <w:p w:rsidR="00191248" w:rsidRPr="00191248" w:rsidRDefault="001D5825" w:rsidP="00C84C5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91248">
        <w:rPr>
          <w:rFonts w:ascii="Arial" w:eastAsia="Times New Roman" w:hAnsi="Arial" w:cs="Arial"/>
          <w:sz w:val="26"/>
          <w:szCs w:val="26"/>
          <w:lang w:eastAsia="ru-RU"/>
        </w:rPr>
        <w:t xml:space="preserve">у 39%  учащихся (25 человек) высокий </w:t>
      </w:r>
      <w:r w:rsidRPr="0019124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уровень </w:t>
      </w:r>
      <w:r w:rsidRPr="00191248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учебной мотивации</w:t>
      </w:r>
      <w:r w:rsidRPr="00191248">
        <w:rPr>
          <w:rFonts w:ascii="Arial" w:eastAsia="Times New Roman" w:hAnsi="Arial" w:cs="Arial"/>
          <w:sz w:val="26"/>
          <w:szCs w:val="26"/>
          <w:lang w:eastAsia="ru-RU"/>
        </w:rPr>
        <w:t xml:space="preserve">,  5% учащихся (3 человека)  имеют низкий уровень учебной мотивации. У 56% учащихся (36 человек) средний </w:t>
      </w:r>
      <w:r w:rsidRPr="0019124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уровень </w:t>
      </w:r>
      <w:r w:rsidRPr="00191248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учебной мотивации. </w:t>
      </w:r>
    </w:p>
    <w:p w:rsidR="001D5825" w:rsidRPr="001D5825" w:rsidRDefault="001D5825" w:rsidP="00C84C5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D5825">
        <w:rPr>
          <w:rFonts w:ascii="Arial" w:hAnsi="Arial" w:cs="Arial"/>
          <w:sz w:val="26"/>
          <w:szCs w:val="26"/>
        </w:rPr>
        <w:t xml:space="preserve">Таким образом, можно сказать, что большинство учащихся 7х классов адаптировались к новому учебному году. </w:t>
      </w:r>
    </w:p>
    <w:p w:rsidR="001D5825" w:rsidRPr="001D5825" w:rsidRDefault="00C84C54" w:rsidP="00C84C5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С </w:t>
      </w:r>
      <w:r w:rsidR="001D5825" w:rsidRPr="001D5825">
        <w:rPr>
          <w:rFonts w:ascii="Arial" w:hAnsi="Arial" w:cs="Arial"/>
          <w:sz w:val="26"/>
          <w:szCs w:val="26"/>
        </w:rPr>
        <w:t xml:space="preserve">учащимися с высоким уровнем школьной тревожности, низким уровнем  </w:t>
      </w:r>
      <w:r w:rsidR="001D5825" w:rsidRPr="001D5825">
        <w:rPr>
          <w:rFonts w:ascii="Arial" w:eastAsiaTheme="minorEastAsia" w:hAnsi="Arial" w:cs="Arial"/>
          <w:bCs/>
          <w:iCs/>
          <w:sz w:val="26"/>
          <w:szCs w:val="26"/>
          <w:lang w:eastAsia="ru-RU"/>
        </w:rPr>
        <w:t>общих умственных способностей,</w:t>
      </w:r>
      <w:r w:rsidR="001D5825" w:rsidRPr="001D5825">
        <w:rPr>
          <w:rFonts w:ascii="Arial" w:hAnsi="Arial" w:cs="Arial"/>
          <w:sz w:val="26"/>
          <w:szCs w:val="26"/>
        </w:rPr>
        <w:t xml:space="preserve"> учебной мотивацией на протяжении учебного года проводились групповые (весь класс</w:t>
      </w:r>
      <w:r>
        <w:rPr>
          <w:rFonts w:ascii="Arial" w:hAnsi="Arial" w:cs="Arial"/>
          <w:sz w:val="26"/>
          <w:szCs w:val="26"/>
        </w:rPr>
        <w:t>) и индивидуальные коррекционно–</w:t>
      </w:r>
      <w:r w:rsidR="001D5825" w:rsidRPr="001D5825">
        <w:rPr>
          <w:rFonts w:ascii="Arial" w:hAnsi="Arial" w:cs="Arial"/>
          <w:sz w:val="26"/>
          <w:szCs w:val="26"/>
        </w:rPr>
        <w:t xml:space="preserve">развивающие занятия </w:t>
      </w:r>
      <w:r w:rsidR="001D5825" w:rsidRPr="001D5825">
        <w:rPr>
          <w:rFonts w:ascii="Arial" w:eastAsiaTheme="minorEastAsia" w:hAnsi="Arial" w:cs="Arial"/>
          <w:sz w:val="26"/>
          <w:szCs w:val="26"/>
          <w:lang w:eastAsia="ru-RU"/>
        </w:rPr>
        <w:t xml:space="preserve">для повышения адаптации </w:t>
      </w:r>
      <w:proofErr w:type="gramStart"/>
      <w:r w:rsidR="001D5825" w:rsidRPr="001D5825">
        <w:rPr>
          <w:rFonts w:ascii="Arial" w:eastAsiaTheme="minorEastAsia" w:hAnsi="Arial" w:cs="Arial"/>
          <w:sz w:val="26"/>
          <w:szCs w:val="26"/>
          <w:lang w:eastAsia="ru-RU"/>
        </w:rPr>
        <w:t>к</w:t>
      </w:r>
      <w:proofErr w:type="gramEnd"/>
      <w:r w:rsidR="001D5825" w:rsidRPr="001D5825">
        <w:rPr>
          <w:rFonts w:ascii="Arial" w:eastAsiaTheme="minorEastAsia" w:hAnsi="Arial" w:cs="Arial"/>
          <w:sz w:val="26"/>
          <w:szCs w:val="26"/>
          <w:lang w:eastAsia="ru-RU"/>
        </w:rPr>
        <w:t xml:space="preserve"> </w:t>
      </w:r>
      <w:proofErr w:type="gramStart"/>
      <w:r w:rsidR="001D5825" w:rsidRPr="001D5825">
        <w:rPr>
          <w:rFonts w:ascii="Arial" w:eastAsiaTheme="minorEastAsia" w:hAnsi="Arial" w:cs="Arial"/>
          <w:sz w:val="26"/>
          <w:szCs w:val="26"/>
          <w:lang w:eastAsia="ru-RU"/>
        </w:rPr>
        <w:t>новым</w:t>
      </w:r>
      <w:proofErr w:type="gramEnd"/>
      <w:r w:rsidR="001D5825" w:rsidRPr="001D5825">
        <w:rPr>
          <w:rFonts w:ascii="Arial" w:eastAsiaTheme="minorEastAsia" w:hAnsi="Arial" w:cs="Arial"/>
          <w:sz w:val="26"/>
          <w:szCs w:val="26"/>
          <w:lang w:eastAsia="ru-RU"/>
        </w:rPr>
        <w:t xml:space="preserve"> </w:t>
      </w:r>
      <w:r w:rsidR="001D5825" w:rsidRPr="001D5825">
        <w:rPr>
          <w:rFonts w:ascii="Arial" w:eastAsia="Times New Roman" w:hAnsi="Arial" w:cs="Arial"/>
          <w:sz w:val="26"/>
          <w:szCs w:val="26"/>
          <w:lang w:eastAsia="ru-RU"/>
        </w:rPr>
        <w:t>условиям обучения. Проведены родительские собрания, индивидуальные консультации, классным руководителям, родителям, учащимся  были даны рекомендации.</w:t>
      </w:r>
    </w:p>
    <w:p w:rsidR="005E0B6D" w:rsidRDefault="001D5825" w:rsidP="005E0B6D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>Групповые заня</w:t>
      </w:r>
      <w:r w:rsidR="00C84C54">
        <w:rPr>
          <w:rFonts w:ascii="Arial" w:eastAsia="Times New Roman" w:hAnsi="Arial" w:cs="Arial"/>
          <w:sz w:val="26"/>
          <w:szCs w:val="26"/>
          <w:lang w:eastAsia="ru-RU"/>
        </w:rPr>
        <w:t>тия проводились по коррекционно–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развивающей программе </w:t>
      </w:r>
      <w:r w:rsidRPr="001D5825">
        <w:rPr>
          <w:rFonts w:ascii="Arial" w:eastAsiaTheme="minorEastAsia" w:hAnsi="Arial" w:cs="Arial"/>
          <w:sz w:val="26"/>
          <w:szCs w:val="26"/>
          <w:lang w:eastAsia="ru-RU"/>
        </w:rPr>
        <w:t>«Познай себя». З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анятия проводились 1 раз в неделю. Всего было проведено 13 занятий. </w:t>
      </w:r>
    </w:p>
    <w:p w:rsidR="005E0B6D" w:rsidRDefault="005E0B6D" w:rsidP="005E0B6D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В марте – апреле 2018г. была проведена повторная диагностика изучения </w:t>
      </w:r>
      <w:r>
        <w:rPr>
          <w:rFonts w:ascii="Arial" w:eastAsia="Times New Roman" w:hAnsi="Arial" w:cs="Arial"/>
          <w:sz w:val="26"/>
          <w:szCs w:val="26"/>
          <w:lang w:eastAsia="ru-RU"/>
        </w:rPr>
        <w:t>особенностей</w:t>
      </w:r>
      <w:r w:rsidRPr="001D5825">
        <w:rPr>
          <w:rFonts w:ascii="Arial" w:eastAsia="Times New Roman" w:hAnsi="Arial" w:cs="Arial"/>
          <w:sz w:val="26"/>
          <w:szCs w:val="26"/>
          <w:lang w:eastAsia="ru-RU"/>
        </w:rPr>
        <w:t xml:space="preserve"> психологической  адаптации семиклассников. </w:t>
      </w:r>
      <w:r w:rsidRPr="001D5825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Результаты отображены ниже в таблице </w:t>
      </w:r>
      <w:r>
        <w:rPr>
          <w:rFonts w:ascii="Arial" w:eastAsiaTheme="minorEastAsia" w:hAnsi="Arial" w:cs="Arial"/>
          <w:sz w:val="24"/>
          <w:szCs w:val="24"/>
          <w:lang w:eastAsia="ru-RU"/>
        </w:rPr>
        <w:t>13</w:t>
      </w:r>
      <w:r w:rsidRPr="001D5825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1D5825" w:rsidRDefault="001D5825" w:rsidP="00BD3EF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E0B6D" w:rsidRDefault="005E0B6D" w:rsidP="00BD3EF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E0B6D" w:rsidRDefault="005E0B6D" w:rsidP="00BD3EF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E0B6D" w:rsidRPr="001D5825" w:rsidRDefault="005E0B6D" w:rsidP="00BD3EF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E0B6D" w:rsidRDefault="005E0B6D" w:rsidP="00BD3EFF">
      <w:pPr>
        <w:tabs>
          <w:tab w:val="left" w:pos="3586"/>
        </w:tabs>
        <w:spacing w:after="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5E0B6D" w:rsidRDefault="005E0B6D" w:rsidP="00BD3EFF">
      <w:pPr>
        <w:tabs>
          <w:tab w:val="left" w:pos="3586"/>
        </w:tabs>
        <w:spacing w:after="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5E0B6D" w:rsidRDefault="005E0B6D" w:rsidP="00BD3EFF">
      <w:pPr>
        <w:tabs>
          <w:tab w:val="left" w:pos="3586"/>
        </w:tabs>
        <w:spacing w:after="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BD3EFF" w:rsidRPr="00C84C54" w:rsidRDefault="00BD3EFF" w:rsidP="00BD3EFF">
      <w:pPr>
        <w:tabs>
          <w:tab w:val="left" w:pos="3586"/>
        </w:tabs>
        <w:spacing w:after="0"/>
        <w:ind w:firstLine="709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84C54">
        <w:rPr>
          <w:rFonts w:ascii="Arial" w:hAnsi="Arial" w:cs="Arial"/>
          <w:sz w:val="24"/>
          <w:szCs w:val="24"/>
        </w:rPr>
        <w:lastRenderedPageBreak/>
        <w:t>Таблица 13</w:t>
      </w:r>
    </w:p>
    <w:p w:rsidR="00BD3EFF" w:rsidRPr="007D5B6B" w:rsidRDefault="00BD3EFF" w:rsidP="00BD3EFF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7D5B6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BD3EFF">
        <w:rPr>
          <w:rFonts w:ascii="Arial" w:eastAsia="Times New Roman" w:hAnsi="Arial" w:cs="Arial"/>
          <w:sz w:val="24"/>
          <w:szCs w:val="24"/>
          <w:lang w:eastAsia="ru-RU"/>
        </w:rPr>
        <w:t xml:space="preserve">Повторная диагностика особенностей </w:t>
      </w:r>
    </w:p>
    <w:p w:rsidR="00BD3EFF" w:rsidRPr="00BD3EFF" w:rsidRDefault="00BD3EFF" w:rsidP="00BD3EFF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BD3EFF">
        <w:rPr>
          <w:rFonts w:ascii="Arial" w:eastAsia="Times New Roman" w:hAnsi="Arial" w:cs="Arial"/>
          <w:sz w:val="24"/>
          <w:szCs w:val="24"/>
          <w:lang w:eastAsia="ru-RU"/>
        </w:rPr>
        <w:t>психологической  адаптации семиклассников</w:t>
      </w:r>
    </w:p>
    <w:tbl>
      <w:tblPr>
        <w:tblpPr w:leftFromText="180" w:rightFromText="180" w:vertAnchor="page" w:horzAnchor="margin" w:tblpY="225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1884"/>
        <w:gridCol w:w="1779"/>
        <w:gridCol w:w="2070"/>
        <w:gridCol w:w="2070"/>
      </w:tblGrid>
      <w:tr w:rsidR="005E0B6D" w:rsidRPr="001D5825" w:rsidTr="005E0B6D">
        <w:trPr>
          <w:trHeight w:val="270"/>
        </w:trPr>
        <w:tc>
          <w:tcPr>
            <w:tcW w:w="1768" w:type="dxa"/>
            <w:vMerge w:val="restart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Класс</w:t>
            </w:r>
          </w:p>
          <w:p w:rsidR="005E0B6D" w:rsidRPr="001D5825" w:rsidRDefault="005E0B6D" w:rsidP="005E0B6D">
            <w:pPr>
              <w:spacing w:after="0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5E0B6D" w:rsidRPr="001D5825" w:rsidRDefault="005E0B6D" w:rsidP="005E0B6D">
            <w:pPr>
              <w:tabs>
                <w:tab w:val="left" w:pos="1320"/>
              </w:tabs>
              <w:spacing w:after="0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7803" w:type="dxa"/>
            <w:gridSpan w:val="4"/>
          </w:tcPr>
          <w:p w:rsidR="005E0B6D" w:rsidRPr="001D5825" w:rsidRDefault="005E0B6D" w:rsidP="005E0B6D">
            <w:pPr>
              <w:spacing w:after="0" w:line="240" w:lineRule="auto"/>
              <w:ind w:left="1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Весна  2018г.</w:t>
            </w:r>
            <w:r w:rsidRPr="00191248">
              <w:rPr>
                <w:rFonts w:ascii="Arial" w:hAnsi="Arial" w:cs="Arial"/>
              </w:rPr>
              <w:t xml:space="preserve"> </w:t>
            </w:r>
          </w:p>
        </w:tc>
      </w:tr>
      <w:tr w:rsidR="005E0B6D" w:rsidRPr="001D5825" w:rsidTr="005E0B6D">
        <w:trPr>
          <w:trHeight w:val="562"/>
        </w:trPr>
        <w:tc>
          <w:tcPr>
            <w:tcW w:w="1768" w:type="dxa"/>
            <w:vMerge/>
          </w:tcPr>
          <w:p w:rsidR="005E0B6D" w:rsidRPr="001D5825" w:rsidRDefault="005E0B6D" w:rsidP="005E0B6D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уровень тревожности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 xml:space="preserve">кол-во чел </w:t>
            </w:r>
          </w:p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/ 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 xml:space="preserve">уровень </w:t>
            </w:r>
            <w:r w:rsidRPr="001D5825">
              <w:rPr>
                <w:rFonts w:ascii="Arial" w:eastAsiaTheme="minorEastAsia" w:hAnsi="Arial" w:cs="Arial"/>
                <w:szCs w:val="26"/>
                <w:lang w:eastAsia="ru-RU"/>
              </w:rPr>
              <w:t xml:space="preserve"> учебной мотивации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кол – во чел. / %</w:t>
            </w:r>
          </w:p>
        </w:tc>
      </w:tr>
      <w:tr w:rsidR="005E0B6D" w:rsidRPr="001D5825" w:rsidTr="005E0B6D">
        <w:trPr>
          <w:trHeight w:val="210"/>
        </w:trPr>
        <w:tc>
          <w:tcPr>
            <w:tcW w:w="1768" w:type="dxa"/>
            <w:vMerge w:val="restart"/>
          </w:tcPr>
          <w:p w:rsidR="005E0B6D" w:rsidRPr="001D5825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7А</w:t>
            </w: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0 чел / 0%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15 чел /47%</w:t>
            </w:r>
          </w:p>
        </w:tc>
      </w:tr>
      <w:tr w:rsidR="005E0B6D" w:rsidRPr="001D5825" w:rsidTr="005E0B6D">
        <w:trPr>
          <w:trHeight w:val="120"/>
        </w:trPr>
        <w:tc>
          <w:tcPr>
            <w:tcW w:w="1768" w:type="dxa"/>
            <w:vMerge/>
          </w:tcPr>
          <w:p w:rsidR="005E0B6D" w:rsidRPr="001D5825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1 чел / 3%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17 чел /53 %</w:t>
            </w:r>
          </w:p>
        </w:tc>
      </w:tr>
      <w:tr w:rsidR="005E0B6D" w:rsidRPr="001D5825" w:rsidTr="005E0B6D">
        <w:trPr>
          <w:trHeight w:val="240"/>
        </w:trPr>
        <w:tc>
          <w:tcPr>
            <w:tcW w:w="1768" w:type="dxa"/>
            <w:vMerge/>
          </w:tcPr>
          <w:p w:rsidR="005E0B6D" w:rsidRPr="001D5825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низкий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31 чел / 97%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0 чел / 0%</w:t>
            </w:r>
          </w:p>
        </w:tc>
      </w:tr>
      <w:tr w:rsidR="005E0B6D" w:rsidRPr="001D5825" w:rsidTr="005E0B6D">
        <w:trPr>
          <w:trHeight w:val="240"/>
        </w:trPr>
        <w:tc>
          <w:tcPr>
            <w:tcW w:w="1768" w:type="dxa"/>
            <w:vMerge w:val="restart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7Б</w:t>
            </w: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0 чел / 0%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высокий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16 чел /50%</w:t>
            </w:r>
          </w:p>
        </w:tc>
      </w:tr>
      <w:tr w:rsidR="005E0B6D" w:rsidRPr="001D5825" w:rsidTr="005E0B6D">
        <w:trPr>
          <w:trHeight w:val="240"/>
        </w:trPr>
        <w:tc>
          <w:tcPr>
            <w:tcW w:w="1768" w:type="dxa"/>
            <w:vMerge/>
          </w:tcPr>
          <w:p w:rsidR="005E0B6D" w:rsidRPr="001D5825" w:rsidRDefault="005E0B6D" w:rsidP="005E0B6D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0 / 0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средний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16 чел /50 %</w:t>
            </w:r>
          </w:p>
        </w:tc>
      </w:tr>
      <w:tr w:rsidR="005E0B6D" w:rsidRPr="001D5825" w:rsidTr="005E0B6D">
        <w:trPr>
          <w:trHeight w:val="240"/>
        </w:trPr>
        <w:tc>
          <w:tcPr>
            <w:tcW w:w="1768" w:type="dxa"/>
            <w:vMerge/>
          </w:tcPr>
          <w:p w:rsidR="005E0B6D" w:rsidRPr="001D5825" w:rsidRDefault="005E0B6D" w:rsidP="005E0B6D">
            <w:pPr>
              <w:spacing w:after="0" w:line="240" w:lineRule="auto"/>
              <w:contextualSpacing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низкий</w:t>
            </w:r>
          </w:p>
        </w:tc>
        <w:tc>
          <w:tcPr>
            <w:tcW w:w="1779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1D5825">
              <w:rPr>
                <w:rFonts w:ascii="Arial" w:eastAsiaTheme="minorEastAsia" w:hAnsi="Arial" w:cs="Arial"/>
                <w:szCs w:val="24"/>
                <w:lang w:eastAsia="ru-RU"/>
              </w:rPr>
              <w:t>32 чел / 100%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низкий</w:t>
            </w:r>
          </w:p>
        </w:tc>
        <w:tc>
          <w:tcPr>
            <w:tcW w:w="2070" w:type="dxa"/>
          </w:tcPr>
          <w:p w:rsidR="005E0B6D" w:rsidRPr="001D5825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1D5825">
              <w:rPr>
                <w:rFonts w:ascii="Arial" w:eastAsia="Times New Roman" w:hAnsi="Arial" w:cs="Arial"/>
                <w:szCs w:val="26"/>
                <w:lang w:eastAsia="ru-RU"/>
              </w:rPr>
              <w:t>0 чел / 3%</w:t>
            </w:r>
          </w:p>
        </w:tc>
      </w:tr>
    </w:tbl>
    <w:p w:rsidR="005E0B6D" w:rsidRDefault="005E0B6D" w:rsidP="005E0B6D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B521F" w:rsidRDefault="001D5825" w:rsidP="005E0B6D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D5825">
        <w:rPr>
          <w:rFonts w:ascii="Arial" w:eastAsiaTheme="minorEastAsia" w:hAnsi="Arial" w:cs="Arial"/>
          <w:sz w:val="24"/>
          <w:szCs w:val="24"/>
          <w:lang w:eastAsia="ru-RU"/>
        </w:rPr>
        <w:t>На основании полученных данных можно заключить, что в сравнении с осенью 2017 г. произошло снижение уровня школьной тревожности и повышение уровня учебной мотивац</w:t>
      </w:r>
      <w:proofErr w:type="gramStart"/>
      <w:r w:rsidRPr="001D5825">
        <w:rPr>
          <w:rFonts w:ascii="Arial" w:eastAsiaTheme="minorEastAsia" w:hAnsi="Arial" w:cs="Arial"/>
          <w:sz w:val="24"/>
          <w:szCs w:val="24"/>
          <w:lang w:eastAsia="ru-RU"/>
        </w:rPr>
        <w:t>ии у у</w:t>
      </w:r>
      <w:proofErr w:type="gramEnd"/>
      <w:r w:rsidRPr="001D5825">
        <w:rPr>
          <w:rFonts w:ascii="Arial" w:eastAsiaTheme="minorEastAsia" w:hAnsi="Arial" w:cs="Arial"/>
          <w:sz w:val="24"/>
          <w:szCs w:val="24"/>
          <w:lang w:eastAsia="ru-RU"/>
        </w:rPr>
        <w:t xml:space="preserve">чащихся 7х классов. </w:t>
      </w:r>
    </w:p>
    <w:p w:rsidR="001D5825" w:rsidRPr="001D5825" w:rsidRDefault="001D5825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D5825">
        <w:rPr>
          <w:rFonts w:ascii="Arial" w:eastAsiaTheme="minorEastAsia" w:hAnsi="Arial" w:cs="Arial"/>
          <w:sz w:val="24"/>
          <w:szCs w:val="24"/>
          <w:lang w:eastAsia="ru-RU"/>
        </w:rPr>
        <w:t xml:space="preserve">Таким образом, коррекционно – развивающая программа по снижению уровня школьной тревожности, повышению учебной мотивации,  является эффективной. </w:t>
      </w:r>
    </w:p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r w:rsidRPr="003A23B9">
        <w:rPr>
          <w:rFonts w:ascii="Arial" w:eastAsia="Times New Roman" w:hAnsi="Arial" w:cs="Arial"/>
          <w:b/>
          <w:i/>
          <w:sz w:val="26"/>
          <w:szCs w:val="26"/>
          <w:lang w:eastAsia="ru-RU"/>
        </w:rPr>
        <w:t>Диагностика и мониторинг адаптации учащихся 10х классов</w:t>
      </w:r>
    </w:p>
    <w:p w:rsidR="003A23B9" w:rsidRPr="003A23B9" w:rsidRDefault="003A23B9" w:rsidP="007436AE">
      <w:pPr>
        <w:tabs>
          <w:tab w:val="left" w:pos="1080"/>
          <w:tab w:val="left" w:pos="3405"/>
        </w:tabs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В сентябре - октябре 2017 г. и марте – апреле 2018г.  был проведен мониторинг </w:t>
      </w:r>
      <w:r w:rsidR="00EF339D">
        <w:rPr>
          <w:rFonts w:ascii="Arial" w:eastAsia="Times New Roman" w:hAnsi="Arial" w:cs="Arial"/>
          <w:sz w:val="26"/>
          <w:szCs w:val="26"/>
          <w:lang w:eastAsia="ru-RU"/>
        </w:rPr>
        <w:t>особенностей</w:t>
      </w: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 психологической адаптации десятиклассников.</w:t>
      </w:r>
    </w:p>
    <w:p w:rsidR="003A23B9" w:rsidRPr="003A23B9" w:rsidRDefault="003A23B9" w:rsidP="007436A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Методы исследования: </w:t>
      </w:r>
    </w:p>
    <w:p w:rsidR="003A23B9" w:rsidRPr="003A23B9" w:rsidRDefault="003A23B9" w:rsidP="007436AE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тестирование учащихся по методике диагностики социально-психологической адаптации К. Роджерса и Р. Даймонда; </w:t>
      </w:r>
    </w:p>
    <w:p w:rsidR="003A23B9" w:rsidRPr="003A23B9" w:rsidRDefault="003A23B9" w:rsidP="007436AE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>методика «Шкала тревожности» (Кондаш);</w:t>
      </w:r>
    </w:p>
    <w:p w:rsidR="003A23B9" w:rsidRPr="003A23B9" w:rsidRDefault="003A23B9" w:rsidP="007436AE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наблюдение; </w:t>
      </w:r>
    </w:p>
    <w:p w:rsidR="003A23B9" w:rsidRPr="003A23B9" w:rsidRDefault="003A23B9" w:rsidP="007436AE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>беседы с педагогами, учащимися.</w:t>
      </w:r>
    </w:p>
    <w:p w:rsidR="003A23B9" w:rsidRPr="003A23B9" w:rsidRDefault="003A23B9" w:rsidP="007436AE">
      <w:pPr>
        <w:tabs>
          <w:tab w:val="left" w:pos="1080"/>
          <w:tab w:val="left" w:pos="3405"/>
        </w:tabs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Обобщенные результаты диагностики психологической адаптации учащихся 10х класса представлены ниже  в таблице </w:t>
      </w:r>
      <w:r w:rsidR="0093174D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3A23B9" w:rsidRPr="009B521F" w:rsidRDefault="003A23B9" w:rsidP="007436AE">
      <w:pPr>
        <w:tabs>
          <w:tab w:val="left" w:pos="8040"/>
        </w:tabs>
        <w:spacing w:after="0" w:line="240" w:lineRule="auto"/>
        <w:ind w:firstLine="709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93174D" w:rsidRPr="009B521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аблица </w:t>
      </w:r>
      <w:r w:rsidR="0093174D" w:rsidRPr="009B521F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 w:rsidRPr="009B521F">
        <w:rPr>
          <w:rFonts w:ascii="Arial" w:eastAsiaTheme="minorEastAsia" w:hAnsi="Arial" w:cs="Arial"/>
          <w:sz w:val="24"/>
          <w:szCs w:val="24"/>
          <w:lang w:eastAsia="ru-RU"/>
        </w:rPr>
        <w:t>4</w:t>
      </w:r>
    </w:p>
    <w:p w:rsidR="006B569F" w:rsidRDefault="009B521F" w:rsidP="007436AE">
      <w:pPr>
        <w:tabs>
          <w:tab w:val="left" w:pos="1080"/>
          <w:tab w:val="left" w:pos="3405"/>
        </w:tabs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3A23B9" w:rsidRPr="009B521F" w:rsidRDefault="003A23B9" w:rsidP="007436AE">
      <w:pPr>
        <w:tabs>
          <w:tab w:val="left" w:pos="1080"/>
          <w:tab w:val="left" w:pos="3405"/>
        </w:tabs>
        <w:spacing w:after="0" w:line="240" w:lineRule="auto"/>
        <w:ind w:firstLine="709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Результаты диагностики психологической адаптации учащ</w:t>
      </w:r>
      <w:r w:rsidR="009B521F">
        <w:rPr>
          <w:rFonts w:ascii="Arial" w:eastAsiaTheme="minorEastAsia" w:hAnsi="Arial" w:cs="Arial"/>
          <w:sz w:val="24"/>
          <w:szCs w:val="24"/>
          <w:lang w:eastAsia="ru-RU"/>
        </w:rPr>
        <w:t>ихся 10х класса (осень, 2017г.)</w:t>
      </w:r>
    </w:p>
    <w:tbl>
      <w:tblPr>
        <w:tblpPr w:leftFromText="180" w:rightFromText="180" w:vertAnchor="text" w:horzAnchor="margin" w:tblpY="185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2340"/>
        <w:gridCol w:w="1843"/>
        <w:gridCol w:w="2410"/>
        <w:gridCol w:w="2021"/>
      </w:tblGrid>
      <w:tr w:rsidR="005E0B6D" w:rsidRPr="003A23B9" w:rsidTr="005E0B6D">
        <w:trPr>
          <w:trHeight w:val="255"/>
        </w:trPr>
        <w:tc>
          <w:tcPr>
            <w:tcW w:w="1312" w:type="dxa"/>
            <w:vMerge w:val="restart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8614" w:type="dxa"/>
            <w:gridSpan w:val="4"/>
          </w:tcPr>
          <w:p w:rsidR="005E0B6D" w:rsidRPr="003A23B9" w:rsidRDefault="005E0B6D" w:rsidP="005E0B6D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Осень 2017</w:t>
            </w:r>
          </w:p>
        </w:tc>
      </w:tr>
      <w:tr w:rsidR="005E0B6D" w:rsidRPr="003A23B9" w:rsidTr="005E0B6D">
        <w:trPr>
          <w:trHeight w:val="930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3" w:type="dxa"/>
            <w:gridSpan w:val="2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Методика диагностики социально-психологической адаптации К. Роджерса и Р. Даймонда</w:t>
            </w:r>
          </w:p>
        </w:tc>
        <w:tc>
          <w:tcPr>
            <w:tcW w:w="4431" w:type="dxa"/>
            <w:gridSpan w:val="2"/>
          </w:tcPr>
          <w:p w:rsidR="005E0B6D" w:rsidRPr="003A23B9" w:rsidRDefault="005E0B6D" w:rsidP="005E0B6D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Методика «Шкала тревожности» (Кондаш)</w:t>
            </w:r>
          </w:p>
        </w:tc>
      </w:tr>
      <w:tr w:rsidR="005E0B6D" w:rsidRPr="003A23B9" w:rsidTr="005E0B6D">
        <w:trPr>
          <w:trHeight w:val="283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Уровень адаптации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ind w:left="-100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Кол–</w:t>
            </w:r>
            <w:r w:rsidRPr="003A23B9">
              <w:rPr>
                <w:rFonts w:ascii="Arial" w:eastAsia="Times New Roman" w:hAnsi="Arial" w:cs="Arial"/>
                <w:lang w:eastAsia="ru-RU"/>
              </w:rPr>
              <w:t>во чел. /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tabs>
                <w:tab w:val="left" w:pos="3586"/>
              </w:tabs>
              <w:spacing w:after="0" w:line="240" w:lineRule="auto"/>
              <w:ind w:left="-104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Уровень тревожности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Кол – во чел. / %</w:t>
            </w:r>
          </w:p>
        </w:tc>
      </w:tr>
      <w:tr w:rsidR="005E0B6D" w:rsidRPr="003A23B9" w:rsidTr="005E0B6D">
        <w:trPr>
          <w:trHeight w:val="285"/>
        </w:trPr>
        <w:tc>
          <w:tcPr>
            <w:tcW w:w="1312" w:type="dxa"/>
            <w:vMerge w:val="restart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ЕН</w:t>
            </w: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  0 /%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4 чел /15%</w:t>
            </w:r>
          </w:p>
        </w:tc>
      </w:tr>
      <w:tr w:rsidR="005E0B6D" w:rsidRPr="003A23B9" w:rsidTr="005E0B6D">
        <w:trPr>
          <w:trHeight w:val="231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26 чел /100%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 чел /8%</w:t>
            </w:r>
          </w:p>
        </w:tc>
      </w:tr>
      <w:tr w:rsidR="005E0B6D" w:rsidRPr="003A23B9" w:rsidTr="005E0B6D">
        <w:trPr>
          <w:trHeight w:val="217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20 чел /77 %</w:t>
            </w:r>
          </w:p>
        </w:tc>
      </w:tr>
      <w:tr w:rsidR="005E0B6D" w:rsidRPr="003A23B9" w:rsidTr="005E0B6D">
        <w:trPr>
          <w:trHeight w:val="285"/>
        </w:trPr>
        <w:tc>
          <w:tcPr>
            <w:tcW w:w="1312" w:type="dxa"/>
            <w:vMerge w:val="restart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СГ</w:t>
            </w: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 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5 чел  /17%</w:t>
            </w:r>
          </w:p>
        </w:tc>
      </w:tr>
      <w:tr w:rsidR="005E0B6D" w:rsidRPr="003A23B9" w:rsidTr="005E0B6D">
        <w:trPr>
          <w:trHeight w:val="163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29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5 чел /17%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19 чел /66 %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 w:val="restart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ФМ</w:t>
            </w: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 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 чел  /9%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34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/0%</w:t>
            </w:r>
          </w:p>
        </w:tc>
      </w:tr>
      <w:tr w:rsidR="005E0B6D" w:rsidRPr="003A23B9" w:rsidTr="005E0B6D">
        <w:trPr>
          <w:trHeight w:val="320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31 чел /91 %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 w:val="restart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ФГ</w:t>
            </w: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 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 чел  /12%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26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5 чел /19%</w:t>
            </w:r>
          </w:p>
        </w:tc>
      </w:tr>
      <w:tr w:rsidR="005E0B6D" w:rsidRPr="003A23B9" w:rsidTr="005E0B6D">
        <w:trPr>
          <w:trHeight w:val="149"/>
        </w:trPr>
        <w:tc>
          <w:tcPr>
            <w:tcW w:w="1312" w:type="dxa"/>
            <w:vMerge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410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2021" w:type="dxa"/>
          </w:tcPr>
          <w:p w:rsidR="005E0B6D" w:rsidRPr="003A23B9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18 чел /69 %</w:t>
            </w:r>
          </w:p>
        </w:tc>
      </w:tr>
    </w:tbl>
    <w:p w:rsidR="003A23B9" w:rsidRPr="003A23B9" w:rsidRDefault="003A23B9" w:rsidP="007436AE">
      <w:pPr>
        <w:tabs>
          <w:tab w:val="left" w:pos="1080"/>
          <w:tab w:val="left" w:pos="3405"/>
        </w:tabs>
        <w:spacing w:after="0" w:line="240" w:lineRule="auto"/>
        <w:ind w:left="720"/>
        <w:contextualSpacing/>
        <w:rPr>
          <w:rFonts w:ascii="Arial" w:eastAsiaTheme="minorEastAsia" w:hAnsi="Arial" w:cs="Arial"/>
          <w:b/>
          <w:i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b/>
          <w:i/>
          <w:sz w:val="24"/>
          <w:szCs w:val="24"/>
          <w:lang w:eastAsia="ru-RU"/>
        </w:rPr>
        <w:tab/>
      </w:r>
      <w:r w:rsidRPr="003A23B9">
        <w:rPr>
          <w:rFonts w:ascii="Arial" w:eastAsiaTheme="minorEastAsia" w:hAnsi="Arial" w:cs="Arial"/>
          <w:b/>
          <w:i/>
          <w:sz w:val="24"/>
          <w:szCs w:val="24"/>
          <w:lang w:eastAsia="ru-RU"/>
        </w:rPr>
        <w:tab/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A23B9">
        <w:rPr>
          <w:rFonts w:ascii="Arial" w:hAnsi="Arial" w:cs="Arial"/>
          <w:sz w:val="26"/>
          <w:szCs w:val="26"/>
        </w:rPr>
        <w:t>По результатам психологической диагностики можно сделать следующие выводы:</w:t>
      </w:r>
    </w:p>
    <w:p w:rsidR="003A23B9" w:rsidRPr="003A23B9" w:rsidRDefault="009B521F" w:rsidP="009B521F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все учащиеся 10х классов </w:t>
      </w:r>
      <w:r w:rsidR="003A23B9" w:rsidRPr="003A23B9">
        <w:rPr>
          <w:rFonts w:ascii="Arial" w:eastAsia="Times New Roman" w:hAnsi="Arial" w:cs="Arial"/>
          <w:sz w:val="26"/>
          <w:szCs w:val="26"/>
          <w:lang w:eastAsia="ru-RU"/>
        </w:rPr>
        <w:t>- 115 чел (100%) адаптировались к новому учебному году;</w:t>
      </w:r>
    </w:p>
    <w:p w:rsidR="003A23B9" w:rsidRPr="003A23B9" w:rsidRDefault="003A23B9" w:rsidP="009B521F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у 13% учащихся 10х классов (15 человек) отмечается высокая школьная тревожность. 10% учащихся (12 человек) имеют повышенную  школьную тревожность. У 77% учащихся (88 человек) тревожность находится в пределах нормы;  </w:t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A23B9">
        <w:rPr>
          <w:rFonts w:ascii="Arial" w:hAnsi="Arial" w:cs="Arial"/>
          <w:sz w:val="26"/>
          <w:szCs w:val="26"/>
        </w:rPr>
        <w:t xml:space="preserve">Таким образом, большинство учащихся 10х классов адаптировались к новому учебному году. </w:t>
      </w:r>
    </w:p>
    <w:p w:rsidR="003A23B9" w:rsidRPr="003A23B9" w:rsidRDefault="009B521F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С </w:t>
      </w:r>
      <w:r w:rsidR="003A23B9" w:rsidRPr="003A23B9">
        <w:rPr>
          <w:rFonts w:ascii="Arial" w:hAnsi="Arial" w:cs="Arial"/>
          <w:sz w:val="26"/>
          <w:szCs w:val="26"/>
        </w:rPr>
        <w:t>учащимися с высоким, повышенным уровнем школьной тревожности, на протяжении учебного года проводились групповые (весь класс</w:t>
      </w:r>
      <w:r>
        <w:rPr>
          <w:rFonts w:ascii="Arial" w:hAnsi="Arial" w:cs="Arial"/>
          <w:sz w:val="26"/>
          <w:szCs w:val="26"/>
        </w:rPr>
        <w:t>) и индивидуальные коррекционно–</w:t>
      </w:r>
      <w:r w:rsidR="003A23B9" w:rsidRPr="003A23B9">
        <w:rPr>
          <w:rFonts w:ascii="Arial" w:hAnsi="Arial" w:cs="Arial"/>
          <w:sz w:val="26"/>
          <w:szCs w:val="26"/>
        </w:rPr>
        <w:t xml:space="preserve">развивающие занятия </w:t>
      </w:r>
      <w:r w:rsidR="003A23B9" w:rsidRPr="003A23B9">
        <w:rPr>
          <w:rFonts w:ascii="Arial" w:eastAsiaTheme="minorEastAsia" w:hAnsi="Arial" w:cs="Arial"/>
          <w:sz w:val="26"/>
          <w:szCs w:val="26"/>
          <w:lang w:eastAsia="ru-RU"/>
        </w:rPr>
        <w:t xml:space="preserve">для повышения адаптации к новым </w:t>
      </w:r>
      <w:r w:rsidR="003A23B9" w:rsidRPr="003A23B9">
        <w:rPr>
          <w:rFonts w:ascii="Arial" w:eastAsia="Times New Roman" w:hAnsi="Arial" w:cs="Arial"/>
          <w:sz w:val="26"/>
          <w:szCs w:val="26"/>
          <w:lang w:eastAsia="ru-RU"/>
        </w:rPr>
        <w:t>условиям обучения. Проведены родительские собрания, индивидуальные консультации, классным руководителям, родителям, учащимся были даны рекомендации.</w:t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Групповые занятия проводились по программе формирования позитивной Я – концепции у подростков 10 класса посредством принятия себя. </w:t>
      </w:r>
      <w:r w:rsidRPr="003A23B9">
        <w:rPr>
          <w:rFonts w:ascii="Arial" w:eastAsiaTheme="minorEastAsia" w:hAnsi="Arial" w:cs="Arial"/>
          <w:sz w:val="26"/>
          <w:szCs w:val="26"/>
          <w:lang w:eastAsia="ru-RU"/>
        </w:rPr>
        <w:t>З</w:t>
      </w:r>
      <w:r w:rsidRPr="003A23B9">
        <w:rPr>
          <w:rFonts w:ascii="Arial" w:eastAsia="Times New Roman" w:hAnsi="Arial" w:cs="Arial"/>
          <w:sz w:val="26"/>
          <w:szCs w:val="26"/>
          <w:lang w:eastAsia="ru-RU"/>
        </w:rPr>
        <w:t>анятия проходили 1 раз в неделю. Всего было проведено 7 занятий.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В марте – апреле 2018г. была проведена повторная диагностика изучения </w:t>
      </w:r>
      <w:r w:rsidR="00EF339D">
        <w:rPr>
          <w:rFonts w:ascii="Arial" w:eastAsia="Times New Roman" w:hAnsi="Arial" w:cs="Arial"/>
          <w:sz w:val="26"/>
          <w:szCs w:val="26"/>
          <w:lang w:eastAsia="ru-RU"/>
        </w:rPr>
        <w:t>особенностей</w:t>
      </w: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  психологической  адаптации десятиклассников. 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Результаты отображены ниже в таблице </w:t>
      </w:r>
      <w:r w:rsidR="00EC64B3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="00EC64B3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3A23B9" w:rsidRPr="009B521F" w:rsidRDefault="00EC64B3" w:rsidP="007436AE">
      <w:pPr>
        <w:spacing w:after="0"/>
        <w:ind w:firstLine="709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="003A23B9"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аблица </w:t>
      </w: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 w:rsidRPr="009B521F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:rsidR="003A23B9" w:rsidRPr="009B521F" w:rsidRDefault="009B521F" w:rsidP="007436AE">
      <w:pPr>
        <w:spacing w:after="0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52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23B9" w:rsidRPr="009B521F">
        <w:rPr>
          <w:rFonts w:ascii="Arial" w:eastAsia="Times New Roman" w:hAnsi="Arial" w:cs="Arial"/>
          <w:sz w:val="24"/>
          <w:szCs w:val="24"/>
          <w:lang w:eastAsia="ru-RU"/>
        </w:rPr>
        <w:t xml:space="preserve">Повторная диагностика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процесса </w:t>
      </w:r>
      <w:r w:rsidR="003A23B9" w:rsidRPr="009B521F">
        <w:rPr>
          <w:rFonts w:ascii="Arial" w:eastAsia="Times New Roman" w:hAnsi="Arial" w:cs="Arial"/>
          <w:sz w:val="24"/>
          <w:szCs w:val="24"/>
          <w:lang w:eastAsia="ru-RU"/>
        </w:rPr>
        <w:t>психологической  адаптации де</w:t>
      </w:r>
      <w:r>
        <w:rPr>
          <w:rFonts w:ascii="Arial" w:eastAsia="Times New Roman" w:hAnsi="Arial" w:cs="Arial"/>
          <w:sz w:val="24"/>
          <w:szCs w:val="24"/>
          <w:lang w:eastAsia="ru-RU"/>
        </w:rPr>
        <w:t>сятиклассников</w:t>
      </w:r>
    </w:p>
    <w:tbl>
      <w:tblPr>
        <w:tblpPr w:leftFromText="180" w:rightFromText="180" w:vertAnchor="text" w:horzAnchor="margin" w:tblpXSpec="center" w:tblpY="140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2340"/>
        <w:gridCol w:w="1843"/>
        <w:gridCol w:w="2551"/>
        <w:gridCol w:w="1880"/>
      </w:tblGrid>
      <w:tr w:rsidR="003A23B9" w:rsidRPr="003A23B9" w:rsidTr="00A52EB5">
        <w:trPr>
          <w:trHeight w:val="255"/>
        </w:trPr>
        <w:tc>
          <w:tcPr>
            <w:tcW w:w="1312" w:type="dxa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8614" w:type="dxa"/>
            <w:gridSpan w:val="4"/>
          </w:tcPr>
          <w:p w:rsidR="003A23B9" w:rsidRPr="003A23B9" w:rsidRDefault="003A23B9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Весна 2018</w:t>
            </w:r>
          </w:p>
        </w:tc>
      </w:tr>
      <w:tr w:rsidR="003A23B9" w:rsidRPr="003A23B9" w:rsidTr="009B521F">
        <w:trPr>
          <w:trHeight w:val="930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3" w:type="dxa"/>
            <w:gridSpan w:val="2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Методика диагностики социально-психологической адаптации К. Роджерса и Р. Даймонда</w:t>
            </w:r>
          </w:p>
        </w:tc>
        <w:tc>
          <w:tcPr>
            <w:tcW w:w="4431" w:type="dxa"/>
            <w:gridSpan w:val="2"/>
          </w:tcPr>
          <w:p w:rsidR="003A23B9" w:rsidRPr="003A23B9" w:rsidRDefault="003A23B9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Методика «Шкала тревожности» (Кондаш)</w:t>
            </w:r>
          </w:p>
        </w:tc>
      </w:tr>
      <w:tr w:rsidR="003A23B9" w:rsidRPr="003A23B9" w:rsidTr="009B521F">
        <w:trPr>
          <w:trHeight w:val="283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Уровень адаптации</w:t>
            </w:r>
          </w:p>
        </w:tc>
        <w:tc>
          <w:tcPr>
            <w:tcW w:w="1843" w:type="dxa"/>
          </w:tcPr>
          <w:p w:rsidR="003A23B9" w:rsidRPr="003A23B9" w:rsidRDefault="009B521F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Кол–</w:t>
            </w:r>
            <w:r w:rsidR="003A23B9" w:rsidRPr="003A23B9">
              <w:rPr>
                <w:rFonts w:ascii="Arial" w:eastAsia="Times New Roman" w:hAnsi="Arial" w:cs="Arial"/>
                <w:lang w:eastAsia="ru-RU"/>
              </w:rPr>
              <w:t>во чел. /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Уровень тревожности</w:t>
            </w:r>
          </w:p>
        </w:tc>
        <w:tc>
          <w:tcPr>
            <w:tcW w:w="1880" w:type="dxa"/>
          </w:tcPr>
          <w:p w:rsidR="003A23B9" w:rsidRPr="003A23B9" w:rsidRDefault="009B521F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Кол–</w:t>
            </w:r>
            <w:r w:rsidR="003A23B9" w:rsidRPr="003A23B9">
              <w:rPr>
                <w:rFonts w:ascii="Arial" w:eastAsiaTheme="minorEastAsia" w:hAnsi="Arial" w:cs="Arial"/>
                <w:lang w:eastAsia="ru-RU"/>
              </w:rPr>
              <w:t>во чел. / %</w:t>
            </w:r>
          </w:p>
        </w:tc>
      </w:tr>
      <w:tr w:rsidR="003A23B9" w:rsidRPr="003A23B9" w:rsidTr="009B521F">
        <w:trPr>
          <w:trHeight w:val="285"/>
        </w:trPr>
        <w:tc>
          <w:tcPr>
            <w:tcW w:w="1312" w:type="dxa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ЕН</w:t>
            </w: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4 чел /  15 /%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/0%</w:t>
            </w:r>
          </w:p>
        </w:tc>
      </w:tr>
      <w:tr w:rsidR="003A23B9" w:rsidRPr="003A23B9" w:rsidTr="009B521F">
        <w:trPr>
          <w:trHeight w:val="231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22 чел /85%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 чел /4%</w:t>
            </w:r>
          </w:p>
        </w:tc>
      </w:tr>
      <w:tr w:rsidR="003A23B9" w:rsidRPr="003A23B9" w:rsidTr="009B521F">
        <w:trPr>
          <w:trHeight w:val="217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25 чел /96 %</w:t>
            </w:r>
          </w:p>
        </w:tc>
      </w:tr>
      <w:tr w:rsidR="003A23B9" w:rsidRPr="003A23B9" w:rsidTr="009B521F">
        <w:trPr>
          <w:trHeight w:val="285"/>
        </w:trPr>
        <w:tc>
          <w:tcPr>
            <w:tcW w:w="1312" w:type="dxa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СГ</w:t>
            </w: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 чел / 10 %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 /0%</w:t>
            </w:r>
          </w:p>
        </w:tc>
      </w:tr>
      <w:tr w:rsidR="003A23B9" w:rsidRPr="003A23B9" w:rsidTr="009B521F">
        <w:trPr>
          <w:trHeight w:val="163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26 чел /90 %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 чел /3%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28 чел /97%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10 ФМ</w:t>
            </w: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5 чел / 15 %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 /0%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29 чел /85 %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1 чел /3%</w:t>
            </w:r>
          </w:p>
        </w:tc>
      </w:tr>
      <w:tr w:rsidR="003A23B9" w:rsidRPr="003A23B9" w:rsidTr="009B521F">
        <w:trPr>
          <w:trHeight w:val="320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33 чел /97 %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lastRenderedPageBreak/>
              <w:t>10 ФГ</w:t>
            </w: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 чел / 8 %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высокий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 /0%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средний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24 чел /92 %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повышенный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 чел /8%</w:t>
            </w:r>
          </w:p>
        </w:tc>
      </w:tr>
      <w:tr w:rsidR="003A23B9" w:rsidRPr="003A23B9" w:rsidTr="009B521F">
        <w:trPr>
          <w:trHeight w:val="149"/>
        </w:trPr>
        <w:tc>
          <w:tcPr>
            <w:tcW w:w="1312" w:type="dxa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низкий</w:t>
            </w:r>
          </w:p>
        </w:tc>
        <w:tc>
          <w:tcPr>
            <w:tcW w:w="1843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0 чел /0 %</w:t>
            </w:r>
          </w:p>
        </w:tc>
        <w:tc>
          <w:tcPr>
            <w:tcW w:w="2551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в пределах нормы</w:t>
            </w:r>
          </w:p>
        </w:tc>
        <w:tc>
          <w:tcPr>
            <w:tcW w:w="188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24 чел /92 %</w:t>
            </w:r>
          </w:p>
        </w:tc>
      </w:tr>
    </w:tbl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B521F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На основании полученных данных можно заключить, что в сравнении с осенью 2017 г. произошло снижение уровня школьной тревожнос</w:t>
      </w:r>
      <w:r w:rsidR="009B521F">
        <w:rPr>
          <w:rFonts w:ascii="Arial" w:eastAsiaTheme="minorEastAsia" w:hAnsi="Arial" w:cs="Arial"/>
          <w:sz w:val="24"/>
          <w:szCs w:val="24"/>
          <w:lang w:eastAsia="ru-RU"/>
        </w:rPr>
        <w:t>ти и повышение уровня социально-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психологической у учащихся 10х классов. 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Таким образом, коррекционно – развивающая программа «Формирование позитивной Я – концепции у подростков посредством принятия себя»,  является эффективной. </w:t>
      </w:r>
    </w:p>
    <w:p w:rsidR="009B521F" w:rsidRDefault="009B521F" w:rsidP="007436AE">
      <w:pPr>
        <w:tabs>
          <w:tab w:val="left" w:pos="1080"/>
          <w:tab w:val="left" w:pos="3405"/>
        </w:tabs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1080"/>
          <w:tab w:val="left" w:pos="3405"/>
        </w:tabs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b/>
          <w:sz w:val="24"/>
          <w:szCs w:val="24"/>
          <w:lang w:eastAsia="ru-RU"/>
        </w:rPr>
        <w:t>Мониторинг  изучения уровня школьной тревожности у учащихся 8х,9х,11х классов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Также в течение года был проведен </w:t>
      </w:r>
      <w:r w:rsidRPr="003A23B9">
        <w:rPr>
          <w:rFonts w:ascii="Arial" w:eastAsiaTheme="minorEastAsia" w:hAnsi="Arial" w:cs="Arial"/>
          <w:b/>
          <w:sz w:val="24"/>
          <w:szCs w:val="24"/>
          <w:lang w:eastAsia="ru-RU"/>
        </w:rPr>
        <w:t>мониторинг  изучения уровня школьной тревожности у учащихся 8,9,11 классов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(в сравнении осень 2017г – весна 2018г).  Были использованы следующие методики:</w:t>
      </w:r>
    </w:p>
    <w:p w:rsidR="003A23B9" w:rsidRPr="003A23B9" w:rsidRDefault="003A23B9" w:rsidP="007436AE">
      <w:pPr>
        <w:numPr>
          <w:ilvl w:val="0"/>
          <w:numId w:val="15"/>
        </w:numPr>
        <w:tabs>
          <w:tab w:val="left" w:pos="3586"/>
        </w:tabs>
        <w:spacing w:after="0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>«Шкала тревожности» (Кондаш);</w:t>
      </w:r>
    </w:p>
    <w:p w:rsidR="003A23B9" w:rsidRPr="003A23B9" w:rsidRDefault="003A23B9" w:rsidP="007436AE">
      <w:pPr>
        <w:numPr>
          <w:ilvl w:val="0"/>
          <w:numId w:val="15"/>
        </w:numPr>
        <w:spacing w:after="0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методика Ч.Д. Спилбергера на выявление личностной и ситуативной тревожности (адаптирована Ю.Л.Ханиным).</w:t>
      </w:r>
    </w:p>
    <w:p w:rsidR="003A23B9" w:rsidRDefault="003A23B9" w:rsidP="007436AE">
      <w:pPr>
        <w:tabs>
          <w:tab w:val="left" w:pos="3586"/>
        </w:tabs>
        <w:spacing w:after="0"/>
        <w:ind w:left="36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Результаты представлены в таблице </w:t>
      </w:r>
      <w:r w:rsidR="00EC64B3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EC64B3" w:rsidRPr="009B521F" w:rsidRDefault="00EC64B3" w:rsidP="007436AE">
      <w:pPr>
        <w:tabs>
          <w:tab w:val="left" w:pos="3586"/>
        </w:tabs>
        <w:spacing w:after="0"/>
        <w:ind w:left="360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Таблица 1</w:t>
      </w:r>
      <w:r w:rsidR="0024230C" w:rsidRPr="009B521F">
        <w:rPr>
          <w:rFonts w:ascii="Arial" w:eastAsiaTheme="minorEastAsia" w:hAnsi="Arial" w:cs="Arial"/>
          <w:sz w:val="24"/>
          <w:szCs w:val="24"/>
          <w:lang w:eastAsia="ru-RU"/>
        </w:rPr>
        <w:t>6</w:t>
      </w:r>
    </w:p>
    <w:p w:rsidR="003A23B9" w:rsidRPr="009B521F" w:rsidRDefault="00BD3EFF" w:rsidP="007436AE">
      <w:pPr>
        <w:tabs>
          <w:tab w:val="left" w:pos="3586"/>
        </w:tabs>
        <w:spacing w:after="0"/>
        <w:ind w:left="36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EC64B3" w:rsidRPr="009B521F">
        <w:rPr>
          <w:rFonts w:ascii="Arial" w:eastAsiaTheme="minorEastAsia" w:hAnsi="Arial" w:cs="Arial"/>
          <w:sz w:val="24"/>
          <w:szCs w:val="24"/>
          <w:lang w:eastAsia="ru-RU"/>
        </w:rPr>
        <w:t>«Результаты изучения уровня школьной тревожности у учащихся 8,9,11 классов»</w:t>
      </w:r>
    </w:p>
    <w:tbl>
      <w:tblPr>
        <w:tblpPr w:leftFromText="180" w:rightFromText="180" w:vertAnchor="page" w:horzAnchor="margin" w:tblpY="843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3644"/>
        <w:gridCol w:w="3861"/>
      </w:tblGrid>
      <w:tr w:rsidR="006B569F" w:rsidRPr="003A23B9" w:rsidTr="006B569F">
        <w:trPr>
          <w:trHeight w:val="270"/>
        </w:trPr>
        <w:tc>
          <w:tcPr>
            <w:tcW w:w="1709" w:type="dxa"/>
            <w:vMerge w:val="restart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  <w:bookmarkStart w:id="0" w:name="_GoBack"/>
            <w:bookmarkEnd w:id="0"/>
            <w:r w:rsidRPr="003A23B9"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  <w:t>Класс /</w:t>
            </w:r>
          </w:p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  <w:t>ко –во уч-ся</w:t>
            </w:r>
          </w:p>
        </w:tc>
        <w:tc>
          <w:tcPr>
            <w:tcW w:w="7505" w:type="dxa"/>
            <w:gridSpan w:val="2"/>
          </w:tcPr>
          <w:p w:rsidR="006B569F" w:rsidRPr="003A23B9" w:rsidRDefault="006B569F" w:rsidP="006B569F">
            <w:pPr>
              <w:spacing w:after="0" w:line="240" w:lineRule="auto"/>
              <w:ind w:left="120"/>
              <w:contextualSpacing/>
              <w:jc w:val="center"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  <w:t>Осень 2017г.</w:t>
            </w:r>
          </w:p>
        </w:tc>
      </w:tr>
      <w:tr w:rsidR="006B569F" w:rsidRPr="003A23B9" w:rsidTr="006B569F">
        <w:trPr>
          <w:trHeight w:val="279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contextualSpacing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  <w:t>уровень тревожности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b/>
                <w:i/>
                <w:szCs w:val="24"/>
                <w:lang w:eastAsia="ru-RU"/>
              </w:rPr>
              <w:t>кол-во чел / %</w:t>
            </w:r>
          </w:p>
        </w:tc>
      </w:tr>
      <w:tr w:rsidR="006B569F" w:rsidRPr="003A23B9" w:rsidTr="006B569F">
        <w:trPr>
          <w:trHeight w:val="165"/>
        </w:trPr>
        <w:tc>
          <w:tcPr>
            <w:tcW w:w="1709" w:type="dxa"/>
            <w:vMerge w:val="restart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8-е / 89 чел</w:t>
            </w: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4 чел / 4%</w:t>
            </w:r>
          </w:p>
        </w:tc>
      </w:tr>
      <w:tr w:rsidR="006B569F" w:rsidRPr="003A23B9" w:rsidTr="006B569F">
        <w:trPr>
          <w:trHeight w:val="135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7 чел / 8%</w:t>
            </w:r>
          </w:p>
        </w:tc>
      </w:tr>
      <w:tr w:rsidR="006B569F" w:rsidRPr="003A23B9" w:rsidTr="006B569F">
        <w:trPr>
          <w:trHeight w:val="126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в пределах нормы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78 чел / 88%</w:t>
            </w:r>
          </w:p>
        </w:tc>
      </w:tr>
      <w:tr w:rsidR="006B569F" w:rsidRPr="003A23B9" w:rsidTr="006B569F">
        <w:trPr>
          <w:trHeight w:val="150"/>
        </w:trPr>
        <w:tc>
          <w:tcPr>
            <w:tcW w:w="1709" w:type="dxa"/>
            <w:vMerge w:val="restart"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6B569F" w:rsidRPr="003A23B9" w:rsidRDefault="006B569F" w:rsidP="006B569F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9 – е / 92 чел</w:t>
            </w: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10 чел / 11%</w:t>
            </w:r>
          </w:p>
        </w:tc>
      </w:tr>
      <w:tr w:rsidR="006B569F" w:rsidRPr="003A23B9" w:rsidTr="006B569F">
        <w:trPr>
          <w:trHeight w:val="111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повышенный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13 чел / 14%</w:t>
            </w:r>
          </w:p>
        </w:tc>
      </w:tr>
      <w:tr w:rsidR="006B569F" w:rsidRPr="003A23B9" w:rsidTr="006B569F">
        <w:trPr>
          <w:trHeight w:val="135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в пределах нормы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69 чел / 75%</w:t>
            </w:r>
          </w:p>
        </w:tc>
      </w:tr>
      <w:tr w:rsidR="006B569F" w:rsidRPr="003A23B9" w:rsidTr="006B569F">
        <w:trPr>
          <w:trHeight w:val="96"/>
        </w:trPr>
        <w:tc>
          <w:tcPr>
            <w:tcW w:w="1709" w:type="dxa"/>
            <w:vMerge w:val="restart"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11 – е / 72 чел</w:t>
            </w: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высокий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6 чел / 8%</w:t>
            </w:r>
          </w:p>
        </w:tc>
      </w:tr>
      <w:tr w:rsidR="006B569F" w:rsidRPr="003A23B9" w:rsidTr="006B569F">
        <w:trPr>
          <w:trHeight w:val="135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средний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10 чел / 14%</w:t>
            </w:r>
          </w:p>
        </w:tc>
      </w:tr>
      <w:tr w:rsidR="006B569F" w:rsidRPr="003A23B9" w:rsidTr="006B569F">
        <w:trPr>
          <w:trHeight w:val="277"/>
        </w:trPr>
        <w:tc>
          <w:tcPr>
            <w:tcW w:w="1709" w:type="dxa"/>
            <w:vMerge/>
          </w:tcPr>
          <w:p w:rsidR="006B569F" w:rsidRPr="003A23B9" w:rsidRDefault="006B569F" w:rsidP="006B569F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</w:p>
        </w:tc>
        <w:tc>
          <w:tcPr>
            <w:tcW w:w="3644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низкий</w:t>
            </w:r>
          </w:p>
        </w:tc>
        <w:tc>
          <w:tcPr>
            <w:tcW w:w="3861" w:type="dxa"/>
          </w:tcPr>
          <w:p w:rsidR="006B569F" w:rsidRPr="003A23B9" w:rsidRDefault="006B569F" w:rsidP="006B569F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56 чел / 78%</w:t>
            </w:r>
          </w:p>
        </w:tc>
      </w:tr>
    </w:tbl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Анализируя полученные результаты данной выборки учащихся (253 чел.) можно сказать, чт</w:t>
      </w:r>
      <w:r w:rsidR="009B521F">
        <w:rPr>
          <w:rFonts w:ascii="Arial" w:eastAsiaTheme="minorEastAsia" w:hAnsi="Arial" w:cs="Arial"/>
          <w:sz w:val="24"/>
          <w:szCs w:val="24"/>
          <w:lang w:eastAsia="ru-RU"/>
        </w:rPr>
        <w:t xml:space="preserve">о осенью 2017 г. у 8% учащихся 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(20  чел.) наблюдался высокий уровень школьной тревожности.  12% учащихся  (30 чел.) имели повышенный (средний) уровень школьной тревожности. У 80% учащихся  (203 чел.) школьная тревожность находится в пределах нормы (низкий уровень). </w:t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hAnsi="Arial" w:cs="Arial"/>
          <w:sz w:val="26"/>
          <w:szCs w:val="26"/>
        </w:rPr>
        <w:t>С  учащимися с высоким, повышенным уровнем школьной тревожности, на протяжении учебного год</w:t>
      </w:r>
      <w:r w:rsidR="009B521F">
        <w:rPr>
          <w:rFonts w:ascii="Arial" w:hAnsi="Arial" w:cs="Arial"/>
          <w:sz w:val="26"/>
          <w:szCs w:val="26"/>
        </w:rPr>
        <w:t>а проводились групповые занятия, п</w:t>
      </w:r>
      <w:r w:rsidRPr="003A23B9">
        <w:rPr>
          <w:rFonts w:ascii="Arial" w:eastAsia="Times New Roman" w:hAnsi="Arial" w:cs="Arial"/>
          <w:sz w:val="26"/>
          <w:szCs w:val="26"/>
          <w:lang w:eastAsia="ru-RU"/>
        </w:rPr>
        <w:t>роведены родительские собрания, индивидуальные консультации, классным руководителям, родителям, учащимся были даны рекомендации.</w:t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Групповые занятия проводились по программам: </w:t>
      </w:r>
    </w:p>
    <w:p w:rsidR="003A23B9" w:rsidRPr="003A23B9" w:rsidRDefault="003A23B9" w:rsidP="007436AE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26"/>
          <w:szCs w:val="26"/>
        </w:rPr>
      </w:pPr>
      <w:r w:rsidRPr="003A23B9">
        <w:rPr>
          <w:rFonts w:ascii="Arial" w:hAnsi="Arial" w:cs="Arial"/>
          <w:sz w:val="26"/>
          <w:szCs w:val="26"/>
        </w:rPr>
        <w:lastRenderedPageBreak/>
        <w:t>снижение уровня тревожности у подростков 7 – 9 классов «Познай себя»;</w:t>
      </w:r>
    </w:p>
    <w:p w:rsidR="003A23B9" w:rsidRPr="003A23B9" w:rsidRDefault="003A23B9" w:rsidP="007436AE">
      <w:pPr>
        <w:numPr>
          <w:ilvl w:val="0"/>
          <w:numId w:val="16"/>
        </w:numPr>
        <w:tabs>
          <w:tab w:val="left" w:pos="3586"/>
        </w:tabs>
        <w:spacing w:after="0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формирование позитивной Я – концепции у подростков 10 – 11 классов посредством принятия себя.  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Занятия проводились 1 раз в неделю. Для учащихся 7 – 9 классов было проведено 13 занятий; для учащихся 10 – 11 классов - 7 занятий.</w:t>
      </w:r>
    </w:p>
    <w:p w:rsidR="003A23B9" w:rsidRPr="003A23B9" w:rsidRDefault="009B521F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По окончанию коррекционно–</w:t>
      </w:r>
      <w:r w:rsidR="003A23B9" w:rsidRPr="003A23B9">
        <w:rPr>
          <w:rFonts w:ascii="Arial" w:eastAsiaTheme="minorEastAsia" w:hAnsi="Arial" w:cs="Arial"/>
          <w:sz w:val="24"/>
          <w:szCs w:val="24"/>
          <w:lang w:eastAsia="ru-RU"/>
        </w:rPr>
        <w:t>развивающих программ, весной 2018 г. была проведена повторная диагностика изучения уровня школьной тревожности у учащихся 8,9,11 классов. Результа</w:t>
      </w:r>
      <w:r w:rsid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ты отображены ниже в таблице </w:t>
      </w:r>
      <w:r w:rsidR="00EC64B3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7</w:t>
      </w:r>
      <w:r w:rsidR="00EC64B3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3A23B9" w:rsidRPr="009B521F" w:rsidRDefault="009B521F" w:rsidP="007436AE">
      <w:pPr>
        <w:tabs>
          <w:tab w:val="left" w:pos="3586"/>
        </w:tabs>
        <w:spacing w:after="0"/>
        <w:ind w:left="360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="003A23B9"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аблица </w:t>
      </w:r>
      <w:r w:rsidR="00EC64B3" w:rsidRPr="009B521F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 w:rsidRPr="009B521F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:rsidR="003A23B9" w:rsidRPr="009B521F" w:rsidRDefault="009B521F" w:rsidP="007436AE">
      <w:pPr>
        <w:tabs>
          <w:tab w:val="left" w:pos="2640"/>
          <w:tab w:val="left" w:pos="3586"/>
        </w:tabs>
        <w:spacing w:after="0"/>
        <w:ind w:left="36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A23B9" w:rsidRPr="009B521F">
        <w:rPr>
          <w:rFonts w:ascii="Arial" w:eastAsiaTheme="minorEastAsia" w:hAnsi="Arial" w:cs="Arial"/>
          <w:sz w:val="24"/>
          <w:szCs w:val="24"/>
          <w:lang w:eastAsia="ru-RU"/>
        </w:rPr>
        <w:t>Результаты повторного изучения уровня школьной тревожности у уча</w:t>
      </w:r>
      <w:r>
        <w:rPr>
          <w:rFonts w:ascii="Arial" w:eastAsiaTheme="minorEastAsia" w:hAnsi="Arial" w:cs="Arial"/>
          <w:sz w:val="24"/>
          <w:szCs w:val="24"/>
          <w:lang w:eastAsia="ru-RU"/>
        </w:rPr>
        <w:t>щихся 8,9,11 классов</w:t>
      </w:r>
    </w:p>
    <w:tbl>
      <w:tblPr>
        <w:tblpPr w:leftFromText="180" w:rightFromText="180" w:vertAnchor="page" w:horzAnchor="margin" w:tblpY="52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8"/>
        <w:gridCol w:w="3326"/>
        <w:gridCol w:w="2410"/>
      </w:tblGrid>
      <w:tr w:rsidR="005E0B6D" w:rsidRPr="003C2222" w:rsidTr="005E0B6D">
        <w:trPr>
          <w:trHeight w:val="270"/>
        </w:trPr>
        <w:tc>
          <w:tcPr>
            <w:tcW w:w="3728" w:type="dxa"/>
            <w:vMerge w:val="restart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>Класс /</w:t>
            </w:r>
          </w:p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 xml:space="preserve">кол – </w:t>
            </w:r>
            <w:proofErr w:type="gramStart"/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>во</w:t>
            </w:r>
            <w:proofErr w:type="gramEnd"/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 xml:space="preserve"> уч-ся</w:t>
            </w:r>
          </w:p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</w:p>
        </w:tc>
        <w:tc>
          <w:tcPr>
            <w:tcW w:w="5736" w:type="dxa"/>
            <w:gridSpan w:val="2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>Весна 2018г.</w:t>
            </w:r>
          </w:p>
        </w:tc>
      </w:tr>
      <w:tr w:rsidR="005E0B6D" w:rsidRPr="003C2222" w:rsidTr="005E0B6D">
        <w:trPr>
          <w:trHeight w:val="270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contextualSpacing/>
              <w:rPr>
                <w:rFonts w:ascii="Arial" w:eastAsiaTheme="minorEastAsia" w:hAnsi="Arial" w:cs="Arial"/>
                <w:b/>
                <w:i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>уровень тревожности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b/>
                <w:i/>
                <w:lang w:eastAsia="ru-RU"/>
              </w:rPr>
            </w:pPr>
            <w:r w:rsidRPr="003C2222">
              <w:rPr>
                <w:rFonts w:ascii="Arial" w:eastAsiaTheme="minorEastAsia" w:hAnsi="Arial" w:cs="Arial"/>
                <w:b/>
                <w:i/>
                <w:lang w:eastAsia="ru-RU"/>
              </w:rPr>
              <w:t>кол-во чел / %</w:t>
            </w:r>
          </w:p>
        </w:tc>
      </w:tr>
      <w:tr w:rsidR="005E0B6D" w:rsidRPr="009B521F" w:rsidTr="005E0B6D">
        <w:trPr>
          <w:trHeight w:val="165"/>
        </w:trPr>
        <w:tc>
          <w:tcPr>
            <w:tcW w:w="3728" w:type="dxa"/>
            <w:vMerge w:val="restart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8-е / 89 чел</w:t>
            </w: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высокий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0 / 0</w:t>
            </w:r>
          </w:p>
        </w:tc>
      </w:tr>
      <w:tr w:rsidR="005E0B6D" w:rsidRPr="009B521F" w:rsidTr="005E0B6D">
        <w:trPr>
          <w:trHeight w:val="135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повышенный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5 чел / 6%</w:t>
            </w:r>
          </w:p>
        </w:tc>
      </w:tr>
      <w:tr w:rsidR="005E0B6D" w:rsidRPr="009B521F" w:rsidTr="005E0B6D">
        <w:trPr>
          <w:trHeight w:val="126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в пределах нормы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84 чел / 94%</w:t>
            </w:r>
          </w:p>
        </w:tc>
      </w:tr>
      <w:tr w:rsidR="005E0B6D" w:rsidRPr="009B521F" w:rsidTr="005E0B6D">
        <w:trPr>
          <w:trHeight w:val="150"/>
        </w:trPr>
        <w:tc>
          <w:tcPr>
            <w:tcW w:w="3728" w:type="dxa"/>
            <w:vMerge w:val="restart"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  <w:p w:rsidR="005E0B6D" w:rsidRPr="003C2222" w:rsidRDefault="005E0B6D" w:rsidP="005E0B6D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9 – е / 92 чел</w:t>
            </w: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высокий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0 / 0</w:t>
            </w:r>
          </w:p>
        </w:tc>
      </w:tr>
      <w:tr w:rsidR="005E0B6D" w:rsidRPr="009B521F" w:rsidTr="005E0B6D">
        <w:trPr>
          <w:trHeight w:val="111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повышенный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5 чел / 5%</w:t>
            </w:r>
          </w:p>
        </w:tc>
      </w:tr>
      <w:tr w:rsidR="005E0B6D" w:rsidRPr="009B521F" w:rsidTr="005E0B6D">
        <w:trPr>
          <w:trHeight w:val="135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в пределах нормы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87 чел / 95%</w:t>
            </w:r>
          </w:p>
        </w:tc>
      </w:tr>
      <w:tr w:rsidR="005E0B6D" w:rsidRPr="009B521F" w:rsidTr="005E0B6D">
        <w:trPr>
          <w:trHeight w:val="96"/>
        </w:trPr>
        <w:tc>
          <w:tcPr>
            <w:tcW w:w="3728" w:type="dxa"/>
            <w:vMerge w:val="restart"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  <w:p w:rsidR="005E0B6D" w:rsidRPr="003C2222" w:rsidRDefault="005E0B6D" w:rsidP="005E0B6D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11 – е / 72 чел</w:t>
            </w: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высокий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0 / 0</w:t>
            </w:r>
          </w:p>
        </w:tc>
      </w:tr>
      <w:tr w:rsidR="005E0B6D" w:rsidRPr="009B521F" w:rsidTr="005E0B6D">
        <w:trPr>
          <w:trHeight w:val="135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средний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18 чел / 25%</w:t>
            </w:r>
          </w:p>
        </w:tc>
      </w:tr>
      <w:tr w:rsidR="005E0B6D" w:rsidRPr="009B521F" w:rsidTr="005E0B6D">
        <w:trPr>
          <w:trHeight w:val="281"/>
        </w:trPr>
        <w:tc>
          <w:tcPr>
            <w:tcW w:w="3728" w:type="dxa"/>
            <w:vMerge/>
          </w:tcPr>
          <w:p w:rsidR="005E0B6D" w:rsidRPr="003C2222" w:rsidRDefault="005E0B6D" w:rsidP="005E0B6D">
            <w:pPr>
              <w:spacing w:after="0" w:line="240" w:lineRule="auto"/>
              <w:ind w:left="72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326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низкий</w:t>
            </w:r>
          </w:p>
        </w:tc>
        <w:tc>
          <w:tcPr>
            <w:tcW w:w="2410" w:type="dxa"/>
          </w:tcPr>
          <w:p w:rsidR="005E0B6D" w:rsidRPr="003C2222" w:rsidRDefault="005E0B6D" w:rsidP="005E0B6D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C2222">
              <w:rPr>
                <w:rFonts w:ascii="Arial" w:eastAsiaTheme="minorEastAsia" w:hAnsi="Arial" w:cs="Arial"/>
                <w:lang w:eastAsia="ru-RU"/>
              </w:rPr>
              <w:t>54 чел / 75%</w:t>
            </w:r>
          </w:p>
        </w:tc>
      </w:tr>
    </w:tbl>
    <w:p w:rsidR="003A23B9" w:rsidRPr="003A23B9" w:rsidRDefault="003A23B9" w:rsidP="007436AE">
      <w:pPr>
        <w:tabs>
          <w:tab w:val="left" w:pos="3586"/>
        </w:tabs>
        <w:spacing w:after="0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На основании полученных данных можно заключить, что в сравнении с осенью 2017 г. произошло снижение уровня школьной тревожности у учащихся 8, 9, 11 классов. Таким образом, программы снижения уровня школьной тревожности являются эффективными. </w:t>
      </w:r>
    </w:p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b/>
          <w:sz w:val="24"/>
          <w:szCs w:val="24"/>
          <w:lang w:eastAsia="ru-RU"/>
        </w:rPr>
        <w:t>Профориентационная работа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В течение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2017 – 2018 гг. 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была проведена групповая </w:t>
      </w:r>
      <w:r w:rsidRPr="00EF339D">
        <w:rPr>
          <w:rFonts w:ascii="Arial" w:eastAsiaTheme="minorEastAsia" w:hAnsi="Arial" w:cs="Arial"/>
          <w:i/>
          <w:sz w:val="24"/>
          <w:szCs w:val="24"/>
          <w:lang w:eastAsia="ru-RU"/>
        </w:rPr>
        <w:t>профориентационная диагностика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с учащимися 9-х классов, с целью определения профиля класса с помощью пакета диагностических методик:</w:t>
      </w:r>
    </w:p>
    <w:p w:rsidR="003A23B9" w:rsidRPr="003A23B9" w:rsidRDefault="003A23B9" w:rsidP="007436AE">
      <w:pPr>
        <w:numPr>
          <w:ilvl w:val="0"/>
          <w:numId w:val="17"/>
        </w:num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методика «Профиль» (методика карты интересов А. Голомштока в модификации Г. Резапкиной);</w:t>
      </w:r>
    </w:p>
    <w:p w:rsidR="003A23B9" w:rsidRPr="003A23B9" w:rsidRDefault="003A23B9" w:rsidP="007436AE">
      <w:pPr>
        <w:numPr>
          <w:ilvl w:val="0"/>
          <w:numId w:val="17"/>
        </w:num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методика «Тип мышления»;</w:t>
      </w:r>
    </w:p>
    <w:p w:rsidR="003A23B9" w:rsidRPr="003A23B9" w:rsidRDefault="003A23B9" w:rsidP="007436AE">
      <w:pPr>
        <w:numPr>
          <w:ilvl w:val="0"/>
          <w:numId w:val="17"/>
        </w:num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опросник профессиональных склонностей;</w:t>
      </w:r>
    </w:p>
    <w:p w:rsidR="003A23B9" w:rsidRPr="003A23B9" w:rsidRDefault="003A23B9" w:rsidP="007436AE">
      <w:pPr>
        <w:numPr>
          <w:ilvl w:val="0"/>
          <w:numId w:val="17"/>
        </w:num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методика «Эрудит» (методика ШТУР в модификации Г. Резапкиной).</w:t>
      </w:r>
    </w:p>
    <w:p w:rsidR="003A23B9" w:rsidRPr="003A23B9" w:rsidRDefault="003A23B9" w:rsidP="007436AE">
      <w:p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Полученные данные отображены в таблице </w:t>
      </w:r>
      <w:r w:rsidR="00031B41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8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3A23B9" w:rsidRPr="009B521F" w:rsidRDefault="003A23B9" w:rsidP="007436AE">
      <w:pPr>
        <w:tabs>
          <w:tab w:val="left" w:pos="6930"/>
        </w:tabs>
        <w:spacing w:after="0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031B41" w:rsidRPr="009B521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B521F">
        <w:rPr>
          <w:rFonts w:ascii="Arial" w:eastAsiaTheme="minorEastAsia" w:hAnsi="Arial" w:cs="Arial"/>
          <w:sz w:val="24"/>
          <w:szCs w:val="24"/>
          <w:lang w:eastAsia="ru-RU"/>
        </w:rPr>
        <w:t xml:space="preserve">аблица </w:t>
      </w:r>
      <w:r w:rsidR="00031B41" w:rsidRPr="009B521F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24230C" w:rsidRPr="009B521F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:rsidR="003A23B9" w:rsidRPr="009B521F" w:rsidRDefault="003A23B9" w:rsidP="007436AE">
      <w:pPr>
        <w:tabs>
          <w:tab w:val="left" w:pos="6930"/>
        </w:tabs>
        <w:spacing w:after="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eastAsiaTheme="minorEastAsia" w:hAnsi="Arial" w:cs="Arial"/>
          <w:sz w:val="24"/>
          <w:szCs w:val="24"/>
          <w:lang w:eastAsia="ru-RU"/>
        </w:rPr>
        <w:t>Результаты групповой профориентационной диаг</w:t>
      </w:r>
      <w:r w:rsidR="009B521F">
        <w:rPr>
          <w:rFonts w:ascii="Arial" w:eastAsiaTheme="minorEastAsia" w:hAnsi="Arial" w:cs="Arial"/>
          <w:sz w:val="24"/>
          <w:szCs w:val="24"/>
          <w:lang w:eastAsia="ru-RU"/>
        </w:rPr>
        <w:t>ностики с учащимися 9-х классов</w:t>
      </w:r>
    </w:p>
    <w:tbl>
      <w:tblPr>
        <w:tblpPr w:leftFromText="180" w:rightFromText="180" w:vertAnchor="text" w:horzAnchor="margin" w:tblpXSpec="center" w:tblpY="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297"/>
        <w:gridCol w:w="3264"/>
      </w:tblGrid>
      <w:tr w:rsidR="003A23B9" w:rsidRPr="003A23B9" w:rsidTr="009B521F">
        <w:trPr>
          <w:trHeight w:val="271"/>
        </w:trPr>
        <w:tc>
          <w:tcPr>
            <w:tcW w:w="1050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Класс</w:t>
            </w:r>
          </w:p>
        </w:tc>
        <w:tc>
          <w:tcPr>
            <w:tcW w:w="2245" w:type="pct"/>
          </w:tcPr>
          <w:p w:rsidR="003A23B9" w:rsidRPr="003A23B9" w:rsidRDefault="003A23B9" w:rsidP="007436AE">
            <w:pPr>
              <w:tabs>
                <w:tab w:val="left" w:pos="3586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Профиль класса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Кол – во чел. / %</w:t>
            </w:r>
          </w:p>
        </w:tc>
      </w:tr>
      <w:tr w:rsidR="003A23B9" w:rsidRPr="003A23B9" w:rsidTr="009B521F">
        <w:trPr>
          <w:trHeight w:val="285"/>
        </w:trPr>
        <w:tc>
          <w:tcPr>
            <w:tcW w:w="1050" w:type="pct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9А</w:t>
            </w: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социально - гуманитарный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10 чел /38%</w:t>
            </w:r>
          </w:p>
        </w:tc>
      </w:tr>
      <w:tr w:rsidR="003A23B9" w:rsidRPr="003A23B9" w:rsidTr="009B521F">
        <w:trPr>
          <w:trHeight w:val="231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физико - математический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7чел /27 %</w:t>
            </w:r>
          </w:p>
        </w:tc>
      </w:tr>
      <w:tr w:rsidR="003A23B9" w:rsidRPr="003A23B9" w:rsidTr="009B521F">
        <w:trPr>
          <w:trHeight w:val="284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естественно - научный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 чел / 35%</w:t>
            </w:r>
          </w:p>
        </w:tc>
      </w:tr>
      <w:tr w:rsidR="003A23B9" w:rsidRPr="003A23B9" w:rsidTr="009B521F">
        <w:trPr>
          <w:trHeight w:val="285"/>
        </w:trPr>
        <w:tc>
          <w:tcPr>
            <w:tcW w:w="1050" w:type="pct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9Б</w:t>
            </w: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социально - гуманитарный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12 чел /46%</w:t>
            </w:r>
          </w:p>
        </w:tc>
      </w:tr>
      <w:tr w:rsidR="003A23B9" w:rsidRPr="003A23B9" w:rsidTr="009B521F">
        <w:trPr>
          <w:trHeight w:val="163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физико - математический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 чел /35 %</w:t>
            </w:r>
          </w:p>
        </w:tc>
      </w:tr>
      <w:tr w:rsidR="003A23B9" w:rsidRPr="003A23B9" w:rsidTr="009B521F">
        <w:trPr>
          <w:trHeight w:val="149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естественно - научный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5 чел / 19%</w:t>
            </w:r>
          </w:p>
        </w:tc>
      </w:tr>
      <w:tr w:rsidR="003A23B9" w:rsidRPr="003A23B9" w:rsidTr="009B521F">
        <w:trPr>
          <w:trHeight w:val="149"/>
        </w:trPr>
        <w:tc>
          <w:tcPr>
            <w:tcW w:w="1050" w:type="pct"/>
            <w:vMerge w:val="restar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9В</w:t>
            </w: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социально - гуманитарный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17 чел /61%</w:t>
            </w:r>
          </w:p>
        </w:tc>
      </w:tr>
      <w:tr w:rsidR="003A23B9" w:rsidRPr="003A23B9" w:rsidTr="009B521F">
        <w:trPr>
          <w:trHeight w:val="149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физико - математический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9 чел /32 %</w:t>
            </w:r>
          </w:p>
        </w:tc>
      </w:tr>
      <w:tr w:rsidR="003A23B9" w:rsidRPr="003A23B9" w:rsidTr="009B521F">
        <w:trPr>
          <w:trHeight w:val="149"/>
        </w:trPr>
        <w:tc>
          <w:tcPr>
            <w:tcW w:w="1050" w:type="pct"/>
            <w:vMerge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</w:p>
        </w:tc>
        <w:tc>
          <w:tcPr>
            <w:tcW w:w="224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естественно - научный</w:t>
            </w:r>
          </w:p>
        </w:tc>
        <w:tc>
          <w:tcPr>
            <w:tcW w:w="1705" w:type="pct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6"/>
                <w:lang w:eastAsia="ru-RU"/>
              </w:rPr>
            </w:pPr>
            <w:r w:rsidRPr="003A23B9">
              <w:rPr>
                <w:rFonts w:ascii="Arial" w:eastAsia="Times New Roman" w:hAnsi="Arial" w:cs="Arial"/>
                <w:szCs w:val="26"/>
                <w:lang w:eastAsia="ru-RU"/>
              </w:rPr>
              <w:t>2 чел / 7%</w:t>
            </w:r>
          </w:p>
        </w:tc>
      </w:tr>
    </w:tbl>
    <w:p w:rsidR="003A23B9" w:rsidRPr="003A23B9" w:rsidRDefault="003A23B9" w:rsidP="007436AE">
      <w:pPr>
        <w:tabs>
          <w:tab w:val="left" w:pos="3586"/>
        </w:tabs>
        <w:spacing w:after="0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Анализируя полученные результаты данной выборки учащихся (80 чел.) можно сказать, что 49% учащихся  (39  чел.) рекомендован социально -  гуманитарный профиль обучения; 31% учащихся  (25 чел.)  - </w:t>
      </w:r>
      <w:proofErr w:type="gramStart"/>
      <w:r w:rsidRPr="003A23B9">
        <w:rPr>
          <w:rFonts w:ascii="Arial" w:eastAsia="Times New Roman" w:hAnsi="Arial" w:cs="Arial"/>
          <w:sz w:val="26"/>
          <w:szCs w:val="26"/>
          <w:lang w:eastAsia="ru-RU"/>
        </w:rPr>
        <w:t>физико – математический</w:t>
      </w:r>
      <w:proofErr w:type="gramEnd"/>
      <w:r w:rsidRPr="003A23B9">
        <w:rPr>
          <w:rFonts w:ascii="Arial" w:eastAsia="Times New Roman" w:hAnsi="Arial" w:cs="Arial"/>
          <w:sz w:val="26"/>
          <w:szCs w:val="26"/>
          <w:lang w:eastAsia="ru-RU"/>
        </w:rPr>
        <w:t xml:space="preserve"> профиль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; 20% учащихся  (16 чел.)  рекомендован естественно – научный профиль обучения. </w:t>
      </w:r>
    </w:p>
    <w:p w:rsidR="009B521F" w:rsidRDefault="009B521F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A23B9">
        <w:rPr>
          <w:rFonts w:ascii="Arial" w:hAnsi="Arial" w:cs="Arial"/>
          <w:b/>
          <w:sz w:val="26"/>
          <w:szCs w:val="26"/>
        </w:rPr>
        <w:t>Коррекционно – развивающая работа</w:t>
      </w:r>
    </w:p>
    <w:p w:rsidR="003A23B9" w:rsidRPr="003A23B9" w:rsidRDefault="003A23B9" w:rsidP="007436AE">
      <w:pPr>
        <w:tabs>
          <w:tab w:val="left" w:pos="3586"/>
        </w:tabs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A23B9">
        <w:rPr>
          <w:rFonts w:ascii="Arial" w:hAnsi="Arial" w:cs="Arial"/>
          <w:sz w:val="26"/>
          <w:szCs w:val="26"/>
        </w:rPr>
        <w:t>В течение 2017 – 2018 учебного года осуществлялась коррекционно – развивающая работа, представленная в таблиц</w:t>
      </w:r>
      <w:r w:rsidR="00031B41">
        <w:rPr>
          <w:rFonts w:ascii="Arial" w:hAnsi="Arial" w:cs="Arial"/>
          <w:sz w:val="26"/>
          <w:szCs w:val="26"/>
        </w:rPr>
        <w:t xml:space="preserve">е </w:t>
      </w:r>
      <w:r w:rsidR="0024230C">
        <w:rPr>
          <w:rFonts w:ascii="Arial" w:hAnsi="Arial" w:cs="Arial"/>
          <w:sz w:val="26"/>
          <w:szCs w:val="26"/>
        </w:rPr>
        <w:t>19</w:t>
      </w:r>
      <w:r w:rsidRPr="003A23B9">
        <w:rPr>
          <w:rFonts w:ascii="Arial" w:hAnsi="Arial" w:cs="Arial"/>
          <w:sz w:val="26"/>
          <w:szCs w:val="26"/>
        </w:rPr>
        <w:t xml:space="preserve">. </w:t>
      </w:r>
    </w:p>
    <w:p w:rsidR="003A23B9" w:rsidRPr="009B521F" w:rsidRDefault="009B521F" w:rsidP="007436AE">
      <w:pPr>
        <w:tabs>
          <w:tab w:val="left" w:pos="3586"/>
        </w:tabs>
        <w:spacing w:after="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9B521F">
        <w:rPr>
          <w:rFonts w:ascii="Arial" w:hAnsi="Arial" w:cs="Arial"/>
          <w:sz w:val="24"/>
          <w:szCs w:val="24"/>
        </w:rPr>
        <w:t>Т</w:t>
      </w:r>
      <w:r w:rsidR="003A23B9" w:rsidRPr="009B521F">
        <w:rPr>
          <w:rFonts w:ascii="Arial" w:hAnsi="Arial" w:cs="Arial"/>
          <w:sz w:val="24"/>
          <w:szCs w:val="24"/>
        </w:rPr>
        <w:t xml:space="preserve">аблица </w:t>
      </w:r>
      <w:r w:rsidR="0024230C" w:rsidRPr="009B521F">
        <w:rPr>
          <w:rFonts w:ascii="Arial" w:hAnsi="Arial" w:cs="Arial"/>
          <w:sz w:val="24"/>
          <w:szCs w:val="24"/>
        </w:rPr>
        <w:t>19</w:t>
      </w:r>
    </w:p>
    <w:p w:rsidR="009B521F" w:rsidRPr="009B521F" w:rsidRDefault="009B521F" w:rsidP="009B521F">
      <w:pPr>
        <w:tabs>
          <w:tab w:val="left" w:pos="3586"/>
        </w:tabs>
        <w:spacing w:after="0"/>
        <w:ind w:firstLine="709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B521F">
        <w:rPr>
          <w:rFonts w:ascii="Arial" w:hAnsi="Arial" w:cs="Arial"/>
          <w:sz w:val="24"/>
          <w:szCs w:val="24"/>
        </w:rPr>
        <w:t>Тематика и контингент коррекционно-развивающей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1255"/>
        <w:gridCol w:w="2835"/>
        <w:gridCol w:w="3099"/>
        <w:gridCol w:w="1828"/>
      </w:tblGrid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№ п/п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Сроки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Форма проведения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Тема программы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Контингент учащихся </w:t>
            </w:r>
          </w:p>
        </w:tc>
      </w:tr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1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2  раза в месяц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Индивидуальные коррекционно - развивающие занятия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Согласно плану  индивидуальной  работы с детьми, находящимися под опекой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Дети, находящиеся под опекой</w:t>
            </w:r>
          </w:p>
        </w:tc>
      </w:tr>
      <w:tr w:rsidR="003A23B9" w:rsidRPr="003A23B9" w:rsidTr="009B521F">
        <w:trPr>
          <w:trHeight w:val="914"/>
        </w:trPr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2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2  раза в месяц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Индивидуальные коррекционно - развивающие занятия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Индивидуальный план 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Дети – инвалиды, дети с ОВЗ</w:t>
            </w:r>
          </w:p>
        </w:tc>
      </w:tr>
      <w:tr w:rsidR="003A23B9" w:rsidRPr="003A23B9" w:rsidTr="009B521F">
        <w:trPr>
          <w:trHeight w:val="914"/>
        </w:trPr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3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1 раз в неделю 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Групповые развивающие занятия (внеурочная деятельность, в рамках ФГОС)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Клуб «Сам себе психолог» 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Учащиеся 7х классов</w:t>
            </w:r>
          </w:p>
        </w:tc>
      </w:tr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4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1 раз в неделю 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Групповые развивающие занятия 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Волонтерский отряд «Рука помощи» 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Учащиеся 7 - 11 классов</w:t>
            </w:r>
          </w:p>
        </w:tc>
      </w:tr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Декабрь 2017г.– Март 2018г.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Групповые коррекционно - развивающие занятия с элементами тренинга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Программа по снижения тревожности «Познай себя»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Учащиеся 7 – 9 классов</w:t>
            </w:r>
          </w:p>
        </w:tc>
      </w:tr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5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Январь 2018г.– Апрель 2018г.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Групповые коррекционно - развивающие занятия с элементами тренинга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Программа «Формирование позитивной Я – концепции посредством принятия себя»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Учащиеся 10 – 11 классов</w:t>
            </w:r>
          </w:p>
        </w:tc>
      </w:tr>
      <w:tr w:rsidR="003A23B9" w:rsidRPr="003A23B9" w:rsidTr="009B521F"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6</w:t>
            </w:r>
          </w:p>
        </w:tc>
        <w:tc>
          <w:tcPr>
            <w:tcW w:w="125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jc w:val="center"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в течении учебного года  (по запросу)</w:t>
            </w:r>
          </w:p>
        </w:tc>
        <w:tc>
          <w:tcPr>
            <w:tcW w:w="2835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Медиативные встречи, «круг равных» </w:t>
            </w:r>
          </w:p>
        </w:tc>
        <w:tc>
          <w:tcPr>
            <w:tcW w:w="3099" w:type="dxa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 xml:space="preserve">Согласно положению лицейской службы примирения (ЛСП) </w:t>
            </w:r>
          </w:p>
        </w:tc>
        <w:tc>
          <w:tcPr>
            <w:tcW w:w="0" w:type="auto"/>
          </w:tcPr>
          <w:p w:rsidR="003A23B9" w:rsidRPr="003A23B9" w:rsidRDefault="003A23B9" w:rsidP="007436AE">
            <w:pPr>
              <w:tabs>
                <w:tab w:val="left" w:pos="3181"/>
              </w:tabs>
              <w:contextualSpacing/>
              <w:rPr>
                <w:rFonts w:ascii="Arial" w:hAnsi="Arial" w:cs="Arial"/>
                <w:szCs w:val="26"/>
              </w:rPr>
            </w:pPr>
            <w:r w:rsidRPr="003A23B9">
              <w:rPr>
                <w:rFonts w:ascii="Arial" w:hAnsi="Arial" w:cs="Arial"/>
                <w:szCs w:val="26"/>
              </w:rPr>
              <w:t>Учащиеся 7 - 11 классов</w:t>
            </w:r>
          </w:p>
        </w:tc>
      </w:tr>
    </w:tbl>
    <w:p w:rsidR="003A23B9" w:rsidRPr="003A23B9" w:rsidRDefault="003A23B9" w:rsidP="007436AE">
      <w:pPr>
        <w:tabs>
          <w:tab w:val="left" w:pos="3586"/>
        </w:tabs>
        <w:spacing w:after="0"/>
        <w:ind w:left="495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ind w:left="495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Результатами проведенной коррекционно – развивающей работы </w:t>
      </w:r>
      <w:r w:rsidR="009B521F">
        <w:rPr>
          <w:rFonts w:ascii="Arial" w:eastAsiaTheme="minorEastAsia" w:hAnsi="Arial" w:cs="Arial"/>
          <w:sz w:val="24"/>
          <w:szCs w:val="24"/>
          <w:lang w:eastAsia="ru-RU"/>
        </w:rPr>
        <w:t>выступили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снижение уровня школьной тревожности у учащихся 7 – 11 классов;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повышение уровня социально – психологической адаптации, уровня самопринятия, самопонимания;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hAnsi="Arial" w:cs="Arial"/>
          <w:sz w:val="26"/>
          <w:szCs w:val="26"/>
        </w:rPr>
        <w:t>адаптация детей – инвалидов, детей с ОВЗ к условиям обучения;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улучшение взаимоотношений между участниками образовательного процесса после конфликтных ситуаций, увеличение количества подписанных примирительных договоров;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привлечение учащихся в добровольчество;</w:t>
      </w:r>
    </w:p>
    <w:p w:rsidR="003A23B9" w:rsidRPr="003A23B9" w:rsidRDefault="003A23B9" w:rsidP="009B521F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eastAsiaTheme="minorEastAsia" w:hAnsi="Arial" w:cs="Arial"/>
          <w:sz w:val="26"/>
          <w:szCs w:val="26"/>
          <w:lang w:eastAsia="ru-RU"/>
        </w:rPr>
        <w:t>повышение уровня адаптации подростков, находящихся под опекой, в социуме</w:t>
      </w:r>
      <w:r w:rsidR="009B521F">
        <w:rPr>
          <w:rFonts w:ascii="Arial" w:eastAsiaTheme="minorEastAsia" w:hAnsi="Arial" w:cs="Arial"/>
          <w:sz w:val="26"/>
          <w:szCs w:val="26"/>
          <w:lang w:eastAsia="ru-RU"/>
        </w:rPr>
        <w:t>.</w:t>
      </w:r>
    </w:p>
    <w:p w:rsidR="003A23B9" w:rsidRDefault="003A23B9" w:rsidP="007436AE">
      <w:pPr>
        <w:tabs>
          <w:tab w:val="left" w:pos="3586"/>
        </w:tabs>
        <w:spacing w:after="0"/>
        <w:ind w:left="1275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8398C" w:rsidRPr="003A23B9" w:rsidRDefault="00A8398C" w:rsidP="007436AE">
      <w:pPr>
        <w:tabs>
          <w:tab w:val="left" w:pos="3586"/>
        </w:tabs>
        <w:spacing w:after="0"/>
        <w:ind w:left="1275"/>
        <w:contextualSpacing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A23B9" w:rsidRPr="003A23B9" w:rsidRDefault="003A23B9" w:rsidP="007436AE">
      <w:pPr>
        <w:tabs>
          <w:tab w:val="left" w:pos="3586"/>
        </w:tabs>
        <w:spacing w:after="0"/>
        <w:contextualSpacing/>
        <w:jc w:val="center"/>
        <w:rPr>
          <w:rFonts w:ascii="Arial" w:eastAsiaTheme="minorEastAsia" w:hAnsi="Arial" w:cs="Arial"/>
          <w:b/>
          <w:i/>
          <w:sz w:val="26"/>
          <w:szCs w:val="26"/>
          <w:lang w:eastAsia="ru-RU"/>
        </w:rPr>
      </w:pPr>
      <w:r w:rsidRPr="003A23B9">
        <w:rPr>
          <w:rFonts w:ascii="Arial" w:hAnsi="Arial" w:cs="Arial"/>
          <w:b/>
          <w:sz w:val="26"/>
          <w:szCs w:val="26"/>
        </w:rPr>
        <w:t>Психологическое консультирование</w:t>
      </w: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A23B9">
        <w:rPr>
          <w:rFonts w:ascii="Arial" w:hAnsi="Arial" w:cs="Arial"/>
          <w:sz w:val="26"/>
          <w:szCs w:val="26"/>
        </w:rPr>
        <w:t>В течение учебного года были проведены индивидуальные консультации по запросу администрации лицея, родителей, учителей, учащихся на  темы:</w:t>
      </w:r>
    </w:p>
    <w:p w:rsidR="003A23B9" w:rsidRPr="003A23B9" w:rsidRDefault="003A23B9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</w:t>
      </w:r>
      <w:r w:rsidR="009B521F">
        <w:rPr>
          <w:rFonts w:ascii="Arial" w:eastAsia="Calibri" w:hAnsi="Arial" w:cs="Arial"/>
          <w:color w:val="000000"/>
          <w:spacing w:val="-1"/>
          <w:sz w:val="26"/>
          <w:szCs w:val="26"/>
        </w:rPr>
        <w:tab/>
      </w: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- особенности подросткового возраста (причины «плохого» поведения, низкая успеваемость, учебная мотивация, низкий уровень самопринятия, тревожность, вопросы детского воровства); </w:t>
      </w:r>
    </w:p>
    <w:p w:rsidR="003A23B9" w:rsidRPr="003A23B9" w:rsidRDefault="009B521F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ab/>
      </w:r>
      <w:r w:rsidR="003A23B9"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>- особенности детско – родительских отношений (предпочитаемый стиль в воспитании, как понять своего растущего, меняющегося ребенка, как наладить с ним общение, вопросы сиблинговых отношений и др.);</w:t>
      </w:r>
    </w:p>
    <w:p w:rsidR="003A23B9" w:rsidRPr="003A23B9" w:rsidRDefault="009B521F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ab/>
      </w:r>
      <w:r w:rsidR="003A23B9"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- особенности межполовых взаимоотношений (первая влюбленность).   </w:t>
      </w:r>
    </w:p>
    <w:p w:rsidR="003A23B9" w:rsidRPr="003A23B9" w:rsidRDefault="003A23B9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</w:p>
    <w:p w:rsidR="003A23B9" w:rsidRPr="003A23B9" w:rsidRDefault="00EF339D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  <w:r>
        <w:rPr>
          <w:rFonts w:ascii="Arial" w:eastAsia="Calibri" w:hAnsi="Arial" w:cs="Arial"/>
          <w:color w:val="000000"/>
          <w:spacing w:val="-1"/>
          <w:sz w:val="26"/>
          <w:szCs w:val="26"/>
        </w:rPr>
        <w:t>С</w:t>
      </w:r>
      <w:r w:rsidR="009B521F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убъекты образовательного процесса и количество индивидуальных </w:t>
      </w:r>
      <w:r w:rsidR="003A23B9"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консультаций отображены в таблице </w:t>
      </w:r>
      <w:r w:rsidR="00031B41">
        <w:rPr>
          <w:rFonts w:ascii="Arial" w:eastAsia="Calibri" w:hAnsi="Arial" w:cs="Arial"/>
          <w:color w:val="000000"/>
          <w:spacing w:val="-1"/>
          <w:sz w:val="26"/>
          <w:szCs w:val="26"/>
        </w:rPr>
        <w:t>2</w:t>
      </w:r>
      <w:r w:rsidR="0024230C">
        <w:rPr>
          <w:rFonts w:ascii="Arial" w:eastAsia="Calibri" w:hAnsi="Arial" w:cs="Arial"/>
          <w:color w:val="000000"/>
          <w:spacing w:val="-1"/>
          <w:sz w:val="26"/>
          <w:szCs w:val="26"/>
        </w:rPr>
        <w:t>0</w:t>
      </w:r>
      <w:r w:rsidR="003A23B9"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. </w:t>
      </w:r>
    </w:p>
    <w:p w:rsidR="003A23B9" w:rsidRPr="0019381D" w:rsidRDefault="003A23B9" w:rsidP="007436AE">
      <w:pPr>
        <w:widowControl w:val="0"/>
        <w:shd w:val="clear" w:color="auto" w:fill="FFFFFF"/>
        <w:tabs>
          <w:tab w:val="left" w:pos="7950"/>
        </w:tabs>
        <w:autoSpaceDE w:val="0"/>
        <w:autoSpaceDN w:val="0"/>
        <w:adjustRightInd w:val="0"/>
        <w:spacing w:after="0"/>
        <w:contextualSpacing/>
        <w:jc w:val="right"/>
        <w:rPr>
          <w:rFonts w:ascii="Arial" w:eastAsia="Calibri" w:hAnsi="Arial" w:cs="Arial"/>
          <w:color w:val="000000"/>
          <w:spacing w:val="-1"/>
        </w:rPr>
      </w:pP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ab/>
      </w:r>
      <w:r w:rsidR="009B521F" w:rsidRPr="00D62739">
        <w:rPr>
          <w:rFonts w:ascii="Arial" w:eastAsia="Calibri" w:hAnsi="Arial" w:cs="Arial"/>
          <w:color w:val="000000"/>
          <w:spacing w:val="-1"/>
          <w:sz w:val="24"/>
        </w:rPr>
        <w:t>Т</w:t>
      </w:r>
      <w:r w:rsidRPr="00D62739">
        <w:rPr>
          <w:rFonts w:ascii="Arial" w:eastAsia="Calibri" w:hAnsi="Arial" w:cs="Arial"/>
          <w:color w:val="000000"/>
          <w:spacing w:val="-1"/>
          <w:sz w:val="24"/>
        </w:rPr>
        <w:t xml:space="preserve">аблица </w:t>
      </w:r>
      <w:r w:rsidR="00031B41" w:rsidRPr="00D62739">
        <w:rPr>
          <w:rFonts w:ascii="Arial" w:eastAsia="Calibri" w:hAnsi="Arial" w:cs="Arial"/>
          <w:color w:val="000000"/>
          <w:spacing w:val="-1"/>
          <w:sz w:val="24"/>
        </w:rPr>
        <w:t>2</w:t>
      </w:r>
      <w:r w:rsidR="0024230C" w:rsidRPr="00D62739">
        <w:rPr>
          <w:rFonts w:ascii="Arial" w:eastAsia="Calibri" w:hAnsi="Arial" w:cs="Arial"/>
          <w:color w:val="000000"/>
          <w:spacing w:val="-1"/>
          <w:sz w:val="24"/>
        </w:rPr>
        <w:t>0</w:t>
      </w:r>
    </w:p>
    <w:p w:rsidR="003A23B9" w:rsidRPr="009B521F" w:rsidRDefault="009B521F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color w:val="000000"/>
          <w:spacing w:val="-1"/>
          <w:sz w:val="24"/>
          <w:szCs w:val="24"/>
        </w:rPr>
      </w:pPr>
      <w:r w:rsidRPr="009B521F">
        <w:rPr>
          <w:rFonts w:ascii="Arial" w:eastAsia="Calibri" w:hAnsi="Arial" w:cs="Arial"/>
          <w:color w:val="000000"/>
          <w:spacing w:val="-1"/>
          <w:sz w:val="24"/>
          <w:szCs w:val="24"/>
        </w:rPr>
        <w:t>Субъекты и количество индивидуальных консультаций</w:t>
      </w:r>
    </w:p>
    <w:p w:rsidR="003A23B9" w:rsidRPr="003A23B9" w:rsidRDefault="003A23B9" w:rsidP="007436AE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pacing w:val="-1"/>
          <w:sz w:val="26"/>
          <w:szCs w:val="26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860"/>
      </w:tblGrid>
      <w:tr w:rsidR="003A23B9" w:rsidRPr="003A23B9" w:rsidTr="00E43A11">
        <w:trPr>
          <w:trHeight w:val="349"/>
        </w:trPr>
        <w:tc>
          <w:tcPr>
            <w:tcW w:w="4575" w:type="dxa"/>
          </w:tcPr>
          <w:p w:rsidR="003A23B9" w:rsidRPr="003A23B9" w:rsidRDefault="003A23B9" w:rsidP="007436AE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3A23B9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С кем проводилась консультация</w:t>
            </w:r>
          </w:p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</w:p>
        </w:tc>
        <w:tc>
          <w:tcPr>
            <w:tcW w:w="486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3A23B9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Количество индивидуальных  консультаций</w:t>
            </w:r>
          </w:p>
        </w:tc>
      </w:tr>
      <w:tr w:rsidR="003A23B9" w:rsidRPr="003A23B9" w:rsidTr="00E43A11">
        <w:trPr>
          <w:trHeight w:val="399"/>
        </w:trPr>
        <w:tc>
          <w:tcPr>
            <w:tcW w:w="4575" w:type="dxa"/>
          </w:tcPr>
          <w:p w:rsidR="003A23B9" w:rsidRPr="003A23B9" w:rsidRDefault="003A23B9" w:rsidP="00E43A11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учащиеся</w:t>
            </w:r>
          </w:p>
        </w:tc>
        <w:tc>
          <w:tcPr>
            <w:tcW w:w="486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3A23B9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81</w:t>
            </w:r>
          </w:p>
        </w:tc>
      </w:tr>
      <w:tr w:rsidR="003A23B9" w:rsidRPr="003A23B9" w:rsidTr="00E43A11">
        <w:trPr>
          <w:trHeight w:val="406"/>
        </w:trPr>
        <w:tc>
          <w:tcPr>
            <w:tcW w:w="4575" w:type="dxa"/>
          </w:tcPr>
          <w:p w:rsidR="003A23B9" w:rsidRPr="003A23B9" w:rsidRDefault="003A23B9" w:rsidP="00E43A11">
            <w:pPr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родители</w:t>
            </w:r>
          </w:p>
        </w:tc>
        <w:tc>
          <w:tcPr>
            <w:tcW w:w="486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3A23B9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30</w:t>
            </w:r>
          </w:p>
        </w:tc>
      </w:tr>
      <w:tr w:rsidR="003A23B9" w:rsidRPr="003A23B9" w:rsidTr="00E43A11">
        <w:trPr>
          <w:trHeight w:val="283"/>
        </w:trPr>
        <w:tc>
          <w:tcPr>
            <w:tcW w:w="4575" w:type="dxa"/>
          </w:tcPr>
          <w:p w:rsidR="003A23B9" w:rsidRPr="003A23B9" w:rsidRDefault="003A23B9" w:rsidP="00E43A11">
            <w:pPr>
              <w:tabs>
                <w:tab w:val="center" w:pos="2179"/>
                <w:tab w:val="right" w:pos="4359"/>
              </w:tabs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Cs w:val="24"/>
                <w:lang w:eastAsia="ru-RU"/>
              </w:rPr>
            </w:pPr>
            <w:r w:rsidRPr="003A23B9">
              <w:rPr>
                <w:rFonts w:ascii="Arial" w:eastAsiaTheme="minorEastAsia" w:hAnsi="Arial" w:cs="Arial"/>
                <w:szCs w:val="24"/>
                <w:lang w:eastAsia="ru-RU"/>
              </w:rPr>
              <w:t>учителя</w:t>
            </w:r>
          </w:p>
        </w:tc>
        <w:tc>
          <w:tcPr>
            <w:tcW w:w="4860" w:type="dxa"/>
          </w:tcPr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  <w:r w:rsidRPr="003A23B9">
              <w:rPr>
                <w:rFonts w:ascii="Arial" w:eastAsia="Calibri" w:hAnsi="Arial" w:cs="Arial"/>
                <w:color w:val="000000"/>
                <w:spacing w:val="-1"/>
                <w:szCs w:val="26"/>
              </w:rPr>
              <w:t>18</w:t>
            </w:r>
          </w:p>
          <w:p w:rsidR="003A23B9" w:rsidRPr="003A23B9" w:rsidRDefault="003A23B9" w:rsidP="007436AE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pacing w:val="-1"/>
                <w:szCs w:val="26"/>
              </w:rPr>
            </w:pPr>
          </w:p>
        </w:tc>
      </w:tr>
    </w:tbl>
    <w:p w:rsidR="003A23B9" w:rsidRPr="003A23B9" w:rsidRDefault="003A23B9" w:rsidP="007436AE">
      <w:pPr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b/>
          <w:i/>
          <w:sz w:val="24"/>
          <w:szCs w:val="24"/>
          <w:lang w:eastAsia="ru-RU"/>
        </w:rPr>
      </w:pPr>
    </w:p>
    <w:p w:rsidR="00EF339D" w:rsidRPr="00A8398C" w:rsidRDefault="003A23B9" w:rsidP="00A8398C">
      <w:pPr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b/>
          <w:i/>
          <w:sz w:val="24"/>
          <w:szCs w:val="24"/>
          <w:lang w:eastAsia="ru-RU"/>
        </w:rPr>
      </w:pPr>
      <w:proofErr w:type="gramStart"/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>Результат</w:t>
      </w:r>
      <w:r w:rsidR="00E43A11">
        <w:rPr>
          <w:rFonts w:ascii="Arial" w:eastAsia="Calibri" w:hAnsi="Arial" w:cs="Arial"/>
          <w:color w:val="000000"/>
          <w:spacing w:val="-1"/>
          <w:sz w:val="26"/>
          <w:szCs w:val="26"/>
        </w:rPr>
        <w:t>ами</w:t>
      </w: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консультаций </w:t>
      </w:r>
      <w:r w:rsidR="00E43A11">
        <w:rPr>
          <w:rFonts w:ascii="Arial" w:eastAsia="Calibri" w:hAnsi="Arial" w:cs="Arial"/>
          <w:color w:val="000000"/>
          <w:spacing w:val="-1"/>
          <w:sz w:val="26"/>
          <w:szCs w:val="26"/>
        </w:rPr>
        <w:t>выступили</w:t>
      </w: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 xml:space="preserve"> рекомендаци</w:t>
      </w:r>
      <w:r w:rsidR="00E43A11">
        <w:rPr>
          <w:rFonts w:ascii="Arial" w:eastAsia="Calibri" w:hAnsi="Arial" w:cs="Arial"/>
          <w:color w:val="000000"/>
          <w:spacing w:val="-1"/>
          <w:sz w:val="26"/>
          <w:szCs w:val="26"/>
        </w:rPr>
        <w:t>и, сформулированные в устной и письменных формах</w:t>
      </w:r>
      <w:r w:rsidRPr="003A23B9">
        <w:rPr>
          <w:rFonts w:ascii="Arial" w:eastAsia="Calibri" w:hAnsi="Arial" w:cs="Arial"/>
          <w:color w:val="000000"/>
          <w:spacing w:val="-1"/>
          <w:sz w:val="26"/>
          <w:szCs w:val="26"/>
        </w:rPr>
        <w:t>.</w:t>
      </w:r>
      <w:proofErr w:type="gramEnd"/>
    </w:p>
    <w:p w:rsidR="00EF339D" w:rsidRDefault="00EF339D" w:rsidP="007436AE">
      <w:pPr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3A23B9" w:rsidRDefault="003A23B9" w:rsidP="007436AE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Организационно - м</w:t>
      </w:r>
      <w:r w:rsidRPr="003A23B9">
        <w:rPr>
          <w:rFonts w:ascii="Arial" w:hAnsi="Arial" w:cs="Arial"/>
          <w:b/>
          <w:sz w:val="26"/>
          <w:szCs w:val="26"/>
        </w:rPr>
        <w:t>етодическая работа</w:t>
      </w:r>
    </w:p>
    <w:p w:rsidR="00EF339D" w:rsidRPr="003A23B9" w:rsidRDefault="00EF339D" w:rsidP="007436AE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3A23B9" w:rsidRPr="003A23B9" w:rsidRDefault="003A23B9" w:rsidP="007436AE">
      <w:pPr>
        <w:spacing w:after="0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23B9">
        <w:rPr>
          <w:rFonts w:ascii="Arial" w:hAnsi="Arial" w:cs="Arial"/>
          <w:sz w:val="26"/>
          <w:szCs w:val="26"/>
        </w:rPr>
        <w:t>В тече</w:t>
      </w:r>
      <w:r w:rsidR="00E43A11">
        <w:rPr>
          <w:rFonts w:ascii="Arial" w:hAnsi="Arial" w:cs="Arial"/>
          <w:sz w:val="26"/>
          <w:szCs w:val="26"/>
        </w:rPr>
        <w:t>ние 2017–</w:t>
      </w:r>
      <w:r w:rsidRPr="003A23B9">
        <w:rPr>
          <w:rFonts w:ascii="Arial" w:hAnsi="Arial" w:cs="Arial"/>
          <w:sz w:val="26"/>
          <w:szCs w:val="26"/>
        </w:rPr>
        <w:t xml:space="preserve">2018 учебного года </w:t>
      </w:r>
      <w:r>
        <w:rPr>
          <w:rFonts w:ascii="Arial" w:hAnsi="Arial" w:cs="Arial"/>
          <w:sz w:val="26"/>
          <w:szCs w:val="26"/>
        </w:rPr>
        <w:t>мною</w:t>
      </w:r>
      <w:r w:rsidRPr="003A23B9">
        <w:rPr>
          <w:rFonts w:ascii="Arial" w:hAnsi="Arial" w:cs="Arial"/>
          <w:sz w:val="26"/>
          <w:szCs w:val="26"/>
        </w:rPr>
        <w:t xml:space="preserve"> осуществлял</w:t>
      </w:r>
      <w:r>
        <w:rPr>
          <w:rFonts w:ascii="Arial" w:hAnsi="Arial" w:cs="Arial"/>
          <w:sz w:val="26"/>
          <w:szCs w:val="26"/>
        </w:rPr>
        <w:t>ась</w:t>
      </w:r>
      <w:r w:rsidRPr="003A23B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A23B9">
        <w:rPr>
          <w:rFonts w:ascii="Arial" w:hAnsi="Arial" w:cs="Arial"/>
          <w:sz w:val="26"/>
          <w:szCs w:val="26"/>
        </w:rPr>
        <w:t>методическ</w:t>
      </w:r>
      <w:r>
        <w:rPr>
          <w:rFonts w:ascii="Arial" w:hAnsi="Arial" w:cs="Arial"/>
          <w:sz w:val="26"/>
          <w:szCs w:val="26"/>
        </w:rPr>
        <w:t>ая</w:t>
      </w:r>
      <w:proofErr w:type="gramEnd"/>
      <w:r w:rsidRPr="003A23B9">
        <w:rPr>
          <w:rFonts w:ascii="Arial" w:hAnsi="Arial" w:cs="Arial"/>
          <w:sz w:val="26"/>
          <w:szCs w:val="26"/>
        </w:rPr>
        <w:t xml:space="preserve"> работ</w:t>
      </w:r>
      <w:r>
        <w:rPr>
          <w:rFonts w:ascii="Arial" w:hAnsi="Arial" w:cs="Arial"/>
          <w:sz w:val="26"/>
          <w:szCs w:val="26"/>
        </w:rPr>
        <w:t>а,</w:t>
      </w:r>
      <w:r w:rsidRPr="003A23B9">
        <w:rPr>
          <w:rFonts w:ascii="Arial" w:hAnsi="Arial" w:cs="Arial"/>
          <w:sz w:val="26"/>
          <w:szCs w:val="26"/>
        </w:rPr>
        <w:t xml:space="preserve"> </w:t>
      </w:r>
      <w:r w:rsidR="00E43A11">
        <w:rPr>
          <w:rFonts w:ascii="Arial" w:hAnsi="Arial" w:cs="Arial"/>
          <w:sz w:val="26"/>
          <w:szCs w:val="26"/>
        </w:rPr>
        <w:t xml:space="preserve">в форме 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участ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ия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 и выступ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лений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на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семинарах, конференциях, конкурсах, образовательны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х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курс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ах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Объем д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>анн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ого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вид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 деят</w:t>
      </w:r>
      <w:r w:rsidR="00031B41">
        <w:rPr>
          <w:rFonts w:ascii="Arial" w:eastAsiaTheme="minorEastAsia" w:hAnsi="Arial" w:cs="Arial"/>
          <w:sz w:val="24"/>
          <w:szCs w:val="24"/>
          <w:lang w:eastAsia="ru-RU"/>
        </w:rPr>
        <w:t xml:space="preserve">ельности 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представлен</w:t>
      </w:r>
      <w:r w:rsidR="00031B41">
        <w:rPr>
          <w:rFonts w:ascii="Arial" w:eastAsiaTheme="minorEastAsia" w:hAnsi="Arial" w:cs="Arial"/>
          <w:sz w:val="24"/>
          <w:szCs w:val="24"/>
          <w:lang w:eastAsia="ru-RU"/>
        </w:rPr>
        <w:t xml:space="preserve"> в таблице 2</w:t>
      </w:r>
      <w:r w:rsidR="0024230C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Pr="003A23B9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3A23B9" w:rsidRPr="00D62739" w:rsidRDefault="00E43A11" w:rsidP="007436AE">
      <w:pPr>
        <w:spacing w:after="0"/>
        <w:ind w:firstLine="709"/>
        <w:contextualSpacing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D6273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</w:t>
      </w:r>
      <w:r w:rsidR="00031B41" w:rsidRPr="00D62739">
        <w:rPr>
          <w:rFonts w:ascii="Arial" w:eastAsiaTheme="minorEastAsia" w:hAnsi="Arial" w:cs="Arial"/>
          <w:sz w:val="24"/>
          <w:szCs w:val="24"/>
          <w:lang w:eastAsia="ru-RU"/>
        </w:rPr>
        <w:t>аблица 2</w:t>
      </w:r>
      <w:r w:rsidR="0024230C" w:rsidRPr="00D62739">
        <w:rPr>
          <w:rFonts w:ascii="Arial" w:eastAsiaTheme="minorEastAsia" w:hAnsi="Arial" w:cs="Arial"/>
          <w:sz w:val="24"/>
          <w:szCs w:val="24"/>
          <w:lang w:eastAsia="ru-RU"/>
        </w:rPr>
        <w:t>1</w:t>
      </w:r>
    </w:p>
    <w:p w:rsidR="003A23B9" w:rsidRPr="00E43A11" w:rsidRDefault="003A23B9" w:rsidP="007436AE">
      <w:pPr>
        <w:spacing w:after="0" w:line="240" w:lineRule="auto"/>
        <w:contextualSpacing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3A23B9" w:rsidRPr="00E43A11" w:rsidRDefault="003A23B9" w:rsidP="007436AE">
      <w:pPr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E43A11">
        <w:rPr>
          <w:rFonts w:ascii="Arial" w:eastAsiaTheme="minorEastAsia" w:hAnsi="Arial" w:cs="Arial"/>
          <w:sz w:val="24"/>
          <w:szCs w:val="24"/>
          <w:lang w:eastAsia="ru-RU"/>
        </w:rPr>
        <w:t>Участие в семинарах, конференциях, конкур</w:t>
      </w:r>
      <w:r w:rsidR="00E43A11">
        <w:rPr>
          <w:rFonts w:ascii="Arial" w:eastAsiaTheme="minorEastAsia" w:hAnsi="Arial" w:cs="Arial"/>
          <w:sz w:val="24"/>
          <w:szCs w:val="24"/>
          <w:lang w:eastAsia="ru-RU"/>
        </w:rPr>
        <w:t>сах, образовательных программах</w:t>
      </w:r>
    </w:p>
    <w:p w:rsidR="003A23B9" w:rsidRPr="003A23B9" w:rsidRDefault="003A23B9" w:rsidP="007436AE">
      <w:pPr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1"/>
        <w:gridCol w:w="2823"/>
        <w:gridCol w:w="5668"/>
      </w:tblGrid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№ п/п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Дата проведения, место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Форма проведения (семинар, конференции и т.д.)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1.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22.08.2017 г., МАОУ СОШ №8, г. Ишима </w:t>
            </w:r>
          </w:p>
        </w:tc>
        <w:tc>
          <w:tcPr>
            <w:tcW w:w="5668" w:type="dxa"/>
          </w:tcPr>
          <w:p w:rsidR="003A23B9" w:rsidRPr="003A23B9" w:rsidRDefault="003A23B9" w:rsidP="003C2222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Заседание городского методического объединения педагогов-психологов, социальных педагогов и логопедов, (</w:t>
            </w:r>
            <w:r w:rsidR="003C2222">
              <w:rPr>
                <w:rFonts w:ascii="Arial" w:eastAsiaTheme="minorEastAsia" w:hAnsi="Arial" w:cs="Arial"/>
                <w:lang w:eastAsia="ru-RU"/>
              </w:rPr>
              <w:t>выступление с тематическим вопросом</w:t>
            </w:r>
            <w:r w:rsidRPr="003A23B9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24.10. 2017 – </w:t>
            </w:r>
          </w:p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25.10. 2017 г. Ишим, «Ишимский педагогический институт им. П.П. Ершова»</w:t>
            </w:r>
          </w:p>
        </w:tc>
        <w:tc>
          <w:tcPr>
            <w:tcW w:w="5668" w:type="dxa"/>
          </w:tcPr>
          <w:p w:rsidR="003A23B9" w:rsidRPr="003A23B9" w:rsidRDefault="003A23B9" w:rsidP="003C2222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IV сессия Школы научных компетенций по теме «Коммерциализация результатов научного исследования»,  презентация бизнес – проекта  «Кабинет психологической помощи населению г. Ишима»,  (</w:t>
            </w:r>
            <w:r w:rsidR="003C2222">
              <w:rPr>
                <w:rFonts w:ascii="Arial" w:eastAsiaTheme="minorEastAsia" w:hAnsi="Arial" w:cs="Arial"/>
                <w:lang w:eastAsia="ru-RU"/>
              </w:rPr>
              <w:t>выступление</w:t>
            </w:r>
            <w:r w:rsidRPr="003A23B9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>30.10.2017 – 03.11.2017, г. Тюмень, ТОГИРРО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="Times New Roman" w:hAnsi="Arial" w:cs="Arial"/>
                <w:lang w:eastAsia="ru-RU"/>
              </w:rPr>
              <w:t xml:space="preserve">Курсы повышения квалификации по программе «Технологии адаптации детей мигрантов в образовательной среде» 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4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11.01.2018г. МАОУ ИГОЛ </w:t>
            </w:r>
          </w:p>
        </w:tc>
        <w:tc>
          <w:tcPr>
            <w:tcW w:w="5668" w:type="dxa"/>
          </w:tcPr>
          <w:p w:rsidR="003A23B9" w:rsidRPr="003A23B9" w:rsidRDefault="003A23B9" w:rsidP="003C2222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Заседание городского методического объединения педагогов-психологов, социальных педагогов и логопедов, (</w:t>
            </w:r>
            <w:r w:rsidR="003C2222">
              <w:rPr>
                <w:rFonts w:ascii="Arial" w:eastAsiaTheme="minorEastAsia" w:hAnsi="Arial" w:cs="Arial"/>
                <w:lang w:eastAsia="ru-RU"/>
              </w:rPr>
              <w:t>выступление с тематическим вопросом</w:t>
            </w:r>
            <w:r w:rsidRPr="003A23B9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05.02.2018 – 09.02.2018, МАОУ СОШ №5  г. Ишима 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Муниципальный конкурс профессионального мастерства «Педагог – психолог 2018 года города Ишима», (победитель)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6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29.03.2018г. МАОУ ИГОЛ</w:t>
            </w:r>
          </w:p>
        </w:tc>
        <w:tc>
          <w:tcPr>
            <w:tcW w:w="5668" w:type="dxa"/>
          </w:tcPr>
          <w:p w:rsidR="003A23B9" w:rsidRPr="003A23B9" w:rsidRDefault="003A23B9" w:rsidP="003C2222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Занятие с элементами </w:t>
            </w:r>
            <w:proofErr w:type="gramStart"/>
            <w:r w:rsidRPr="003A23B9">
              <w:rPr>
                <w:rFonts w:ascii="Arial" w:eastAsiaTheme="minorEastAsia" w:hAnsi="Arial" w:cs="Arial"/>
                <w:lang w:eastAsia="ru-RU"/>
              </w:rPr>
              <w:t>арт</w:t>
            </w:r>
            <w:proofErr w:type="gramEnd"/>
            <w:r w:rsidRPr="003A23B9">
              <w:rPr>
                <w:rFonts w:ascii="Arial" w:eastAsiaTheme="minorEastAsia" w:hAnsi="Arial" w:cs="Arial"/>
                <w:lang w:eastAsia="ru-RU"/>
              </w:rPr>
              <w:t xml:space="preserve"> - терапии для педагогов – психологов г. Ишима «Карта внутренней страны» (</w:t>
            </w:r>
            <w:r w:rsidR="003C2222">
              <w:rPr>
                <w:rFonts w:ascii="Arial" w:eastAsiaTheme="minorEastAsia" w:hAnsi="Arial" w:cs="Arial"/>
                <w:lang w:eastAsia="ru-RU"/>
              </w:rPr>
              <w:t>выступление</w:t>
            </w:r>
            <w:r w:rsidRPr="003A23B9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7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13.04.2018г. МАОУ ИГОЛ</w:t>
            </w:r>
          </w:p>
        </w:tc>
        <w:tc>
          <w:tcPr>
            <w:tcW w:w="5668" w:type="dxa"/>
          </w:tcPr>
          <w:p w:rsidR="003A23B9" w:rsidRPr="003A23B9" w:rsidRDefault="003A23B9" w:rsidP="003C2222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Тренинговое занятие с элементами </w:t>
            </w:r>
            <w:proofErr w:type="gramStart"/>
            <w:r w:rsidRPr="003A23B9">
              <w:rPr>
                <w:rFonts w:ascii="Arial" w:eastAsiaTheme="minorEastAsia" w:hAnsi="Arial" w:cs="Arial"/>
                <w:lang w:eastAsia="ru-RU"/>
              </w:rPr>
              <w:t>арт</w:t>
            </w:r>
            <w:proofErr w:type="gramEnd"/>
            <w:r w:rsidRPr="003A23B9">
              <w:rPr>
                <w:rFonts w:ascii="Arial" w:eastAsiaTheme="minorEastAsia" w:hAnsi="Arial" w:cs="Arial"/>
                <w:lang w:eastAsia="ru-RU"/>
              </w:rPr>
              <w:t xml:space="preserve"> - терапии для учителей МАОУ ИГОЛ  «Профилактика эмоционального выгорания», (</w:t>
            </w:r>
            <w:r w:rsidR="003C2222">
              <w:rPr>
                <w:rFonts w:ascii="Arial" w:eastAsiaTheme="minorEastAsia" w:hAnsi="Arial" w:cs="Arial"/>
                <w:lang w:eastAsia="ru-RU"/>
              </w:rPr>
              <w:t>выступление</w:t>
            </w:r>
            <w:r w:rsidRPr="003A23B9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8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16.04.2018 – 20.04.2018,</w:t>
            </w:r>
            <w:r w:rsidRPr="003A23B9">
              <w:rPr>
                <w:rFonts w:eastAsiaTheme="minorEastAsia"/>
                <w:lang w:eastAsia="ru-RU"/>
              </w:rPr>
              <w:t xml:space="preserve"> </w:t>
            </w:r>
            <w:r w:rsidRPr="003A23B9">
              <w:rPr>
                <w:rFonts w:ascii="Arial" w:eastAsiaTheme="minorEastAsia" w:hAnsi="Arial" w:cs="Arial"/>
                <w:lang w:eastAsia="ru-RU"/>
              </w:rPr>
              <w:t xml:space="preserve">Музейный комплекс им. И. Я. Словцова,  МАОУ СОШ №63, г. Тюмени, 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Областной конкурс профессионального мастерства «Педагог – психолог 2018 года Тюменской области» (победитель)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9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07.05.2018г., МАОУ ИГОЛ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Групповая психологическая консультация для родителей 9,11 классов  «Профилактика предэкзаменационного стресса», (выступление с докладом).  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10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11.05.2018г – 13.05.2018г. Бизнес центр «Союз», г. Тюмень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Долгосрочная образовательная программа «Теория и практика современного Гештальта», (участие,</w:t>
            </w:r>
            <w:r w:rsidRPr="003A23B9">
              <w:rPr>
                <w:rFonts w:eastAsiaTheme="minorEastAsia"/>
                <w:lang w:eastAsia="ru-RU"/>
              </w:rPr>
              <w:t xml:space="preserve"> </w:t>
            </w:r>
            <w:r w:rsidRPr="003A23B9">
              <w:rPr>
                <w:rFonts w:ascii="Arial" w:eastAsiaTheme="minorEastAsia" w:hAnsi="Arial" w:cs="Arial"/>
                <w:lang w:eastAsia="ru-RU"/>
              </w:rPr>
              <w:t>29 академических часов групповой терапии)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11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25.05.2018г. г. Севастополь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Международно – практическая конференция «Гуманитарные науки: современный взгляд на изучение актуальных проблем» с докладом «Формирование позитивной Я – концепции у подростков посредством принятия себя» (заочно, сертификат участника). 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12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29.06.2018г – 01.07.2018г. Бизнес центр «Союз», г. Тюмень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Долгосрочная образовательная программа «Теория и практика современного Гештальта», (участие, 29 академических часов групповой терапии)</w:t>
            </w:r>
          </w:p>
        </w:tc>
      </w:tr>
      <w:tr w:rsidR="003A23B9" w:rsidRPr="003A23B9" w:rsidTr="00A52EB5">
        <w:trPr>
          <w:jc w:val="center"/>
        </w:trPr>
        <w:tc>
          <w:tcPr>
            <w:tcW w:w="831" w:type="dxa"/>
          </w:tcPr>
          <w:p w:rsidR="003A23B9" w:rsidRPr="003A23B9" w:rsidRDefault="003A23B9" w:rsidP="007436AE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lastRenderedPageBreak/>
              <w:t>13</w:t>
            </w:r>
          </w:p>
        </w:tc>
        <w:tc>
          <w:tcPr>
            <w:tcW w:w="2823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 xml:space="preserve">24.08.2018г – 26.08.2018г. </w:t>
            </w:r>
          </w:p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Тюменский институт психологического консультирования</w:t>
            </w:r>
          </w:p>
        </w:tc>
        <w:tc>
          <w:tcPr>
            <w:tcW w:w="5668" w:type="dxa"/>
          </w:tcPr>
          <w:p w:rsidR="003A23B9" w:rsidRPr="003A23B9" w:rsidRDefault="003A23B9" w:rsidP="007436AE">
            <w:pPr>
              <w:spacing w:after="0"/>
              <w:contextualSpacing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A23B9">
              <w:rPr>
                <w:rFonts w:ascii="Arial" w:eastAsiaTheme="minorEastAsia" w:hAnsi="Arial" w:cs="Arial"/>
                <w:lang w:eastAsia="ru-RU"/>
              </w:rPr>
              <w:t>Долгосрочная образовательная программа «Теория и практика современного Гештальта», (участие, 29 академических часов групповой терапии)</w:t>
            </w:r>
          </w:p>
        </w:tc>
      </w:tr>
    </w:tbl>
    <w:p w:rsidR="003A23B9" w:rsidRPr="003A23B9" w:rsidRDefault="003A23B9" w:rsidP="007436AE">
      <w:pPr>
        <w:spacing w:after="0" w:line="240" w:lineRule="auto"/>
        <w:contextualSpacing/>
        <w:rPr>
          <w:rFonts w:ascii="Arial" w:eastAsia="Calibri" w:hAnsi="Arial" w:cs="Arial"/>
          <w:b/>
          <w:i/>
          <w:sz w:val="24"/>
        </w:rPr>
      </w:pPr>
    </w:p>
    <w:p w:rsidR="003A23B9" w:rsidRPr="003A23B9" w:rsidRDefault="003A23B9" w:rsidP="007436AE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6"/>
          <w:szCs w:val="26"/>
        </w:rPr>
      </w:pPr>
    </w:p>
    <w:p w:rsidR="003A23B9" w:rsidRDefault="003A23B9" w:rsidP="007436AE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6"/>
          <w:szCs w:val="26"/>
        </w:rPr>
      </w:pPr>
      <w:r w:rsidRPr="003A23B9">
        <w:rPr>
          <w:rFonts w:ascii="Arial" w:eastAsia="Calibri" w:hAnsi="Arial" w:cs="Arial"/>
          <w:b/>
          <w:sz w:val="26"/>
          <w:szCs w:val="26"/>
        </w:rPr>
        <w:t>Награды в 2017 – 2018 учебном году</w:t>
      </w:r>
    </w:p>
    <w:p w:rsidR="001F2C72" w:rsidRDefault="001F2C72" w:rsidP="007436AE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6"/>
          <w:szCs w:val="26"/>
        </w:rPr>
      </w:pPr>
    </w:p>
    <w:p w:rsidR="00CB3612" w:rsidRPr="001F2C72" w:rsidRDefault="00CB3612" w:rsidP="001F2C72">
      <w:pPr>
        <w:pStyle w:val="a3"/>
        <w:numPr>
          <w:ilvl w:val="0"/>
          <w:numId w:val="26"/>
        </w:numPr>
        <w:spacing w:after="0" w:line="240" w:lineRule="auto"/>
        <w:ind w:left="357" w:firstLine="709"/>
        <w:jc w:val="both"/>
        <w:rPr>
          <w:rFonts w:ascii="Arial" w:eastAsia="Calibri" w:hAnsi="Arial" w:cs="Arial"/>
          <w:sz w:val="26"/>
          <w:szCs w:val="26"/>
        </w:rPr>
      </w:pPr>
      <w:r w:rsidRPr="001F2C72">
        <w:rPr>
          <w:rFonts w:ascii="Arial" w:eastAsia="Calibri" w:hAnsi="Arial" w:cs="Arial"/>
          <w:sz w:val="26"/>
          <w:szCs w:val="26"/>
        </w:rPr>
        <w:t>Звание «Педагог – психолог города Ишима – 2018»</w:t>
      </w:r>
    </w:p>
    <w:p w:rsidR="00CB3612" w:rsidRPr="001F2C72" w:rsidRDefault="00CB3612" w:rsidP="001F2C72">
      <w:pPr>
        <w:pStyle w:val="a3"/>
        <w:numPr>
          <w:ilvl w:val="0"/>
          <w:numId w:val="26"/>
        </w:numPr>
        <w:spacing w:after="0" w:line="240" w:lineRule="auto"/>
        <w:ind w:left="357" w:firstLine="709"/>
        <w:jc w:val="both"/>
        <w:rPr>
          <w:rFonts w:ascii="Arial" w:eastAsia="Calibri" w:hAnsi="Arial" w:cs="Arial"/>
          <w:sz w:val="26"/>
          <w:szCs w:val="26"/>
        </w:rPr>
      </w:pPr>
      <w:r w:rsidRPr="001F2C72">
        <w:rPr>
          <w:rFonts w:ascii="Arial" w:eastAsia="Calibri" w:hAnsi="Arial" w:cs="Arial"/>
          <w:sz w:val="26"/>
          <w:szCs w:val="26"/>
        </w:rPr>
        <w:t>Звание «Педагог – психолог Тюменской области – 2018»</w:t>
      </w:r>
    </w:p>
    <w:p w:rsidR="003A23B9" w:rsidRDefault="003A23B9" w:rsidP="00E43A11">
      <w:pPr>
        <w:numPr>
          <w:ilvl w:val="0"/>
          <w:numId w:val="19"/>
        </w:numPr>
        <w:spacing w:after="0"/>
        <w:ind w:left="0"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3A23B9">
        <w:rPr>
          <w:rFonts w:ascii="Arial" w:eastAsia="Calibri" w:hAnsi="Arial" w:cs="Arial"/>
          <w:sz w:val="26"/>
          <w:szCs w:val="26"/>
        </w:rPr>
        <w:t>Благодарственное Письмо Главы города Ишима за результативность и высокий профессионализм, проявленный во время участия в конкурсе профессионального мастерства «Педагог года Тюменской области 2018»</w:t>
      </w:r>
      <w:r w:rsidR="002A3355">
        <w:rPr>
          <w:rFonts w:ascii="Arial" w:eastAsia="Calibri" w:hAnsi="Arial" w:cs="Arial"/>
          <w:sz w:val="26"/>
          <w:szCs w:val="26"/>
        </w:rPr>
        <w:t>;</w:t>
      </w:r>
      <w:r w:rsidRPr="003A23B9">
        <w:rPr>
          <w:rFonts w:ascii="Arial" w:eastAsia="Calibri" w:hAnsi="Arial" w:cs="Arial"/>
          <w:sz w:val="26"/>
          <w:szCs w:val="26"/>
        </w:rPr>
        <w:t xml:space="preserve"> </w:t>
      </w:r>
    </w:p>
    <w:p w:rsidR="00D542BD" w:rsidRDefault="003A23B9" w:rsidP="00E43A11">
      <w:pPr>
        <w:numPr>
          <w:ilvl w:val="0"/>
          <w:numId w:val="19"/>
        </w:numPr>
        <w:spacing w:after="0"/>
        <w:ind w:left="0"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3A23B9">
        <w:rPr>
          <w:rFonts w:ascii="Arial" w:eastAsia="Calibri" w:hAnsi="Arial" w:cs="Arial"/>
          <w:sz w:val="26"/>
          <w:szCs w:val="26"/>
        </w:rPr>
        <w:t>Благодарственное Письмо</w:t>
      </w:r>
      <w:r>
        <w:rPr>
          <w:rFonts w:ascii="Arial" w:eastAsia="Calibri" w:hAnsi="Arial" w:cs="Arial"/>
          <w:sz w:val="26"/>
          <w:szCs w:val="26"/>
        </w:rPr>
        <w:t xml:space="preserve"> Тюменской Областной Думы за многолетний добросовестный труд, высокий профессионализм, пло</w:t>
      </w:r>
      <w:r w:rsidR="00A876CC">
        <w:rPr>
          <w:rFonts w:ascii="Arial" w:eastAsia="Calibri" w:hAnsi="Arial" w:cs="Arial"/>
          <w:sz w:val="26"/>
          <w:szCs w:val="26"/>
        </w:rPr>
        <w:t xml:space="preserve">дотворную педагогическую деятельность и значительный вклад в дело образования и воспитания подрастающего поколения города Ишима. </w:t>
      </w:r>
      <w:r>
        <w:rPr>
          <w:rFonts w:ascii="Arial" w:eastAsia="Calibri" w:hAnsi="Arial" w:cs="Arial"/>
          <w:sz w:val="26"/>
          <w:szCs w:val="26"/>
        </w:rPr>
        <w:t xml:space="preserve"> </w:t>
      </w:r>
    </w:p>
    <w:p w:rsidR="004257FC" w:rsidRPr="004257FC" w:rsidRDefault="004257FC" w:rsidP="007436AE">
      <w:pPr>
        <w:spacing w:after="0"/>
        <w:ind w:left="1429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:rsidR="00D542BD" w:rsidRDefault="00D542BD" w:rsidP="007436AE">
      <w:pPr>
        <w:spacing w:after="0"/>
        <w:ind w:left="357"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Таким образом, исходя из полученных результатов всех направлений деятельности, были определены следующие приоритетные направления работы на следующий учебный год:</w:t>
      </w:r>
    </w:p>
    <w:p w:rsidR="00D542BD" w:rsidRDefault="00D542BD" w:rsidP="00E43A1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>способствовать повышению уровня психологической адаптации</w:t>
      </w:r>
      <w:r>
        <w:rPr>
          <w:rFonts w:ascii="Arial" w:hAnsi="Arial" w:cs="Arial"/>
          <w:sz w:val="26"/>
          <w:szCs w:val="26"/>
        </w:rPr>
        <w:t xml:space="preserve"> к обучению в </w:t>
      </w:r>
      <w:r w:rsidR="004257FC">
        <w:rPr>
          <w:rFonts w:ascii="Arial" w:hAnsi="Arial" w:cs="Arial"/>
          <w:sz w:val="26"/>
          <w:szCs w:val="26"/>
        </w:rPr>
        <w:t>лицее</w:t>
      </w:r>
      <w:r w:rsidR="00E43A1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</w:t>
      </w:r>
      <w:r w:rsidRPr="00B0620B">
        <w:rPr>
          <w:rFonts w:ascii="Arial" w:hAnsi="Arial" w:cs="Arial"/>
          <w:sz w:val="26"/>
          <w:szCs w:val="26"/>
        </w:rPr>
        <w:t xml:space="preserve"> учащихся </w:t>
      </w:r>
      <w:r w:rsidR="004257FC">
        <w:rPr>
          <w:rFonts w:ascii="Arial" w:hAnsi="Arial" w:cs="Arial"/>
          <w:sz w:val="26"/>
          <w:szCs w:val="26"/>
        </w:rPr>
        <w:t>7</w:t>
      </w:r>
      <w:r w:rsidRPr="00B0620B">
        <w:rPr>
          <w:rFonts w:ascii="Arial" w:hAnsi="Arial" w:cs="Arial"/>
          <w:sz w:val="26"/>
          <w:szCs w:val="26"/>
        </w:rPr>
        <w:t>-х, 10-х классов</w:t>
      </w:r>
      <w:r>
        <w:rPr>
          <w:rFonts w:ascii="Arial" w:hAnsi="Arial" w:cs="Arial"/>
          <w:sz w:val="26"/>
          <w:szCs w:val="26"/>
        </w:rPr>
        <w:t>;</w:t>
      </w:r>
    </w:p>
    <w:p w:rsidR="00D542BD" w:rsidRPr="00B0620B" w:rsidRDefault="00D542BD" w:rsidP="00E43A1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 w:rsidRPr="00B0620B">
        <w:rPr>
          <w:rFonts w:ascii="Arial" w:hAnsi="Arial" w:cs="Arial"/>
          <w:sz w:val="26"/>
          <w:szCs w:val="26"/>
        </w:rPr>
        <w:t xml:space="preserve">способствовать снижению </w:t>
      </w:r>
      <w:r w:rsidR="004257FC">
        <w:rPr>
          <w:rFonts w:ascii="Arial" w:hAnsi="Arial" w:cs="Arial"/>
          <w:sz w:val="26"/>
          <w:szCs w:val="26"/>
        </w:rPr>
        <w:t>уровня школьной тревожности</w:t>
      </w:r>
      <w:r w:rsidRPr="00B0620B">
        <w:rPr>
          <w:rFonts w:ascii="Arial" w:hAnsi="Arial" w:cs="Arial"/>
          <w:sz w:val="26"/>
          <w:szCs w:val="26"/>
        </w:rPr>
        <w:t xml:space="preserve"> у учащихся 7 – 11 классов;</w:t>
      </w:r>
    </w:p>
    <w:p w:rsidR="004257FC" w:rsidRDefault="004257FC" w:rsidP="00E43A1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определять профиль класса девятиклассников на основании результатов профдиагностики;</w:t>
      </w:r>
    </w:p>
    <w:p w:rsidR="00D542BD" w:rsidRDefault="00D542BD" w:rsidP="00E43A1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формировать психологическую готовность учащихся 9, 11 классов к сдаче выпускных экзаменов;</w:t>
      </w:r>
    </w:p>
    <w:p w:rsidR="004257FC" w:rsidRDefault="004257FC" w:rsidP="00E43A1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способствовать формированию позитивной Я – концепции подростков, посредством принятия себя;</w:t>
      </w:r>
    </w:p>
    <w:p w:rsidR="001B7B28" w:rsidRDefault="004257FC" w:rsidP="00A8398C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E43A11">
        <w:rPr>
          <w:rFonts w:ascii="Arial" w:hAnsi="Arial" w:cs="Arial"/>
          <w:sz w:val="26"/>
          <w:szCs w:val="26"/>
        </w:rPr>
        <w:t xml:space="preserve">осуществлять профилактику </w:t>
      </w:r>
      <w:r>
        <w:rPr>
          <w:rFonts w:ascii="Arial" w:hAnsi="Arial" w:cs="Arial"/>
          <w:sz w:val="26"/>
          <w:szCs w:val="26"/>
        </w:rPr>
        <w:t>тревожност</w:t>
      </w:r>
      <w:r w:rsidR="00E43A11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, </w:t>
      </w:r>
      <w:r w:rsidR="00D542BD">
        <w:rPr>
          <w:rFonts w:ascii="Arial" w:hAnsi="Arial" w:cs="Arial"/>
          <w:sz w:val="26"/>
          <w:szCs w:val="26"/>
        </w:rPr>
        <w:t>эмоц</w:t>
      </w:r>
      <w:r>
        <w:rPr>
          <w:rFonts w:ascii="Arial" w:hAnsi="Arial" w:cs="Arial"/>
          <w:sz w:val="26"/>
          <w:szCs w:val="26"/>
        </w:rPr>
        <w:t>ионально</w:t>
      </w:r>
      <w:r w:rsidR="00E43A11">
        <w:rPr>
          <w:rFonts w:ascii="Arial" w:hAnsi="Arial" w:cs="Arial"/>
          <w:sz w:val="26"/>
          <w:szCs w:val="26"/>
        </w:rPr>
        <w:t>го</w:t>
      </w:r>
      <w:r>
        <w:rPr>
          <w:rFonts w:ascii="Arial" w:hAnsi="Arial" w:cs="Arial"/>
          <w:sz w:val="26"/>
          <w:szCs w:val="26"/>
        </w:rPr>
        <w:t xml:space="preserve"> выгорани</w:t>
      </w:r>
      <w:r w:rsidR="00E43A11">
        <w:rPr>
          <w:rFonts w:ascii="Arial" w:hAnsi="Arial" w:cs="Arial"/>
          <w:sz w:val="26"/>
          <w:szCs w:val="26"/>
        </w:rPr>
        <w:t>я</w:t>
      </w:r>
      <w:r>
        <w:rPr>
          <w:rFonts w:ascii="Arial" w:hAnsi="Arial" w:cs="Arial"/>
          <w:sz w:val="26"/>
          <w:szCs w:val="26"/>
        </w:rPr>
        <w:t xml:space="preserve"> у педагогов</w:t>
      </w:r>
      <w:r w:rsidR="00D542BD">
        <w:rPr>
          <w:rFonts w:ascii="Arial" w:hAnsi="Arial" w:cs="Arial"/>
          <w:sz w:val="26"/>
          <w:szCs w:val="26"/>
        </w:rPr>
        <w:t xml:space="preserve">. </w:t>
      </w:r>
    </w:p>
    <w:p w:rsid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8398C" w:rsidRPr="00A8398C" w:rsidRDefault="00A8398C" w:rsidP="00A839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B7B28" w:rsidRDefault="001B7B28" w:rsidP="00E54B92">
      <w:pPr>
        <w:spacing w:after="0"/>
        <w:ind w:firstLine="709"/>
        <w:contextualSpacing/>
        <w:jc w:val="both"/>
        <w:rPr>
          <w:rFonts w:ascii="Arial" w:hAnsi="Arial" w:cs="Arial"/>
          <w:b/>
          <w:i/>
          <w:sz w:val="26"/>
          <w:szCs w:val="26"/>
        </w:rPr>
      </w:pPr>
    </w:p>
    <w:p w:rsidR="003C467A" w:rsidRPr="001B7B28" w:rsidRDefault="005145B4" w:rsidP="001B7B28">
      <w:pPr>
        <w:spacing w:after="0"/>
        <w:ind w:firstLine="709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1B7B28">
        <w:rPr>
          <w:rFonts w:ascii="Arial" w:hAnsi="Arial" w:cs="Arial"/>
          <w:b/>
          <w:sz w:val="26"/>
          <w:szCs w:val="26"/>
        </w:rPr>
        <w:lastRenderedPageBreak/>
        <w:t>Перечень приме</w:t>
      </w:r>
      <w:r w:rsidR="001B7B28">
        <w:rPr>
          <w:rFonts w:ascii="Arial" w:hAnsi="Arial" w:cs="Arial"/>
          <w:b/>
          <w:sz w:val="26"/>
          <w:szCs w:val="26"/>
        </w:rPr>
        <w:t xml:space="preserve">няемых Конкурсантом психолого - </w:t>
      </w:r>
      <w:r w:rsidRPr="001B7B28">
        <w:rPr>
          <w:rFonts w:ascii="Arial" w:hAnsi="Arial" w:cs="Arial"/>
          <w:b/>
          <w:sz w:val="26"/>
          <w:szCs w:val="26"/>
        </w:rPr>
        <w:t>педагогических технологий, методик, программ</w:t>
      </w:r>
    </w:p>
    <w:p w:rsidR="001B7B28" w:rsidRDefault="001B7B28" w:rsidP="007436AE">
      <w:pPr>
        <w:spacing w:after="0"/>
        <w:contextualSpacing/>
        <w:rPr>
          <w:rFonts w:ascii="Arial" w:hAnsi="Arial" w:cs="Arial"/>
          <w:i/>
          <w:sz w:val="26"/>
          <w:szCs w:val="26"/>
          <w:u w:val="single"/>
        </w:rPr>
      </w:pPr>
    </w:p>
    <w:p w:rsidR="00B02490" w:rsidRPr="00B02490" w:rsidRDefault="00B02490" w:rsidP="007436AE">
      <w:pPr>
        <w:spacing w:after="0"/>
        <w:contextualSpacing/>
        <w:rPr>
          <w:rFonts w:ascii="Arial" w:hAnsi="Arial" w:cs="Arial"/>
          <w:i/>
          <w:sz w:val="26"/>
          <w:szCs w:val="26"/>
          <w:u w:val="single"/>
        </w:rPr>
      </w:pPr>
      <w:r w:rsidRPr="00B02490">
        <w:rPr>
          <w:rFonts w:ascii="Arial" w:hAnsi="Arial" w:cs="Arial"/>
          <w:i/>
          <w:sz w:val="26"/>
          <w:szCs w:val="26"/>
          <w:u w:val="single"/>
        </w:rPr>
        <w:t xml:space="preserve">Психолого – педагогические технологии: </w:t>
      </w:r>
    </w:p>
    <w:p w:rsidR="00E43A11" w:rsidRDefault="00522752" w:rsidP="007436AE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 xml:space="preserve">Использование </w:t>
      </w:r>
      <w:r w:rsidRPr="0031601E">
        <w:rPr>
          <w:rFonts w:ascii="Arial" w:hAnsi="Arial" w:cs="Arial"/>
          <w:b/>
          <w:i/>
          <w:sz w:val="26"/>
          <w:szCs w:val="26"/>
        </w:rPr>
        <w:t>ИКТ-технологий</w:t>
      </w:r>
      <w:r w:rsidRPr="002D25E5">
        <w:rPr>
          <w:rFonts w:ascii="Arial" w:hAnsi="Arial" w:cs="Arial"/>
          <w:sz w:val="26"/>
          <w:szCs w:val="26"/>
        </w:rPr>
        <w:t xml:space="preserve"> становится неотъемлемой частью психологического сопровождения образовательного процесса. Диагностическая работа занимает большую часть времени психолога, так как требуется в ограниченный промежуток времени обработать и проанализировать результаты тестов, анкет, наблюдений. В </w:t>
      </w:r>
      <w:r>
        <w:rPr>
          <w:rFonts w:ascii="Arial" w:hAnsi="Arial" w:cs="Arial"/>
          <w:sz w:val="26"/>
          <w:szCs w:val="26"/>
        </w:rPr>
        <w:t>моей работе</w:t>
      </w:r>
      <w:r w:rsidRPr="002D25E5">
        <w:rPr>
          <w:rFonts w:ascii="Arial" w:hAnsi="Arial" w:cs="Arial"/>
          <w:sz w:val="26"/>
          <w:szCs w:val="26"/>
        </w:rPr>
        <w:t xml:space="preserve"> использование электронной базы тестовых материалов и заданий значительно ускоряет процесс мониторинга групп учащихся. В нашем лицее </w:t>
      </w:r>
      <w:r>
        <w:rPr>
          <w:rFonts w:ascii="Arial" w:hAnsi="Arial" w:cs="Arial"/>
          <w:sz w:val="26"/>
          <w:szCs w:val="26"/>
        </w:rPr>
        <w:t>мы нередко проводим</w:t>
      </w:r>
      <w:r w:rsidRPr="002D25E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диагностику профессиональной ориентации </w:t>
      </w:r>
      <w:r w:rsidRPr="002D25E5">
        <w:rPr>
          <w:rFonts w:ascii="Arial" w:hAnsi="Arial" w:cs="Arial"/>
          <w:sz w:val="26"/>
          <w:szCs w:val="26"/>
        </w:rPr>
        <w:t xml:space="preserve">на компьютерах коллективов </w:t>
      </w:r>
      <w:r>
        <w:rPr>
          <w:rFonts w:ascii="Arial" w:hAnsi="Arial" w:cs="Arial"/>
          <w:sz w:val="26"/>
          <w:szCs w:val="26"/>
        </w:rPr>
        <w:t>учащихся</w:t>
      </w:r>
      <w:r w:rsidRPr="002D25E5">
        <w:rPr>
          <w:rFonts w:ascii="Arial" w:hAnsi="Arial" w:cs="Arial"/>
          <w:sz w:val="26"/>
          <w:szCs w:val="26"/>
        </w:rPr>
        <w:t xml:space="preserve">. Преимущества использования таких технологий - в мгновенном получении анализа проделанного </w:t>
      </w:r>
      <w:r>
        <w:rPr>
          <w:rFonts w:ascii="Arial" w:hAnsi="Arial" w:cs="Arial"/>
          <w:sz w:val="26"/>
          <w:szCs w:val="26"/>
        </w:rPr>
        <w:t>учащегося</w:t>
      </w:r>
      <w:r w:rsidRPr="002D25E5">
        <w:rPr>
          <w:rFonts w:ascii="Arial" w:hAnsi="Arial" w:cs="Arial"/>
          <w:sz w:val="26"/>
          <w:szCs w:val="26"/>
        </w:rPr>
        <w:t xml:space="preserve"> теста, какой бы огромный и </w:t>
      </w:r>
      <w:proofErr w:type="spellStart"/>
      <w:r w:rsidRPr="002D25E5">
        <w:rPr>
          <w:rFonts w:ascii="Arial" w:hAnsi="Arial" w:cs="Arial"/>
          <w:sz w:val="26"/>
          <w:szCs w:val="26"/>
        </w:rPr>
        <w:t>трудозатратный</w:t>
      </w:r>
      <w:proofErr w:type="spellEnd"/>
      <w:r w:rsidRPr="002D25E5">
        <w:rPr>
          <w:rFonts w:ascii="Arial" w:hAnsi="Arial" w:cs="Arial"/>
          <w:sz w:val="26"/>
          <w:szCs w:val="26"/>
        </w:rPr>
        <w:t xml:space="preserve"> тест ни был. </w:t>
      </w:r>
      <w:r>
        <w:rPr>
          <w:rFonts w:ascii="Arial" w:hAnsi="Arial" w:cs="Arial"/>
          <w:sz w:val="26"/>
          <w:szCs w:val="26"/>
        </w:rPr>
        <w:t>Мне как п</w:t>
      </w:r>
      <w:r w:rsidRPr="002D25E5">
        <w:rPr>
          <w:rFonts w:ascii="Arial" w:hAnsi="Arial" w:cs="Arial"/>
          <w:sz w:val="26"/>
          <w:szCs w:val="26"/>
        </w:rPr>
        <w:t xml:space="preserve">сихологу остается собрать данные каждого </w:t>
      </w:r>
      <w:r>
        <w:rPr>
          <w:rFonts w:ascii="Arial" w:hAnsi="Arial" w:cs="Arial"/>
          <w:sz w:val="26"/>
          <w:szCs w:val="26"/>
        </w:rPr>
        <w:t>учащегося</w:t>
      </w:r>
      <w:r w:rsidRPr="002D25E5">
        <w:rPr>
          <w:rFonts w:ascii="Arial" w:hAnsi="Arial" w:cs="Arial"/>
          <w:sz w:val="26"/>
          <w:szCs w:val="26"/>
        </w:rPr>
        <w:t xml:space="preserve">, систематизировать, проанализировать, сопоставить с целым классом. </w:t>
      </w:r>
      <w:r>
        <w:rPr>
          <w:rFonts w:ascii="Arial" w:hAnsi="Arial" w:cs="Arial"/>
          <w:sz w:val="26"/>
          <w:szCs w:val="26"/>
        </w:rPr>
        <w:t xml:space="preserve"> </w:t>
      </w:r>
      <w:r w:rsidRPr="002D25E5">
        <w:rPr>
          <w:rFonts w:ascii="Arial" w:hAnsi="Arial" w:cs="Arial"/>
          <w:sz w:val="26"/>
          <w:szCs w:val="26"/>
        </w:rPr>
        <w:t xml:space="preserve">В тренинговой работе при коррекции эмоционально-волевой сферы, поведенческих нарушений без использования компьютерных технологий также не обойтись. </w:t>
      </w:r>
      <w:r>
        <w:rPr>
          <w:rFonts w:ascii="Arial" w:hAnsi="Arial" w:cs="Arial"/>
          <w:sz w:val="26"/>
          <w:szCs w:val="26"/>
        </w:rPr>
        <w:t>И</w:t>
      </w:r>
      <w:r w:rsidRPr="002D25E5">
        <w:rPr>
          <w:rFonts w:ascii="Arial" w:hAnsi="Arial" w:cs="Arial"/>
          <w:sz w:val="26"/>
          <w:szCs w:val="26"/>
        </w:rPr>
        <w:t>спользу</w:t>
      </w:r>
      <w:r>
        <w:rPr>
          <w:rFonts w:ascii="Arial" w:hAnsi="Arial" w:cs="Arial"/>
          <w:sz w:val="26"/>
          <w:szCs w:val="26"/>
        </w:rPr>
        <w:t>ю</w:t>
      </w:r>
      <w:r w:rsidRPr="002D25E5">
        <w:rPr>
          <w:rFonts w:ascii="Arial" w:hAnsi="Arial" w:cs="Arial"/>
          <w:sz w:val="26"/>
          <w:szCs w:val="26"/>
        </w:rPr>
        <w:t xml:space="preserve"> в ра</w:t>
      </w:r>
      <w:r>
        <w:rPr>
          <w:rFonts w:ascii="Arial" w:hAnsi="Arial" w:cs="Arial"/>
          <w:sz w:val="26"/>
          <w:szCs w:val="26"/>
        </w:rPr>
        <w:t xml:space="preserve">боте разработанные презентации, </w:t>
      </w:r>
      <w:r w:rsidRPr="002D25E5">
        <w:rPr>
          <w:rFonts w:ascii="Arial" w:hAnsi="Arial" w:cs="Arial"/>
          <w:sz w:val="26"/>
          <w:szCs w:val="26"/>
        </w:rPr>
        <w:t>запис</w:t>
      </w:r>
      <w:r>
        <w:rPr>
          <w:rFonts w:ascii="Arial" w:hAnsi="Arial" w:cs="Arial"/>
          <w:sz w:val="26"/>
          <w:szCs w:val="26"/>
        </w:rPr>
        <w:t>и</w:t>
      </w:r>
      <w:r w:rsidRPr="002D25E5">
        <w:rPr>
          <w:rFonts w:ascii="Arial" w:hAnsi="Arial" w:cs="Arial"/>
          <w:sz w:val="26"/>
          <w:szCs w:val="26"/>
        </w:rPr>
        <w:t xml:space="preserve"> релаксационных программ и тренингов. Использование этих программ значительно экономит </w:t>
      </w:r>
      <w:r>
        <w:rPr>
          <w:rFonts w:ascii="Arial" w:hAnsi="Arial" w:cs="Arial"/>
          <w:sz w:val="26"/>
          <w:szCs w:val="26"/>
        </w:rPr>
        <w:t xml:space="preserve">мои </w:t>
      </w:r>
      <w:r w:rsidRPr="002D25E5">
        <w:rPr>
          <w:rFonts w:ascii="Arial" w:hAnsi="Arial" w:cs="Arial"/>
          <w:sz w:val="26"/>
          <w:szCs w:val="26"/>
        </w:rPr>
        <w:t>силы и позволяет шире использовать коррекционные возможности. </w:t>
      </w:r>
    </w:p>
    <w:p w:rsidR="00713D29" w:rsidRDefault="00522752" w:rsidP="00E43A11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 xml:space="preserve">В течение последних </w:t>
      </w:r>
      <w:r>
        <w:rPr>
          <w:rFonts w:ascii="Arial" w:hAnsi="Arial" w:cs="Arial"/>
          <w:sz w:val="26"/>
          <w:szCs w:val="26"/>
        </w:rPr>
        <w:t xml:space="preserve">3 лет </w:t>
      </w:r>
      <w:r w:rsidRPr="002D25E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я</w:t>
      </w:r>
      <w:r w:rsidRPr="002D25E5">
        <w:rPr>
          <w:rFonts w:ascii="Arial" w:hAnsi="Arial" w:cs="Arial"/>
          <w:sz w:val="26"/>
          <w:szCs w:val="26"/>
        </w:rPr>
        <w:t xml:space="preserve"> также использу</w:t>
      </w:r>
      <w:r>
        <w:rPr>
          <w:rFonts w:ascii="Arial" w:hAnsi="Arial" w:cs="Arial"/>
          <w:sz w:val="26"/>
          <w:szCs w:val="26"/>
        </w:rPr>
        <w:t>ю</w:t>
      </w:r>
      <w:r w:rsidRPr="002D25E5">
        <w:rPr>
          <w:rFonts w:ascii="Arial" w:hAnsi="Arial" w:cs="Arial"/>
          <w:sz w:val="26"/>
          <w:szCs w:val="26"/>
        </w:rPr>
        <w:t xml:space="preserve"> мультипликационный материал для просвещения, развития и коррекции </w:t>
      </w:r>
      <w:r>
        <w:rPr>
          <w:rFonts w:ascii="Arial" w:hAnsi="Arial" w:cs="Arial"/>
          <w:sz w:val="26"/>
          <w:szCs w:val="26"/>
        </w:rPr>
        <w:t>познавательной и эмоциональной сфер учащихся</w:t>
      </w:r>
      <w:r w:rsidRPr="002D25E5">
        <w:rPr>
          <w:rFonts w:ascii="Arial" w:hAnsi="Arial" w:cs="Arial"/>
          <w:sz w:val="26"/>
          <w:szCs w:val="26"/>
        </w:rPr>
        <w:t>. Мультипликационные герои, как и геро</w:t>
      </w:r>
      <w:r>
        <w:rPr>
          <w:rFonts w:ascii="Arial" w:hAnsi="Arial" w:cs="Arial"/>
          <w:sz w:val="26"/>
          <w:szCs w:val="26"/>
        </w:rPr>
        <w:t>и сказок, фильмов, более органич</w:t>
      </w:r>
      <w:r w:rsidRPr="002D25E5">
        <w:rPr>
          <w:rFonts w:ascii="Arial" w:hAnsi="Arial" w:cs="Arial"/>
          <w:sz w:val="26"/>
          <w:szCs w:val="26"/>
        </w:rPr>
        <w:t xml:space="preserve">но воспринимаются школьниками, особенно в </w:t>
      </w:r>
      <w:r>
        <w:rPr>
          <w:rFonts w:ascii="Arial" w:hAnsi="Arial" w:cs="Arial"/>
          <w:sz w:val="26"/>
          <w:szCs w:val="26"/>
        </w:rPr>
        <w:t>среднем</w:t>
      </w:r>
      <w:r w:rsidRPr="002D25E5">
        <w:rPr>
          <w:rFonts w:ascii="Arial" w:hAnsi="Arial" w:cs="Arial"/>
          <w:sz w:val="26"/>
          <w:szCs w:val="26"/>
        </w:rPr>
        <w:t xml:space="preserve"> звене и информация, переданная ими, </w:t>
      </w:r>
      <w:r>
        <w:rPr>
          <w:rFonts w:ascii="Arial" w:hAnsi="Arial" w:cs="Arial"/>
          <w:sz w:val="26"/>
          <w:szCs w:val="26"/>
        </w:rPr>
        <w:t xml:space="preserve">усваивается гораздо эффективнее.  </w:t>
      </w:r>
      <w:r w:rsidRPr="002D25E5">
        <w:rPr>
          <w:rFonts w:ascii="Arial" w:hAnsi="Arial" w:cs="Arial"/>
          <w:sz w:val="26"/>
          <w:szCs w:val="26"/>
        </w:rPr>
        <w:t>В работе родительских собраний все чаще обраща</w:t>
      </w:r>
      <w:r>
        <w:rPr>
          <w:rFonts w:ascii="Arial" w:hAnsi="Arial" w:cs="Arial"/>
          <w:sz w:val="26"/>
          <w:szCs w:val="26"/>
        </w:rPr>
        <w:t>юсь</w:t>
      </w:r>
      <w:r w:rsidRPr="002D25E5">
        <w:rPr>
          <w:rFonts w:ascii="Arial" w:hAnsi="Arial" w:cs="Arial"/>
          <w:sz w:val="26"/>
          <w:szCs w:val="26"/>
        </w:rPr>
        <w:t xml:space="preserve"> к информационным технолог</w:t>
      </w:r>
      <w:r>
        <w:rPr>
          <w:rFonts w:ascii="Arial" w:hAnsi="Arial" w:cs="Arial"/>
          <w:sz w:val="26"/>
          <w:szCs w:val="26"/>
        </w:rPr>
        <w:t>и</w:t>
      </w:r>
      <w:r w:rsidRPr="002D25E5">
        <w:rPr>
          <w:rFonts w:ascii="Arial" w:hAnsi="Arial" w:cs="Arial"/>
          <w:sz w:val="26"/>
          <w:szCs w:val="26"/>
        </w:rPr>
        <w:t>ям, наглядно демонстрируя в презентациях и фильмах основные проблемы</w:t>
      </w:r>
      <w:r>
        <w:rPr>
          <w:rFonts w:ascii="Arial" w:hAnsi="Arial" w:cs="Arial"/>
          <w:sz w:val="26"/>
          <w:szCs w:val="26"/>
        </w:rPr>
        <w:t xml:space="preserve">  </w:t>
      </w:r>
      <w:r w:rsidRPr="002D25E5">
        <w:rPr>
          <w:rFonts w:ascii="Arial" w:hAnsi="Arial" w:cs="Arial"/>
          <w:sz w:val="26"/>
          <w:szCs w:val="26"/>
        </w:rPr>
        <w:t xml:space="preserve"> воспитания, способы их разрешения.</w:t>
      </w:r>
    </w:p>
    <w:p w:rsidR="00522752" w:rsidRDefault="00522752" w:rsidP="00E43A11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В создании аналитических отчетов, подведении итогов, разработке рекомендаций для педагогов и родителей без компьютера обойтись очень сложно. Огромные статистические данные укладываются в систему посредством разработанных программ «</w:t>
      </w:r>
      <w:proofErr w:type="spellStart"/>
      <w:r w:rsidRPr="002D25E5">
        <w:rPr>
          <w:rFonts w:ascii="Arial" w:hAnsi="Arial" w:cs="Arial"/>
          <w:sz w:val="26"/>
          <w:szCs w:val="26"/>
        </w:rPr>
        <w:t>Excel</w:t>
      </w:r>
      <w:proofErr w:type="spellEnd"/>
      <w:r w:rsidRPr="002D25E5">
        <w:rPr>
          <w:rFonts w:ascii="Arial" w:hAnsi="Arial" w:cs="Arial"/>
          <w:sz w:val="26"/>
          <w:szCs w:val="26"/>
        </w:rPr>
        <w:t xml:space="preserve">». Создание диаграмм, графиков, таблиц существенно облегчает восприятие профессиональной терминологии. Учителю гораздо проще работать с таблицей, воспринимая весь класс в целом, и каждого конкретного ученика в частности. При подготовке к педагогическим советам, консультациям огромную помощь оказывают ресурсы интернета, сборники электронных книг, психологических электронных материалов. </w:t>
      </w:r>
    </w:p>
    <w:p w:rsidR="00522752" w:rsidRPr="002D25E5" w:rsidRDefault="00522752" w:rsidP="007436AE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1601E">
        <w:rPr>
          <w:rFonts w:ascii="Arial" w:hAnsi="Arial" w:cs="Arial"/>
          <w:b/>
          <w:i/>
          <w:sz w:val="26"/>
          <w:szCs w:val="26"/>
        </w:rPr>
        <w:t>Технология обучающих игр</w:t>
      </w:r>
      <w:r w:rsidRPr="002D25E5">
        <w:rPr>
          <w:rFonts w:ascii="Arial" w:hAnsi="Arial" w:cs="Arial"/>
          <w:sz w:val="26"/>
          <w:szCs w:val="26"/>
        </w:rPr>
        <w:t>. Обучающие игры выполняют три основные функции:</w:t>
      </w:r>
    </w:p>
    <w:p w:rsidR="00522752" w:rsidRPr="002D25E5" w:rsidRDefault="00522752" w:rsidP="00713D29">
      <w:pPr>
        <w:pStyle w:val="a6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lastRenderedPageBreak/>
        <w:t>Инструментальная, где осуществляется формирование определенных навыков и умений, может выражаться в игровых упражнениях;</w:t>
      </w:r>
    </w:p>
    <w:p w:rsidR="00522752" w:rsidRPr="002D25E5" w:rsidRDefault="00522752" w:rsidP="00713D29">
      <w:pPr>
        <w:pStyle w:val="a6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Гностическая, способствует формированию знаний и развитию мышления учащихся, выражается в дидактических методиках;</w:t>
      </w:r>
    </w:p>
    <w:p w:rsidR="00522752" w:rsidRPr="002D25E5" w:rsidRDefault="00522752" w:rsidP="00713D29">
      <w:pPr>
        <w:pStyle w:val="a6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Социально-психологическая, направлена на развитие коммуникативных навыков, выражается в ролевых играх.</w:t>
      </w:r>
    </w:p>
    <w:p w:rsidR="00522752" w:rsidRPr="002D25E5" w:rsidRDefault="00522752" w:rsidP="00713D29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Технологи</w:t>
      </w:r>
      <w:r>
        <w:rPr>
          <w:rFonts w:ascii="Arial" w:hAnsi="Arial" w:cs="Arial"/>
          <w:sz w:val="26"/>
          <w:szCs w:val="26"/>
        </w:rPr>
        <w:t xml:space="preserve">ю обучающей игры я </w:t>
      </w:r>
      <w:r w:rsidRPr="002D25E5">
        <w:rPr>
          <w:rFonts w:ascii="Arial" w:hAnsi="Arial" w:cs="Arial"/>
          <w:sz w:val="26"/>
          <w:szCs w:val="26"/>
        </w:rPr>
        <w:t xml:space="preserve"> комб</w:t>
      </w:r>
      <w:r>
        <w:rPr>
          <w:rFonts w:ascii="Arial" w:hAnsi="Arial" w:cs="Arial"/>
          <w:sz w:val="26"/>
          <w:szCs w:val="26"/>
        </w:rPr>
        <w:t>инирую</w:t>
      </w:r>
      <w:r w:rsidRPr="002D25E5">
        <w:rPr>
          <w:rFonts w:ascii="Arial" w:hAnsi="Arial" w:cs="Arial"/>
          <w:sz w:val="26"/>
          <w:szCs w:val="26"/>
        </w:rPr>
        <w:t xml:space="preserve"> с такими технологиями как групповая технология, диагностика, тренинг.</w:t>
      </w:r>
      <w:r>
        <w:rPr>
          <w:rFonts w:ascii="Arial" w:hAnsi="Arial" w:cs="Arial"/>
          <w:sz w:val="26"/>
          <w:szCs w:val="26"/>
        </w:rPr>
        <w:t xml:space="preserve"> </w:t>
      </w:r>
      <w:r w:rsidRPr="002D25E5">
        <w:rPr>
          <w:rFonts w:ascii="Arial" w:hAnsi="Arial" w:cs="Arial"/>
          <w:sz w:val="26"/>
          <w:szCs w:val="26"/>
        </w:rPr>
        <w:t>Данные технологии эффективны в работе с детьми всех возрастных категорий и со взрослыми людьми (учителями, родителями).</w:t>
      </w:r>
    </w:p>
    <w:p w:rsidR="00522752" w:rsidRPr="002D25E5" w:rsidRDefault="00522752" w:rsidP="007436AE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proofErr w:type="spellStart"/>
      <w:r w:rsidRPr="0031601E">
        <w:rPr>
          <w:rFonts w:ascii="Arial" w:hAnsi="Arial" w:cs="Arial"/>
          <w:b/>
          <w:i/>
          <w:sz w:val="26"/>
          <w:szCs w:val="26"/>
        </w:rPr>
        <w:t>Здоровьесберегающие</w:t>
      </w:r>
      <w:proofErr w:type="spellEnd"/>
      <w:r w:rsidRPr="0031601E">
        <w:rPr>
          <w:rFonts w:ascii="Arial" w:hAnsi="Arial" w:cs="Arial"/>
          <w:b/>
          <w:i/>
          <w:sz w:val="26"/>
          <w:szCs w:val="26"/>
        </w:rPr>
        <w:t xml:space="preserve"> технологии</w:t>
      </w:r>
      <w:r w:rsidRPr="002D25E5">
        <w:rPr>
          <w:rFonts w:ascii="Arial" w:hAnsi="Arial" w:cs="Arial"/>
          <w:sz w:val="26"/>
          <w:szCs w:val="26"/>
        </w:rPr>
        <w:t xml:space="preserve">. В </w:t>
      </w:r>
      <w:r>
        <w:rPr>
          <w:rFonts w:ascii="Arial" w:hAnsi="Arial" w:cs="Arial"/>
          <w:sz w:val="26"/>
          <w:szCs w:val="26"/>
        </w:rPr>
        <w:t>лицее</w:t>
      </w:r>
      <w:r w:rsidRPr="002D25E5">
        <w:rPr>
          <w:rFonts w:ascii="Arial" w:hAnsi="Arial" w:cs="Arial"/>
          <w:sz w:val="26"/>
          <w:szCs w:val="26"/>
        </w:rPr>
        <w:t>, наряду с ослабленным физическим здоровьем, школьники страдают психологическими проблемами (</w:t>
      </w:r>
      <w:proofErr w:type="spellStart"/>
      <w:r w:rsidRPr="002D25E5">
        <w:rPr>
          <w:rFonts w:ascii="Arial" w:hAnsi="Arial" w:cs="Arial"/>
          <w:sz w:val="26"/>
          <w:szCs w:val="26"/>
        </w:rPr>
        <w:t>дезадаптационными</w:t>
      </w:r>
      <w:proofErr w:type="spellEnd"/>
      <w:r w:rsidRPr="002D25E5">
        <w:rPr>
          <w:rFonts w:ascii="Arial" w:hAnsi="Arial" w:cs="Arial"/>
          <w:sz w:val="26"/>
          <w:szCs w:val="26"/>
        </w:rPr>
        <w:t xml:space="preserve"> нарушениями). Данные нарушения обусловлены влиянием </w:t>
      </w:r>
      <w:proofErr w:type="spellStart"/>
      <w:r w:rsidRPr="002D25E5">
        <w:rPr>
          <w:rFonts w:ascii="Arial" w:hAnsi="Arial" w:cs="Arial"/>
          <w:sz w:val="26"/>
          <w:szCs w:val="26"/>
        </w:rPr>
        <w:t>стрессогенной</w:t>
      </w:r>
      <w:proofErr w:type="spellEnd"/>
      <w:r w:rsidRPr="002D25E5">
        <w:rPr>
          <w:rFonts w:ascii="Arial" w:hAnsi="Arial" w:cs="Arial"/>
          <w:sz w:val="26"/>
          <w:szCs w:val="26"/>
        </w:rPr>
        <w:t xml:space="preserve"> системы организации образовательного процесса. В </w:t>
      </w:r>
      <w:r>
        <w:rPr>
          <w:rFonts w:ascii="Arial" w:hAnsi="Arial" w:cs="Arial"/>
          <w:sz w:val="26"/>
          <w:szCs w:val="26"/>
        </w:rPr>
        <w:t xml:space="preserve">моем </w:t>
      </w:r>
      <w:r w:rsidRPr="002D25E5">
        <w:rPr>
          <w:rFonts w:ascii="Arial" w:hAnsi="Arial" w:cs="Arial"/>
          <w:sz w:val="26"/>
          <w:szCs w:val="26"/>
        </w:rPr>
        <w:t>рабочем арсенале находятся методики, способные вывести ребенка из стрессового состояния, снять внутреннее напряжение, выявить возможности появления более оптимистического взгляда на жизненную ситуацию и т.д.</w:t>
      </w:r>
    </w:p>
    <w:p w:rsidR="00522752" w:rsidRPr="002D25E5" w:rsidRDefault="00522752" w:rsidP="007436AE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Наиболее часто я применяю такие</w:t>
      </w:r>
      <w:r w:rsidRPr="002D25E5">
        <w:rPr>
          <w:rFonts w:ascii="Arial" w:hAnsi="Arial" w:cs="Arial"/>
          <w:sz w:val="26"/>
          <w:szCs w:val="26"/>
        </w:rPr>
        <w:t xml:space="preserve"> </w:t>
      </w:r>
      <w:r w:rsidRPr="0031601E">
        <w:rPr>
          <w:rFonts w:ascii="Arial" w:hAnsi="Arial" w:cs="Arial"/>
          <w:b/>
          <w:i/>
          <w:sz w:val="26"/>
          <w:szCs w:val="26"/>
        </w:rPr>
        <w:t>методики</w:t>
      </w:r>
      <w:r w:rsidRPr="002D25E5">
        <w:rPr>
          <w:rFonts w:ascii="Arial" w:hAnsi="Arial" w:cs="Arial"/>
          <w:sz w:val="26"/>
          <w:szCs w:val="26"/>
        </w:rPr>
        <w:t>, как:</w:t>
      </w:r>
    </w:p>
    <w:p w:rsidR="00522752" w:rsidRPr="002D25E5" w:rsidRDefault="00522752" w:rsidP="00713D29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 xml:space="preserve">Музыкотерапия – использование музыки для: расслабления и успокоения, активизации эмоциональной сферы, коррекции эмоционального состояния. </w:t>
      </w:r>
    </w:p>
    <w:p w:rsidR="00522752" w:rsidRPr="002D25E5" w:rsidRDefault="00522752" w:rsidP="00713D29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 xml:space="preserve">Танцевальная терапия – использование танцевальных движений или имитаций под музыку для снятия мышечных зажимов. </w:t>
      </w:r>
    </w:p>
    <w:p w:rsidR="00522752" w:rsidRPr="002D25E5" w:rsidRDefault="00522752" w:rsidP="00713D29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Телесная терапия – методы работы с телом, целью которых является улучшение телесн</w:t>
      </w:r>
      <w:r>
        <w:rPr>
          <w:rFonts w:ascii="Arial" w:hAnsi="Arial" w:cs="Arial"/>
          <w:sz w:val="26"/>
          <w:szCs w:val="26"/>
        </w:rPr>
        <w:t>ого и душевного самочувствия.</w:t>
      </w:r>
    </w:p>
    <w:p w:rsidR="00AD35C4" w:rsidRDefault="00522752" w:rsidP="00713D29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2D25E5">
        <w:rPr>
          <w:rFonts w:ascii="Arial" w:hAnsi="Arial" w:cs="Arial"/>
          <w:sz w:val="26"/>
          <w:szCs w:val="26"/>
        </w:rPr>
        <w:t>Арт-терапия включает в себя ряд направлений психологической работы, связанных с творчеством – это изотерапия, с</w:t>
      </w:r>
      <w:r>
        <w:rPr>
          <w:rFonts w:ascii="Arial" w:hAnsi="Arial" w:cs="Arial"/>
          <w:sz w:val="26"/>
          <w:szCs w:val="26"/>
        </w:rPr>
        <w:t>казкотерапия</w:t>
      </w:r>
      <w:r w:rsidRPr="002D25E5">
        <w:rPr>
          <w:rFonts w:ascii="Arial" w:hAnsi="Arial" w:cs="Arial"/>
          <w:sz w:val="26"/>
          <w:szCs w:val="26"/>
        </w:rPr>
        <w:t xml:space="preserve">. Арт-терапия раскрывает многогранный внутренний потенциал человека и параллельно помогает бороться с рядом психологических проблем, в числе которых травмы, внутренние конфликты, страхи. Благодаря психологии творчества человек погружается в ситуацию, где можно снять стресс и обрести </w:t>
      </w:r>
      <w:r>
        <w:rPr>
          <w:rFonts w:ascii="Arial" w:hAnsi="Arial" w:cs="Arial"/>
          <w:sz w:val="26"/>
          <w:szCs w:val="26"/>
        </w:rPr>
        <w:t>ресурсное состояние</w:t>
      </w:r>
      <w:r w:rsidRPr="002D25E5">
        <w:rPr>
          <w:rFonts w:ascii="Arial" w:hAnsi="Arial" w:cs="Arial"/>
          <w:sz w:val="26"/>
          <w:szCs w:val="26"/>
        </w:rPr>
        <w:t xml:space="preserve">. </w:t>
      </w:r>
    </w:p>
    <w:p w:rsidR="00B02490" w:rsidRPr="00AD35C4" w:rsidRDefault="00522752" w:rsidP="00713D29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762185">
        <w:rPr>
          <w:rFonts w:ascii="Arial" w:hAnsi="Arial" w:cs="Arial"/>
          <w:sz w:val="26"/>
          <w:szCs w:val="26"/>
        </w:rPr>
        <w:t>Игровая терапия</w:t>
      </w:r>
      <w:r w:rsidRPr="00AD35C4">
        <w:rPr>
          <w:rFonts w:ascii="Arial" w:hAnsi="Arial" w:cs="Arial"/>
          <w:sz w:val="26"/>
          <w:szCs w:val="26"/>
        </w:rPr>
        <w:t xml:space="preserve"> включает в себя индивидуальные, парные и групповые игры, техники, предполагающие использование разной атрибутики, основанные на активной работе воображения, разных формах художественной экспрессии и др.</w:t>
      </w:r>
    </w:p>
    <w:p w:rsidR="00031B41" w:rsidRPr="00713D29" w:rsidRDefault="00031B41" w:rsidP="00713D29">
      <w:pPr>
        <w:spacing w:after="0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713D29">
        <w:rPr>
          <w:rFonts w:ascii="Arial" w:hAnsi="Arial" w:cs="Arial"/>
          <w:sz w:val="26"/>
          <w:szCs w:val="26"/>
        </w:rPr>
        <w:t xml:space="preserve">Наиболее используемые </w:t>
      </w:r>
      <w:r w:rsidR="00713D29">
        <w:rPr>
          <w:rFonts w:ascii="Arial" w:hAnsi="Arial" w:cs="Arial"/>
          <w:sz w:val="26"/>
          <w:szCs w:val="26"/>
        </w:rPr>
        <w:t xml:space="preserve">диагностические </w:t>
      </w:r>
      <w:r w:rsidRPr="00713D29">
        <w:rPr>
          <w:rFonts w:ascii="Arial" w:hAnsi="Arial" w:cs="Arial"/>
          <w:sz w:val="26"/>
          <w:szCs w:val="26"/>
        </w:rPr>
        <w:t>методики, представлены в таблице 2</w:t>
      </w:r>
      <w:r w:rsidR="0024230C" w:rsidRPr="00713D29">
        <w:rPr>
          <w:rFonts w:ascii="Arial" w:hAnsi="Arial" w:cs="Arial"/>
          <w:sz w:val="26"/>
          <w:szCs w:val="26"/>
        </w:rPr>
        <w:t>2</w:t>
      </w:r>
      <w:r w:rsidRPr="00713D29">
        <w:rPr>
          <w:rFonts w:ascii="Arial" w:hAnsi="Arial" w:cs="Arial"/>
          <w:sz w:val="26"/>
          <w:szCs w:val="26"/>
        </w:rPr>
        <w:t>.</w:t>
      </w:r>
    </w:p>
    <w:p w:rsidR="005E0B6D" w:rsidRDefault="005E0B6D" w:rsidP="007436AE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</w:p>
    <w:p w:rsidR="005E0B6D" w:rsidRDefault="005E0B6D" w:rsidP="007436AE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</w:p>
    <w:p w:rsidR="005145B4" w:rsidRPr="00D62739" w:rsidRDefault="00031B41" w:rsidP="007436AE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 w:rsidRPr="00D62739">
        <w:rPr>
          <w:rFonts w:ascii="Arial" w:hAnsi="Arial" w:cs="Arial"/>
          <w:sz w:val="24"/>
          <w:szCs w:val="24"/>
        </w:rPr>
        <w:lastRenderedPageBreak/>
        <w:t>Таблица 2</w:t>
      </w:r>
      <w:r w:rsidR="0024230C" w:rsidRPr="00D62739">
        <w:rPr>
          <w:rFonts w:ascii="Arial" w:hAnsi="Arial" w:cs="Arial"/>
          <w:sz w:val="24"/>
          <w:szCs w:val="24"/>
        </w:rPr>
        <w:t>2</w:t>
      </w:r>
      <w:r w:rsidRPr="00D62739">
        <w:rPr>
          <w:rFonts w:ascii="Arial" w:hAnsi="Arial" w:cs="Arial"/>
          <w:sz w:val="24"/>
          <w:szCs w:val="24"/>
        </w:rPr>
        <w:t xml:space="preserve"> </w:t>
      </w:r>
    </w:p>
    <w:p w:rsidR="00713D29" w:rsidRPr="00713D29" w:rsidRDefault="00713D29" w:rsidP="00713D29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713D29">
        <w:rPr>
          <w:rFonts w:ascii="Arial" w:hAnsi="Arial" w:cs="Arial"/>
          <w:sz w:val="24"/>
          <w:szCs w:val="24"/>
        </w:rPr>
        <w:t>Перечень диагностических методик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Название методики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Цель методики</w:t>
            </w:r>
          </w:p>
        </w:tc>
      </w:tr>
      <w:tr w:rsidR="00FB1B52" w:rsidRPr="00FB1B52" w:rsidTr="005E4D71">
        <w:tc>
          <w:tcPr>
            <w:tcW w:w="9571" w:type="dxa"/>
            <w:gridSpan w:val="3"/>
          </w:tcPr>
          <w:p w:rsidR="00FB1B52" w:rsidRPr="00CF5434" w:rsidRDefault="00CF5434" w:rsidP="007436AE">
            <w:pPr>
              <w:contextualSpacing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Интеллект, умственные способности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Краткий отборочный тест (КОТ)</w:t>
            </w:r>
            <w:r w:rsidRPr="00FB1B52">
              <w:rPr>
                <w:rFonts w:ascii="Arial" w:eastAsia="Times New Roman" w:hAnsi="Arial" w:cs="Arial"/>
                <w:bCs/>
                <w:iCs/>
                <w:sz w:val="26"/>
                <w:szCs w:val="26"/>
                <w:lang w:eastAsia="ru-RU"/>
              </w:rPr>
              <w:t xml:space="preserve"> Н.В. Бузин</w:t>
            </w:r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eastAsia="Times New Roman" w:hAnsi="Arial" w:cs="Arial"/>
                <w:bCs/>
                <w:iCs/>
                <w:sz w:val="26"/>
                <w:szCs w:val="26"/>
                <w:lang w:eastAsia="ru-RU"/>
              </w:rPr>
              <w:t>Оценка общих умственных способностей (способности обобщения и анализа материала, гибкость мышления, инертность мышления, переключаемость, отвлекаемость, скорость и точность восприятия. распределение и концентрация внимания и др)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Методика «Эрудит» </w:t>
            </w:r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(методика ШТУР в модификации Г. Резапкиной)</w:t>
            </w:r>
          </w:p>
        </w:tc>
        <w:tc>
          <w:tcPr>
            <w:tcW w:w="4927" w:type="dxa"/>
          </w:tcPr>
          <w:p w:rsidR="00FB1B52" w:rsidRPr="00FB1B52" w:rsidRDefault="00A52EB5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</w:t>
            </w:r>
            <w:r w:rsidR="00FB1B52"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пределени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</w:t>
            </w:r>
            <w:r w:rsidR="00FB1B52"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усвоения ряда понятий школьной программы, сформированности основных мыслительных процессов и развития вербального интеллекта учащихся</w:t>
            </w:r>
          </w:p>
        </w:tc>
      </w:tr>
      <w:tr w:rsidR="00FB1B52" w:rsidRPr="00FB1B52" w:rsidTr="005E4D71">
        <w:tc>
          <w:tcPr>
            <w:tcW w:w="9571" w:type="dxa"/>
            <w:gridSpan w:val="3"/>
          </w:tcPr>
          <w:p w:rsidR="00FB1B52" w:rsidRPr="00CF5434" w:rsidRDefault="00CF5434" w:rsidP="007436AE">
            <w:pPr>
              <w:contextualSpacing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Э</w:t>
            </w:r>
            <w:r w:rsidR="00FB1B52" w:rsidRPr="00CF5434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моционально – личностн</w:t>
            </w: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ая</w:t>
            </w:r>
            <w:r w:rsidR="00FB1B52" w:rsidRPr="00CF5434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 xml:space="preserve"> сфер</w:t>
            </w: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а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FB1B52" w:rsidRPr="00FB1B52" w:rsidRDefault="002F26B1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hyperlink r:id="rId8" w:history="1">
              <w:r w:rsidR="00FB1B52" w:rsidRPr="00FB1B52">
                <w:rPr>
                  <w:rFonts w:ascii="Arial" w:eastAsia="Times New Roman" w:hAnsi="Arial" w:cs="Arial"/>
                  <w:sz w:val="26"/>
                  <w:szCs w:val="26"/>
                  <w:lang w:eastAsia="ru-RU"/>
                </w:rPr>
                <w:t>Тест школьной тревожности Филлипса</w:t>
              </w:r>
            </w:hyperlink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Изучение уровня и характера тревожности, связанной со школой у детей младшего и среднего школьного возраста.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outlineLvl w:val="0"/>
              <w:rPr>
                <w:rFonts w:ascii="Arial" w:eastAsia="Times New Roman" w:hAnsi="Arial" w:cs="Arial"/>
                <w:bCs/>
                <w:kern w:val="36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bCs/>
                <w:kern w:val="36"/>
                <w:sz w:val="26"/>
                <w:szCs w:val="26"/>
                <w:lang w:eastAsia="ru-RU"/>
              </w:rPr>
              <w:t>Методика «Шкала тревожности» (Кондаш)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Определение уровня общей, школьной, самооценочной, межличностной тревожности 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bCs/>
                <w:sz w:val="26"/>
                <w:szCs w:val="26"/>
              </w:rPr>
            </w:pPr>
            <w:r w:rsidRPr="00FB1B52">
              <w:rPr>
                <w:rFonts w:ascii="Arial" w:hAnsi="Arial" w:cs="Arial"/>
                <w:bCs/>
                <w:sz w:val="26"/>
                <w:szCs w:val="26"/>
              </w:rPr>
              <w:t>Методика диагностики социально-психологической адаптации К. Роджерса и Р. Даймонда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bCs/>
                <w:sz w:val="26"/>
                <w:szCs w:val="26"/>
              </w:rPr>
              <w:t>Диагностика социально-психологической адаптации (адаптивность, принятие себя, эмоциональный комфорт, внутренний контроль, ведомость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и др.</w:t>
            </w:r>
            <w:r w:rsidRPr="00FB1B52">
              <w:rPr>
                <w:rFonts w:ascii="Arial" w:hAnsi="Arial" w:cs="Arial"/>
                <w:bCs/>
                <w:sz w:val="26"/>
                <w:szCs w:val="26"/>
              </w:rPr>
              <w:t>)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Методика изучения мотивации  учения подростков </w:t>
            </w:r>
            <w:r w:rsidRPr="00FB1B52">
              <w:rPr>
                <w:rFonts w:ascii="Arial" w:hAnsi="Arial" w:cs="Arial"/>
                <w:color w:val="000000"/>
                <w:sz w:val="26"/>
                <w:szCs w:val="26"/>
              </w:rPr>
              <w:t xml:space="preserve">М.И. Лукьянова, Н.В. </w:t>
            </w:r>
            <w:proofErr w:type="spellStart"/>
            <w:r w:rsidRPr="00FB1B52">
              <w:rPr>
                <w:rFonts w:ascii="Arial" w:hAnsi="Arial" w:cs="Arial"/>
                <w:color w:val="000000"/>
                <w:sz w:val="26"/>
                <w:szCs w:val="26"/>
              </w:rPr>
              <w:t>Калинина.М</w:t>
            </w:r>
            <w:proofErr w:type="spellEnd"/>
          </w:p>
        </w:tc>
        <w:tc>
          <w:tcPr>
            <w:tcW w:w="4927" w:type="dxa"/>
          </w:tcPr>
          <w:p w:rsidR="00FB1B52" w:rsidRPr="00FB1B52" w:rsidRDefault="00FB1B52" w:rsidP="007436AE">
            <w:pPr>
              <w:pStyle w:val="a6"/>
              <w:shd w:val="clear" w:color="auto" w:fill="FFFFFF"/>
              <w:spacing w:before="0" w:beforeAutospacing="0" w:after="0" w:afterAutospacing="0" w:line="288" w:lineRule="atLeast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Определение ведущего мотива учения, уровня мотивации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FB1B52" w:rsidRPr="00FB1B52" w:rsidRDefault="002F26B1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9" w:history="1">
              <w:r w:rsidR="00FB1B52" w:rsidRPr="00FB1B52">
                <w:rPr>
                  <w:rStyle w:val="a7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 xml:space="preserve">Методика «Формула темперамента» Белов </w:t>
              </w:r>
            </w:hyperlink>
          </w:p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Определение доминирующего типа темперамента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Опросник К. Леонгарда — С. Шмишека «Методика изучения акцентуаций личности»</w:t>
            </w:r>
          </w:p>
          <w:p w:rsidR="00FB1B52" w:rsidRPr="00FB1B52" w:rsidRDefault="00FB1B52" w:rsidP="007436AE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Определение типа акцентуации личности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Цветовой тест Люшера 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Измерение психофизиологического состояния человека, его стрессоустойчивости, активности и коммуникативные способности. 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Диагностика состояния агрессии (опросник </w:t>
            </w:r>
            <w:proofErr w:type="spellStart"/>
            <w:r w:rsidRPr="00FB1B52">
              <w:rPr>
                <w:rFonts w:ascii="Arial" w:hAnsi="Arial" w:cs="Arial"/>
                <w:sz w:val="26"/>
                <w:szCs w:val="26"/>
              </w:rPr>
              <w:t>Басса</w:t>
            </w:r>
            <w:proofErr w:type="spellEnd"/>
            <w:r w:rsidRPr="00FB1B52">
              <w:rPr>
                <w:rFonts w:ascii="Arial" w:hAnsi="Arial" w:cs="Arial"/>
                <w:sz w:val="26"/>
                <w:szCs w:val="26"/>
              </w:rPr>
              <w:t xml:space="preserve"> – </w:t>
            </w:r>
            <w:proofErr w:type="spellStart"/>
            <w:r w:rsidRPr="00FB1B52">
              <w:rPr>
                <w:rFonts w:ascii="Arial" w:hAnsi="Arial" w:cs="Arial"/>
                <w:sz w:val="26"/>
                <w:szCs w:val="26"/>
              </w:rPr>
              <w:lastRenderedPageBreak/>
              <w:t>Дарки</w:t>
            </w:r>
            <w:proofErr w:type="spellEnd"/>
            <w:r w:rsidRPr="00FB1B5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FB1B52" w:rsidRPr="00A52EB5" w:rsidRDefault="00A52EB5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52EB5">
              <w:rPr>
                <w:rFonts w:ascii="Arial" w:hAnsi="Arial" w:cs="Arial"/>
                <w:sz w:val="26"/>
                <w:szCs w:val="26"/>
              </w:rPr>
              <w:lastRenderedPageBreak/>
              <w:t>Диагностика агрессивных и враждебных реакций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lastRenderedPageBreak/>
              <w:t>11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Определение уровня депрессии (</w:t>
            </w:r>
            <w:proofErr w:type="spellStart"/>
            <w:r w:rsidRPr="00FB1B52">
              <w:rPr>
                <w:rFonts w:ascii="Arial" w:hAnsi="Arial" w:cs="Arial"/>
                <w:sz w:val="26"/>
                <w:szCs w:val="26"/>
              </w:rPr>
              <w:t>В.А.Жмуров</w:t>
            </w:r>
            <w:proofErr w:type="spellEnd"/>
            <w:r w:rsidRPr="00FB1B5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FB1B52" w:rsidRPr="00A52EB5" w:rsidRDefault="00A52EB5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52EB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Определение</w:t>
            </w:r>
            <w:r w:rsidRPr="00A52EB5">
              <w:rPr>
                <w:rFonts w:ascii="Arial" w:hAnsi="Arial" w:cs="Arial"/>
                <w:sz w:val="26"/>
                <w:szCs w:val="26"/>
              </w:rPr>
              <w:t xml:space="preserve"> депрессивного состояния (тоскливой или меланхолической депрессии).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Экспресс – оценка самочувствия, активности  и настроения (САН)</w:t>
            </w:r>
          </w:p>
        </w:tc>
        <w:tc>
          <w:tcPr>
            <w:tcW w:w="4927" w:type="dxa"/>
          </w:tcPr>
          <w:p w:rsidR="00FB1B52" w:rsidRPr="00A52EB5" w:rsidRDefault="00A52EB5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52EB5">
              <w:rPr>
                <w:rFonts w:ascii="Arial" w:hAnsi="Arial" w:cs="Arial"/>
                <w:sz w:val="26"/>
                <w:szCs w:val="26"/>
              </w:rPr>
              <w:t>Оценка самочувствия, активности и настроения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bCs/>
                <w:sz w:val="26"/>
                <w:szCs w:val="26"/>
              </w:rPr>
              <w:t xml:space="preserve">Тест «Самооценка психических состояний» (по </w:t>
            </w:r>
            <w:proofErr w:type="spellStart"/>
            <w:r w:rsidRPr="00FB1B52">
              <w:rPr>
                <w:rFonts w:ascii="Arial" w:hAnsi="Arial" w:cs="Arial"/>
                <w:bCs/>
                <w:sz w:val="26"/>
                <w:szCs w:val="26"/>
              </w:rPr>
              <w:t>Айзенку</w:t>
            </w:r>
            <w:proofErr w:type="spellEnd"/>
            <w:r w:rsidRPr="00FB1B52">
              <w:rPr>
                <w:rFonts w:ascii="Arial" w:hAnsi="Arial" w:cs="Arial"/>
                <w:bCs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Определение уровня тревожности, агрессивности, фрустрации, ригидности</w:t>
            </w:r>
          </w:p>
        </w:tc>
      </w:tr>
      <w:tr w:rsidR="00FB1B52" w:rsidRPr="00FB1B52" w:rsidTr="00EF339D">
        <w:trPr>
          <w:trHeight w:val="1774"/>
        </w:trPr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:rsidR="00FB1B52" w:rsidRPr="00713D29" w:rsidRDefault="00FB1B52" w:rsidP="00713D29">
            <w:pPr>
              <w:pStyle w:val="a6"/>
              <w:spacing w:before="0" w:beforeAutospacing="0" w:after="0" w:afterAutospacing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bCs/>
                <w:sz w:val="26"/>
                <w:szCs w:val="26"/>
              </w:rPr>
              <w:t>Методика «Стратегии семейного воспитания» С.С.</w:t>
            </w:r>
            <w:r w:rsidRPr="00FB1B5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1B52">
              <w:rPr>
                <w:rFonts w:ascii="Arial" w:hAnsi="Arial" w:cs="Arial"/>
                <w:bCs/>
                <w:sz w:val="26"/>
                <w:szCs w:val="26"/>
              </w:rPr>
              <w:t>Степанова</w:t>
            </w:r>
            <w:r w:rsidRPr="00FB1B5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1B52">
              <w:rPr>
                <w:rFonts w:ascii="Arial" w:hAnsi="Arial" w:cs="Arial"/>
                <w:bCs/>
                <w:sz w:val="26"/>
                <w:szCs w:val="26"/>
              </w:rPr>
              <w:t xml:space="preserve">в модификации И.И. Махониной 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Определение стиля воспитания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pStyle w:val="a6"/>
              <w:spacing w:before="0" w:beforeAutospacing="0" w:after="0" w:afterAutospacing="0"/>
              <w:contextualSpacing/>
              <w:rPr>
                <w:rFonts w:ascii="Arial" w:hAnsi="Arial" w:cs="Arial"/>
                <w:bCs/>
                <w:sz w:val="26"/>
                <w:szCs w:val="26"/>
              </w:rPr>
            </w:pPr>
            <w:r w:rsidRPr="00FB1B52">
              <w:rPr>
                <w:rFonts w:ascii="Arial" w:hAnsi="Arial" w:cs="Arial"/>
                <w:bCs/>
                <w:sz w:val="26"/>
                <w:szCs w:val="26"/>
              </w:rPr>
              <w:t>Опросник ценностные ориентации М. Рокича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Определение терминальных, инструментальных ценностей 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pStyle w:val="a6"/>
              <w:spacing w:before="0" w:beforeAutospacing="0" w:after="0" w:afterAutospacing="0"/>
              <w:contextualSpacing/>
              <w:rPr>
                <w:rFonts w:ascii="Arial" w:hAnsi="Arial" w:cs="Arial"/>
                <w:bCs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 xml:space="preserve">«Карта внутренней страны» по материалам книги Т. </w:t>
            </w:r>
            <w:proofErr w:type="spellStart"/>
            <w:r w:rsidRPr="00FB1B52">
              <w:rPr>
                <w:rFonts w:ascii="Arial" w:hAnsi="Arial" w:cs="Arial"/>
                <w:sz w:val="26"/>
                <w:szCs w:val="26"/>
              </w:rPr>
              <w:t>Зинкевич</w:t>
            </w:r>
            <w:proofErr w:type="spellEnd"/>
            <w:r w:rsidRPr="00FB1B52">
              <w:rPr>
                <w:rFonts w:ascii="Arial" w:hAnsi="Arial" w:cs="Arial"/>
                <w:sz w:val="26"/>
                <w:szCs w:val="26"/>
              </w:rPr>
              <w:t xml:space="preserve">-Евстигнеевой «Тренинг по </w:t>
            </w:r>
            <w:proofErr w:type="spellStart"/>
            <w:r w:rsidRPr="00FB1B52">
              <w:rPr>
                <w:rFonts w:ascii="Arial" w:hAnsi="Arial" w:cs="Arial"/>
                <w:sz w:val="26"/>
                <w:szCs w:val="26"/>
              </w:rPr>
              <w:t>сказкотерапии</w:t>
            </w:r>
            <w:proofErr w:type="spellEnd"/>
            <w:r w:rsidRPr="00FB1B52">
              <w:rPr>
                <w:rFonts w:ascii="Arial" w:hAnsi="Arial" w:cs="Arial"/>
                <w:sz w:val="26"/>
                <w:szCs w:val="26"/>
              </w:rPr>
              <w:t>».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Исследовани</w:t>
            </w:r>
            <w:r w:rsidR="00E830FA">
              <w:rPr>
                <w:rFonts w:ascii="Arial" w:hAnsi="Arial" w:cs="Arial"/>
                <w:sz w:val="26"/>
                <w:szCs w:val="26"/>
              </w:rPr>
              <w:t>е</w:t>
            </w:r>
            <w:r w:rsidRPr="00FB1B52">
              <w:rPr>
                <w:rFonts w:ascii="Arial" w:hAnsi="Arial" w:cs="Arial"/>
                <w:sz w:val="26"/>
                <w:szCs w:val="26"/>
              </w:rPr>
              <w:t xml:space="preserve"> неосознаваемых целей, путей их достижения, индивидуальной динамики процесса формирования образа цели</w:t>
            </w:r>
          </w:p>
        </w:tc>
      </w:tr>
      <w:tr w:rsidR="00A70B28" w:rsidRPr="00FB1B52" w:rsidTr="00EF339D">
        <w:tc>
          <w:tcPr>
            <w:tcW w:w="675" w:type="dxa"/>
          </w:tcPr>
          <w:p w:rsidR="00A70B28" w:rsidRPr="00FB1B52" w:rsidRDefault="00F142DB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:rsidR="00A70B28" w:rsidRPr="00FB1B52" w:rsidRDefault="00A70B28" w:rsidP="007436AE">
            <w:pPr>
              <w:pStyle w:val="a6"/>
              <w:spacing w:before="0" w:beforeAutospacing="0" w:after="0" w:afterAutospacing="0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Pr="00A70B28">
              <w:rPr>
                <w:rFonts w:ascii="Arial" w:hAnsi="Arial" w:cs="Arial"/>
                <w:sz w:val="26"/>
                <w:szCs w:val="26"/>
              </w:rPr>
              <w:t>иагностика особенностей Я – концепции (Е. Пирс, Д. Харр</w:t>
            </w:r>
            <w:r>
              <w:rPr>
                <w:rFonts w:ascii="Arial" w:hAnsi="Arial" w:cs="Arial"/>
                <w:sz w:val="26"/>
                <w:szCs w:val="26"/>
              </w:rPr>
              <w:t>ис, модификация А.М. Прихожан)</w:t>
            </w:r>
          </w:p>
        </w:tc>
        <w:tc>
          <w:tcPr>
            <w:tcW w:w="4927" w:type="dxa"/>
          </w:tcPr>
          <w:p w:rsidR="00A70B28" w:rsidRPr="00FB1B52" w:rsidRDefault="008F0C47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F0C47">
              <w:rPr>
                <w:rFonts w:ascii="Arial" w:hAnsi="Arial" w:cs="Arial"/>
                <w:sz w:val="26"/>
                <w:szCs w:val="26"/>
              </w:rPr>
              <w:t>Из</w:t>
            </w:r>
            <w:r>
              <w:rPr>
                <w:rFonts w:ascii="Arial" w:hAnsi="Arial" w:cs="Arial"/>
                <w:sz w:val="26"/>
                <w:szCs w:val="26"/>
              </w:rPr>
              <w:t>учение особенностей Я-концепции (</w:t>
            </w:r>
            <w:r w:rsidRPr="008F0C47">
              <w:rPr>
                <w:rFonts w:ascii="Arial" w:hAnsi="Arial" w:cs="Arial"/>
                <w:sz w:val="26"/>
                <w:szCs w:val="26"/>
              </w:rPr>
              <w:t>Поведение</w:t>
            </w:r>
            <w:r>
              <w:rPr>
                <w:rFonts w:ascii="Arial" w:hAnsi="Arial" w:cs="Arial"/>
                <w:sz w:val="26"/>
                <w:szCs w:val="26"/>
              </w:rPr>
              <w:t>, и</w:t>
            </w:r>
            <w:r w:rsidRPr="008F0C47">
              <w:rPr>
                <w:rFonts w:ascii="Arial" w:hAnsi="Arial" w:cs="Arial"/>
                <w:sz w:val="26"/>
                <w:szCs w:val="26"/>
              </w:rPr>
              <w:t>нтеллект, положение в школе</w:t>
            </w:r>
            <w:r>
              <w:rPr>
                <w:rFonts w:ascii="Arial" w:hAnsi="Arial" w:cs="Arial"/>
                <w:sz w:val="26"/>
                <w:szCs w:val="26"/>
              </w:rPr>
              <w:t>, т</w:t>
            </w:r>
            <w:r w:rsidRPr="008F0C47">
              <w:rPr>
                <w:rFonts w:ascii="Arial" w:hAnsi="Arial" w:cs="Arial"/>
                <w:sz w:val="26"/>
                <w:szCs w:val="26"/>
              </w:rPr>
              <w:t>ревожность</w:t>
            </w:r>
            <w:r>
              <w:rPr>
                <w:rFonts w:ascii="Arial" w:hAnsi="Arial" w:cs="Arial"/>
                <w:sz w:val="26"/>
                <w:szCs w:val="26"/>
              </w:rPr>
              <w:t>, о</w:t>
            </w:r>
            <w:r w:rsidRPr="008F0C47">
              <w:rPr>
                <w:rFonts w:ascii="Arial" w:hAnsi="Arial" w:cs="Arial"/>
                <w:sz w:val="26"/>
                <w:szCs w:val="26"/>
              </w:rPr>
              <w:t>бщение</w:t>
            </w:r>
            <w:r>
              <w:rPr>
                <w:rFonts w:ascii="Arial" w:hAnsi="Arial" w:cs="Arial"/>
                <w:sz w:val="26"/>
                <w:szCs w:val="26"/>
              </w:rPr>
              <w:t xml:space="preserve"> и др. факторы)</w:t>
            </w:r>
          </w:p>
        </w:tc>
      </w:tr>
      <w:tr w:rsidR="00A70B28" w:rsidRPr="00FB1B52" w:rsidTr="00EF339D">
        <w:tc>
          <w:tcPr>
            <w:tcW w:w="675" w:type="dxa"/>
          </w:tcPr>
          <w:p w:rsidR="00A70B28" w:rsidRPr="00FB1B52" w:rsidRDefault="00F142DB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3969" w:type="dxa"/>
          </w:tcPr>
          <w:p w:rsidR="00A70B28" w:rsidRPr="00FB1B52" w:rsidRDefault="008F0C47" w:rsidP="007436AE">
            <w:pPr>
              <w:pStyle w:val="a6"/>
              <w:spacing w:before="0" w:beforeAutospacing="0" w:after="0" w:afterAutospacing="0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</w:t>
            </w:r>
            <w:r w:rsidR="00A70B28" w:rsidRPr="00A70B28">
              <w:rPr>
                <w:rFonts w:ascii="Arial" w:hAnsi="Arial" w:cs="Arial"/>
                <w:sz w:val="26"/>
                <w:szCs w:val="26"/>
              </w:rPr>
              <w:t xml:space="preserve">ест – опросник самоотношения (В.В. </w:t>
            </w:r>
            <w:proofErr w:type="spellStart"/>
            <w:r w:rsidR="00A70B28" w:rsidRPr="00A70B28">
              <w:rPr>
                <w:rFonts w:ascii="Arial" w:hAnsi="Arial" w:cs="Arial"/>
                <w:sz w:val="26"/>
                <w:szCs w:val="26"/>
              </w:rPr>
              <w:t>Столин</w:t>
            </w:r>
            <w:proofErr w:type="spellEnd"/>
            <w:r w:rsidR="00A70B28" w:rsidRPr="00A70B28">
              <w:rPr>
                <w:rFonts w:ascii="Arial" w:hAnsi="Arial" w:cs="Arial"/>
                <w:sz w:val="26"/>
                <w:szCs w:val="26"/>
              </w:rPr>
              <w:t>, С.Р. Пантелеев</w:t>
            </w:r>
          </w:p>
        </w:tc>
        <w:tc>
          <w:tcPr>
            <w:tcW w:w="4927" w:type="dxa"/>
          </w:tcPr>
          <w:p w:rsidR="00A70B28" w:rsidRPr="00F142DB" w:rsidRDefault="00F142DB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142DB">
              <w:rPr>
                <w:rFonts w:ascii="Arial" w:hAnsi="Arial" w:cs="Arial"/>
                <w:sz w:val="26"/>
                <w:szCs w:val="26"/>
              </w:rPr>
              <w:t xml:space="preserve">Выявление структуры самоотношения личности, а также выраженности отдельных компонентов самоотношения: закрытости, самоуверенности, </w:t>
            </w:r>
            <w:proofErr w:type="spellStart"/>
            <w:r w:rsidRPr="00F142DB">
              <w:rPr>
                <w:rFonts w:ascii="Arial" w:hAnsi="Arial" w:cs="Arial"/>
                <w:sz w:val="26"/>
                <w:szCs w:val="26"/>
              </w:rPr>
              <w:t>саморуководства</w:t>
            </w:r>
            <w:proofErr w:type="spellEnd"/>
            <w:r w:rsidRPr="00F142DB">
              <w:rPr>
                <w:rFonts w:ascii="Arial" w:hAnsi="Arial" w:cs="Arial"/>
                <w:sz w:val="26"/>
                <w:szCs w:val="26"/>
              </w:rPr>
              <w:t xml:space="preserve">, отраженного самоотношения, </w:t>
            </w:r>
            <w:proofErr w:type="spellStart"/>
            <w:r w:rsidRPr="00F142DB">
              <w:rPr>
                <w:rFonts w:ascii="Arial" w:hAnsi="Arial" w:cs="Arial"/>
                <w:sz w:val="26"/>
                <w:szCs w:val="26"/>
              </w:rPr>
              <w:t>самоценности</w:t>
            </w:r>
            <w:proofErr w:type="spellEnd"/>
            <w:r w:rsidRPr="00F142DB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F142DB">
              <w:rPr>
                <w:rFonts w:ascii="Arial" w:hAnsi="Arial" w:cs="Arial"/>
                <w:sz w:val="26"/>
                <w:szCs w:val="26"/>
              </w:rPr>
              <w:t>самопривязанности</w:t>
            </w:r>
            <w:proofErr w:type="spellEnd"/>
            <w:r w:rsidRPr="00F142DB">
              <w:rPr>
                <w:rFonts w:ascii="Arial" w:hAnsi="Arial" w:cs="Arial"/>
                <w:sz w:val="26"/>
                <w:szCs w:val="26"/>
              </w:rPr>
              <w:t>, внутренне</w:t>
            </w:r>
            <w:r>
              <w:rPr>
                <w:rFonts w:ascii="Arial" w:hAnsi="Arial" w:cs="Arial"/>
                <w:sz w:val="26"/>
                <w:szCs w:val="26"/>
              </w:rPr>
              <w:t>й конфликтности и самообвинения</w:t>
            </w:r>
          </w:p>
        </w:tc>
      </w:tr>
      <w:tr w:rsidR="00FB1B52" w:rsidRPr="00FB1B52" w:rsidTr="005E4D71">
        <w:tc>
          <w:tcPr>
            <w:tcW w:w="9571" w:type="dxa"/>
            <w:gridSpan w:val="3"/>
          </w:tcPr>
          <w:p w:rsidR="00FB1B52" w:rsidRPr="00CF5434" w:rsidRDefault="00FB1B52" w:rsidP="007436AE">
            <w:pPr>
              <w:pStyle w:val="a6"/>
              <w:shd w:val="clear" w:color="auto" w:fill="FFFFFF"/>
              <w:spacing w:before="0" w:beforeAutospacing="0" w:after="0" w:afterAutospacing="0" w:line="288" w:lineRule="atLeast"/>
              <w:contextualSpacing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CF5434">
              <w:rPr>
                <w:rFonts w:ascii="Arial" w:hAnsi="Arial" w:cs="Arial"/>
                <w:i/>
                <w:sz w:val="26"/>
                <w:szCs w:val="26"/>
              </w:rPr>
              <w:t>Профориентация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142DB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keepNext/>
              <w:keepLines/>
              <w:contextualSpacing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bCs/>
                <w:color w:val="000000"/>
                <w:kern w:val="36"/>
                <w:sz w:val="26"/>
                <w:szCs w:val="26"/>
                <w:lang w:eastAsia="ru-RU"/>
              </w:rPr>
              <w:t>Методика «Профиль» </w:t>
            </w:r>
            <w:r w:rsidRPr="00FB1B52">
              <w:rPr>
                <w:rFonts w:ascii="Arial" w:eastAsia="Times New Roman" w:hAnsi="Arial" w:cs="Arial"/>
                <w:bCs/>
                <w:color w:val="000000"/>
                <w:kern w:val="36"/>
                <w:sz w:val="26"/>
                <w:szCs w:val="26"/>
                <w:lang w:eastAsia="ru-RU"/>
              </w:rPr>
              <w:br/>
              <w:t>(методика карты интересов А. Голомштока в модификации Г. Резапкиной)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Определение ведущего интереса к предмету или виду деятельности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142DB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shd w:val="clear" w:color="auto" w:fill="FFFFFF"/>
              <w:contextualSpacing/>
              <w:outlineLvl w:val="1"/>
              <w:rPr>
                <w:rFonts w:ascii="Arial" w:eastAsia="Times New Roman" w:hAnsi="Arial" w:cs="Arial"/>
                <w:b/>
                <w:iCs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iCs/>
                <w:sz w:val="26"/>
                <w:szCs w:val="26"/>
                <w:lang w:eastAsia="ru-RU"/>
              </w:rPr>
              <w:t xml:space="preserve">Методика «Тип мышления» </w:t>
            </w:r>
            <w:r w:rsidRPr="00FB1B52">
              <w:rPr>
                <w:rFonts w:ascii="Arial" w:hAnsi="Arial" w:cs="Arial"/>
                <w:sz w:val="26"/>
                <w:szCs w:val="26"/>
              </w:rPr>
              <w:t>в модификации Г. Резапкиной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Определение ведущего типа мышления 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142DB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FB1B52" w:rsidRPr="00FB1B52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Опросник профессиональных склонностей </w:t>
            </w:r>
            <w:proofErr w:type="spellStart"/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Л.Йовайши</w:t>
            </w:r>
            <w:proofErr w:type="spellEnd"/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 (модификация </w:t>
            </w:r>
            <w:proofErr w:type="spellStart"/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Г.В.Резапкиной</w:t>
            </w:r>
            <w:proofErr w:type="spellEnd"/>
            <w:r w:rsidRPr="00FB1B52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)</w:t>
            </w:r>
          </w:p>
          <w:p w:rsidR="00FB1B52" w:rsidRPr="00FB1B52" w:rsidRDefault="00FB1B52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27" w:type="dxa"/>
          </w:tcPr>
          <w:p w:rsidR="00FB1B52" w:rsidRPr="00FB1B52" w:rsidRDefault="00E830FA" w:rsidP="007436AE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</w:t>
            </w:r>
            <w:r w:rsidR="00FB1B52" w:rsidRPr="00FB1B52">
              <w:rPr>
                <w:rFonts w:ascii="Arial" w:hAnsi="Arial" w:cs="Arial"/>
                <w:sz w:val="26"/>
                <w:szCs w:val="26"/>
              </w:rPr>
              <w:t xml:space="preserve">ыявление склонностей к различным сферам профессиональной деятельности: работе с людьми, практической, интеллектуальной, эстетической, планово-экономической </w:t>
            </w:r>
            <w:r w:rsidR="00FB1B52" w:rsidRPr="00FB1B52">
              <w:rPr>
                <w:rFonts w:ascii="Arial" w:hAnsi="Arial" w:cs="Arial"/>
                <w:sz w:val="26"/>
                <w:szCs w:val="26"/>
              </w:rPr>
              <w:lastRenderedPageBreak/>
              <w:t>или экстремальной.</w:t>
            </w:r>
          </w:p>
        </w:tc>
      </w:tr>
      <w:tr w:rsidR="00FB1B52" w:rsidRPr="00FB1B52" w:rsidTr="00EF339D">
        <w:trPr>
          <w:trHeight w:val="1227"/>
        </w:trPr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  <w:r w:rsidR="00F142D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FB1B52" w:rsidRPr="00713D29" w:rsidRDefault="00FB1B52" w:rsidP="00713D29">
            <w:pPr>
              <w:keepNext/>
              <w:widowControl w:val="0"/>
              <w:ind w:left="60"/>
              <w:contextualSpacing/>
              <w:outlineLvl w:val="2"/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Методика  «Мотивы выбора професс</w:t>
            </w:r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ии» под редакцией </w:t>
            </w:r>
            <w:proofErr w:type="spellStart"/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Р.В.Овчаровой</w:t>
            </w:r>
            <w:proofErr w:type="spellEnd"/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</w:t>
            </w:r>
            <w:r w:rsidR="00E830F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ение ведущего</w:t>
            </w: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мотив</w:t>
            </w:r>
            <w:r w:rsidR="00E830F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</w:t>
            </w: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выбора профессии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2</w:t>
            </w:r>
            <w:r w:rsidR="00F142D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widowControl w:val="0"/>
              <w:contextualSpacing/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Методика «Мои способности» под </w:t>
            </w:r>
            <w:bookmarkStart w:id="1" w:name="OCRUncertain003"/>
            <w:proofErr w:type="spellStart"/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ред</w:t>
            </w:r>
            <w:bookmarkEnd w:id="1"/>
            <w:proofErr w:type="spellEnd"/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Е.И.Рогова</w:t>
            </w:r>
            <w:proofErr w:type="spellEnd"/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</w:t>
            </w:r>
            <w:r w:rsidR="00E830F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ение</w:t>
            </w: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направления в развитии способностей </w:t>
            </w:r>
          </w:p>
        </w:tc>
      </w:tr>
      <w:tr w:rsidR="00FB1B52" w:rsidRPr="00FB1B52" w:rsidTr="00EF339D">
        <w:tc>
          <w:tcPr>
            <w:tcW w:w="675" w:type="dxa"/>
          </w:tcPr>
          <w:p w:rsidR="00FB1B52" w:rsidRPr="00FB1B52" w:rsidRDefault="00FB1B52" w:rsidP="007436AE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1B52">
              <w:rPr>
                <w:rFonts w:ascii="Arial" w:hAnsi="Arial" w:cs="Arial"/>
                <w:sz w:val="26"/>
                <w:szCs w:val="26"/>
              </w:rPr>
              <w:t>2</w:t>
            </w:r>
            <w:r w:rsidR="00F142D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FB1B52" w:rsidRPr="00FB1B52" w:rsidRDefault="00FB1B52" w:rsidP="007436AE">
            <w:pPr>
              <w:widowControl w:val="0"/>
              <w:contextualSpacing/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Методика «Дифференциально – диагностический опросник» (ДДО)</w:t>
            </w:r>
          </w:p>
          <w:p w:rsidR="00FB1B52" w:rsidRPr="00FB1B52" w:rsidRDefault="00FB1B52" w:rsidP="00713D29">
            <w:pPr>
              <w:widowControl w:val="0"/>
              <w:contextualSpacing/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(под редакц</w:t>
            </w:r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ией </w:t>
            </w:r>
            <w:proofErr w:type="spellStart"/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Н.Н.Захарова</w:t>
            </w:r>
            <w:proofErr w:type="spellEnd"/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В.Д.Симоненко</w:t>
            </w:r>
            <w:proofErr w:type="spellEnd"/>
            <w:r w:rsidR="00713D29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927" w:type="dxa"/>
          </w:tcPr>
          <w:p w:rsidR="00FB1B52" w:rsidRPr="00FB1B52" w:rsidRDefault="00FB1B52" w:rsidP="007436A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Определ</w:t>
            </w:r>
            <w:r w:rsidR="00E830F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ение</w:t>
            </w:r>
            <w:r w:rsidRPr="00FB1B5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приоритетн</w:t>
            </w:r>
            <w:r w:rsidR="00E830FA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ого</w:t>
            </w: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 тип</w:t>
            </w:r>
            <w:r w:rsidR="00E830FA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>а</w:t>
            </w:r>
            <w:r w:rsidRPr="00FB1B52">
              <w:rPr>
                <w:rFonts w:ascii="Arial" w:eastAsia="Times New Roman" w:hAnsi="Arial" w:cs="Arial"/>
                <w:snapToGrid w:val="0"/>
                <w:sz w:val="26"/>
                <w:szCs w:val="26"/>
                <w:lang w:eastAsia="ru-RU"/>
              </w:rPr>
              <w:t xml:space="preserve"> профессий</w:t>
            </w:r>
          </w:p>
        </w:tc>
      </w:tr>
    </w:tbl>
    <w:p w:rsidR="000077FB" w:rsidRPr="000077FB" w:rsidRDefault="000077FB" w:rsidP="007436AE">
      <w:pPr>
        <w:spacing w:after="0"/>
        <w:contextualSpacing/>
        <w:rPr>
          <w:rFonts w:ascii="Arial" w:hAnsi="Arial" w:cs="Arial"/>
          <w:i/>
          <w:sz w:val="26"/>
          <w:szCs w:val="26"/>
          <w:u w:val="single"/>
        </w:rPr>
      </w:pPr>
    </w:p>
    <w:p w:rsidR="00FB1B52" w:rsidRPr="000077FB" w:rsidRDefault="000077FB" w:rsidP="007436AE">
      <w:pPr>
        <w:spacing w:after="0"/>
        <w:contextualSpacing/>
        <w:rPr>
          <w:rFonts w:ascii="Arial" w:hAnsi="Arial" w:cs="Arial"/>
          <w:i/>
          <w:sz w:val="26"/>
          <w:szCs w:val="26"/>
          <w:u w:val="single"/>
        </w:rPr>
      </w:pPr>
      <w:r w:rsidRPr="000077FB">
        <w:rPr>
          <w:rFonts w:ascii="Arial" w:hAnsi="Arial" w:cs="Arial"/>
          <w:i/>
          <w:sz w:val="26"/>
          <w:szCs w:val="26"/>
          <w:u w:val="single"/>
        </w:rPr>
        <w:t>Программы:</w:t>
      </w:r>
    </w:p>
    <w:p w:rsidR="006C5F78" w:rsidRPr="00685F59" w:rsidRDefault="006C5F78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685F59">
        <w:rPr>
          <w:rFonts w:ascii="Arial" w:hAnsi="Arial" w:cs="Arial"/>
          <w:sz w:val="26"/>
          <w:szCs w:val="26"/>
        </w:rPr>
        <w:t xml:space="preserve">Программа профилактики </w:t>
      </w:r>
      <w:proofErr w:type="spellStart"/>
      <w:r w:rsidRPr="00685F59">
        <w:rPr>
          <w:rFonts w:ascii="Arial" w:hAnsi="Arial" w:cs="Arial"/>
          <w:sz w:val="26"/>
          <w:szCs w:val="26"/>
        </w:rPr>
        <w:t>аддиктивного</w:t>
      </w:r>
      <w:proofErr w:type="spellEnd"/>
      <w:r w:rsidRPr="00685F59">
        <w:rPr>
          <w:rFonts w:ascii="Arial" w:hAnsi="Arial" w:cs="Arial"/>
          <w:sz w:val="26"/>
          <w:szCs w:val="26"/>
        </w:rPr>
        <w:t xml:space="preserve"> поведения  подростков в условиях образовательного учреждения  на основе ресурсного подхода  (</w:t>
      </w:r>
      <w:proofErr w:type="spellStart"/>
      <w:r w:rsidRPr="00685F59">
        <w:rPr>
          <w:rFonts w:ascii="Arial" w:hAnsi="Arial" w:cs="Arial"/>
          <w:sz w:val="26"/>
          <w:szCs w:val="26"/>
        </w:rPr>
        <w:t>Жарикова</w:t>
      </w:r>
      <w:proofErr w:type="spellEnd"/>
      <w:r w:rsidRPr="00685F59">
        <w:rPr>
          <w:rFonts w:ascii="Arial" w:hAnsi="Arial" w:cs="Arial"/>
          <w:sz w:val="26"/>
          <w:szCs w:val="26"/>
        </w:rPr>
        <w:t xml:space="preserve"> Т.П.)</w:t>
      </w:r>
      <w:r w:rsidR="009C7A19">
        <w:rPr>
          <w:rFonts w:ascii="Arial" w:hAnsi="Arial" w:cs="Arial"/>
          <w:sz w:val="26"/>
          <w:szCs w:val="26"/>
        </w:rPr>
        <w:t>;</w:t>
      </w:r>
      <w:r w:rsidRPr="00685F59">
        <w:rPr>
          <w:rFonts w:ascii="Arial" w:hAnsi="Arial" w:cs="Arial"/>
          <w:sz w:val="26"/>
          <w:szCs w:val="26"/>
        </w:rPr>
        <w:t xml:space="preserve"> </w:t>
      </w:r>
    </w:p>
    <w:p w:rsidR="006C5F78" w:rsidRPr="00685F59" w:rsidRDefault="006C5F78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685F59">
        <w:rPr>
          <w:rFonts w:ascii="Arial" w:hAnsi="Arial" w:cs="Arial"/>
          <w:sz w:val="26"/>
          <w:szCs w:val="26"/>
        </w:rPr>
        <w:t xml:space="preserve">Программа психологической подготовки учащихся выпускных классов к сдаче ЕГЭ  «Лицом к </w:t>
      </w:r>
      <w:r w:rsidR="009C7A19">
        <w:rPr>
          <w:rFonts w:ascii="Arial" w:hAnsi="Arial" w:cs="Arial"/>
          <w:sz w:val="26"/>
          <w:szCs w:val="26"/>
        </w:rPr>
        <w:t>лицу с экзаменом» (</w:t>
      </w:r>
      <w:proofErr w:type="spellStart"/>
      <w:r w:rsidR="009C7A19">
        <w:rPr>
          <w:rFonts w:ascii="Arial" w:hAnsi="Arial" w:cs="Arial"/>
          <w:sz w:val="26"/>
          <w:szCs w:val="26"/>
        </w:rPr>
        <w:t>Квачева</w:t>
      </w:r>
      <w:proofErr w:type="spellEnd"/>
      <w:r w:rsidR="009C7A19">
        <w:rPr>
          <w:rFonts w:ascii="Arial" w:hAnsi="Arial" w:cs="Arial"/>
          <w:sz w:val="26"/>
          <w:szCs w:val="26"/>
        </w:rPr>
        <w:t xml:space="preserve"> Н. Е</w:t>
      </w:r>
      <w:r w:rsidRPr="00685F59">
        <w:rPr>
          <w:rFonts w:ascii="Arial" w:hAnsi="Arial" w:cs="Arial"/>
          <w:sz w:val="26"/>
          <w:szCs w:val="26"/>
        </w:rPr>
        <w:t>)</w:t>
      </w:r>
      <w:r w:rsidR="009C7A19">
        <w:rPr>
          <w:rFonts w:ascii="Arial" w:hAnsi="Arial" w:cs="Arial"/>
          <w:sz w:val="26"/>
          <w:szCs w:val="26"/>
        </w:rPr>
        <w:t>;</w:t>
      </w:r>
    </w:p>
    <w:p w:rsidR="006C5F78" w:rsidRPr="00685F59" w:rsidRDefault="000A2803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685F59">
        <w:rPr>
          <w:rFonts w:ascii="Arial" w:hAnsi="Arial" w:cs="Arial"/>
          <w:sz w:val="26"/>
          <w:szCs w:val="26"/>
        </w:rPr>
        <w:t>Программно-методический комплекс «Стрессоустойчивость. Навыки саморегуляции» (</w:t>
      </w:r>
      <w:proofErr w:type="spellStart"/>
      <w:r w:rsidRPr="00685F59">
        <w:rPr>
          <w:rFonts w:ascii="Arial" w:hAnsi="Arial" w:cs="Arial"/>
          <w:sz w:val="26"/>
          <w:szCs w:val="26"/>
        </w:rPr>
        <w:t>Швецова</w:t>
      </w:r>
      <w:proofErr w:type="spellEnd"/>
      <w:r w:rsidRPr="00685F59">
        <w:rPr>
          <w:rFonts w:ascii="Arial" w:hAnsi="Arial" w:cs="Arial"/>
          <w:sz w:val="26"/>
          <w:szCs w:val="26"/>
        </w:rPr>
        <w:t xml:space="preserve"> С.В.)</w:t>
      </w:r>
      <w:r w:rsidR="009C7A19">
        <w:rPr>
          <w:rFonts w:ascii="Arial" w:hAnsi="Arial" w:cs="Arial"/>
          <w:sz w:val="26"/>
          <w:szCs w:val="26"/>
        </w:rPr>
        <w:t>;</w:t>
      </w:r>
    </w:p>
    <w:p w:rsidR="000A2803" w:rsidRPr="00685F59" w:rsidRDefault="00685F59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685F59">
        <w:rPr>
          <w:rFonts w:ascii="Arial" w:hAnsi="Arial" w:cs="Arial"/>
          <w:sz w:val="26"/>
          <w:szCs w:val="26"/>
        </w:rPr>
        <w:t>Развивающая профориентационная программа «Миссия выполнима!» (Наволочная Н.А.)</w:t>
      </w:r>
      <w:r w:rsidR="009C7A19">
        <w:rPr>
          <w:rFonts w:ascii="Arial" w:hAnsi="Arial" w:cs="Arial"/>
          <w:sz w:val="26"/>
          <w:szCs w:val="26"/>
        </w:rPr>
        <w:t>;</w:t>
      </w:r>
    </w:p>
    <w:p w:rsidR="006C5F78" w:rsidRPr="008C491F" w:rsidRDefault="008C491F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8C491F">
        <w:rPr>
          <w:rFonts w:ascii="Arial" w:hAnsi="Arial" w:cs="Arial"/>
          <w:sz w:val="26"/>
          <w:szCs w:val="26"/>
        </w:rPr>
        <w:t xml:space="preserve">Развивающая психолого-педагогическая программа «Формирование инициативности, самостоятельности,  ответственности школьников» (Мазуренко Т.В., </w:t>
      </w:r>
      <w:proofErr w:type="spellStart"/>
      <w:r w:rsidRPr="008C491F">
        <w:rPr>
          <w:rFonts w:ascii="Arial" w:hAnsi="Arial" w:cs="Arial"/>
          <w:sz w:val="26"/>
          <w:szCs w:val="26"/>
        </w:rPr>
        <w:t>Волосенко</w:t>
      </w:r>
      <w:proofErr w:type="spellEnd"/>
      <w:r w:rsidRPr="008C491F">
        <w:rPr>
          <w:rFonts w:ascii="Arial" w:hAnsi="Arial" w:cs="Arial"/>
          <w:sz w:val="26"/>
          <w:szCs w:val="26"/>
        </w:rPr>
        <w:t xml:space="preserve"> А.В)</w:t>
      </w:r>
      <w:r w:rsidR="009C7A19">
        <w:rPr>
          <w:rFonts w:ascii="Arial" w:hAnsi="Arial" w:cs="Arial"/>
          <w:sz w:val="26"/>
          <w:szCs w:val="26"/>
        </w:rPr>
        <w:t>;</w:t>
      </w:r>
    </w:p>
    <w:p w:rsidR="008C491F" w:rsidRDefault="00D6642E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D6642E">
        <w:rPr>
          <w:rFonts w:ascii="Arial" w:hAnsi="Arial" w:cs="Arial"/>
          <w:sz w:val="26"/>
          <w:szCs w:val="26"/>
        </w:rPr>
        <w:t>Программа по снижению тревожности у подростков «Познай себя»</w:t>
      </w:r>
      <w:r w:rsidR="009C7A19">
        <w:rPr>
          <w:rFonts w:ascii="Arial" w:hAnsi="Arial" w:cs="Arial"/>
          <w:sz w:val="26"/>
          <w:szCs w:val="26"/>
        </w:rPr>
        <w:t xml:space="preserve"> (</w:t>
      </w:r>
      <w:r w:rsidRPr="00D6642E">
        <w:rPr>
          <w:rFonts w:ascii="Arial" w:hAnsi="Arial" w:cs="Arial"/>
          <w:sz w:val="26"/>
          <w:szCs w:val="26"/>
        </w:rPr>
        <w:t>Аксенов Ю. Г)</w:t>
      </w:r>
      <w:r w:rsidR="009C7A19">
        <w:rPr>
          <w:rFonts w:ascii="Arial" w:hAnsi="Arial" w:cs="Arial"/>
          <w:sz w:val="26"/>
          <w:szCs w:val="26"/>
        </w:rPr>
        <w:t>;</w:t>
      </w:r>
    </w:p>
    <w:p w:rsidR="00D6642E" w:rsidRDefault="009C7A19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9C7A19">
        <w:rPr>
          <w:rFonts w:ascii="Arial" w:hAnsi="Arial" w:cs="Arial"/>
          <w:sz w:val="26"/>
          <w:szCs w:val="26"/>
        </w:rPr>
        <w:t>Программа коррекции тревожности  у подростков</w:t>
      </w:r>
      <w:r>
        <w:rPr>
          <w:rFonts w:ascii="Arial" w:hAnsi="Arial" w:cs="Arial"/>
          <w:sz w:val="26"/>
          <w:szCs w:val="26"/>
        </w:rPr>
        <w:t xml:space="preserve"> (Черная Н.А);</w:t>
      </w:r>
    </w:p>
    <w:p w:rsidR="009C7A19" w:rsidRPr="009B0215" w:rsidRDefault="009C7A19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Коррекционно-развивающая программа </w:t>
      </w:r>
      <w:r w:rsidRPr="009B0215">
        <w:rPr>
          <w:rFonts w:ascii="Arial" w:hAnsi="Arial" w:cs="Arial"/>
          <w:sz w:val="26"/>
          <w:szCs w:val="26"/>
        </w:rPr>
        <w:t>«Толерантность педагога</w:t>
      </w:r>
      <w:r w:rsidR="00E13514" w:rsidRPr="009B0215">
        <w:rPr>
          <w:rFonts w:ascii="Arial" w:hAnsi="Arial" w:cs="Arial"/>
          <w:sz w:val="26"/>
          <w:szCs w:val="26"/>
        </w:rPr>
        <w:t>: путь к</w:t>
      </w:r>
      <w:r w:rsidRPr="009B0215">
        <w:rPr>
          <w:rFonts w:ascii="Arial" w:hAnsi="Arial" w:cs="Arial"/>
          <w:sz w:val="26"/>
          <w:szCs w:val="26"/>
        </w:rPr>
        <w:t xml:space="preserve"> </w:t>
      </w:r>
      <w:r w:rsidR="00E13514" w:rsidRPr="009B0215">
        <w:rPr>
          <w:rFonts w:ascii="Arial" w:hAnsi="Arial" w:cs="Arial"/>
          <w:sz w:val="26"/>
          <w:szCs w:val="26"/>
        </w:rPr>
        <w:t>профессиональному долголетию</w:t>
      </w:r>
      <w:r w:rsidRPr="009B0215">
        <w:rPr>
          <w:rFonts w:ascii="Arial" w:hAnsi="Arial" w:cs="Arial"/>
          <w:sz w:val="26"/>
          <w:szCs w:val="26"/>
        </w:rPr>
        <w:t>»</w:t>
      </w:r>
      <w:r w:rsidR="00E13514" w:rsidRPr="009B0215">
        <w:rPr>
          <w:rFonts w:ascii="Arial" w:hAnsi="Arial" w:cs="Arial"/>
          <w:sz w:val="26"/>
          <w:szCs w:val="26"/>
        </w:rPr>
        <w:t xml:space="preserve"> (Сем</w:t>
      </w:r>
      <w:r w:rsidR="002A17E5" w:rsidRPr="009B0215">
        <w:rPr>
          <w:rFonts w:ascii="Arial" w:hAnsi="Arial" w:cs="Arial"/>
          <w:sz w:val="26"/>
          <w:szCs w:val="26"/>
        </w:rPr>
        <w:t>ё</w:t>
      </w:r>
      <w:r w:rsidR="00E13514" w:rsidRPr="009B0215">
        <w:rPr>
          <w:rFonts w:ascii="Arial" w:hAnsi="Arial" w:cs="Arial"/>
          <w:sz w:val="26"/>
          <w:szCs w:val="26"/>
        </w:rPr>
        <w:t>нова Е.М);</w:t>
      </w:r>
    </w:p>
    <w:p w:rsidR="00E13514" w:rsidRPr="002A17E5" w:rsidRDefault="002A17E5" w:rsidP="007436A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2A17E5">
        <w:rPr>
          <w:rFonts w:ascii="Arial" w:hAnsi="Arial" w:cs="Arial"/>
          <w:sz w:val="26"/>
          <w:szCs w:val="26"/>
        </w:rPr>
        <w:t xml:space="preserve">Программа оказания психологической помощи </w:t>
      </w:r>
      <w:r>
        <w:rPr>
          <w:rFonts w:ascii="Arial" w:hAnsi="Arial" w:cs="Arial"/>
          <w:sz w:val="26"/>
          <w:szCs w:val="26"/>
        </w:rPr>
        <w:t xml:space="preserve"> </w:t>
      </w:r>
      <w:r w:rsidRPr="002A17E5">
        <w:rPr>
          <w:rFonts w:ascii="Arial" w:hAnsi="Arial" w:cs="Arial"/>
          <w:sz w:val="26"/>
          <w:szCs w:val="26"/>
        </w:rPr>
        <w:t>старшеклассникам «SOS»</w:t>
      </w:r>
      <w:r>
        <w:rPr>
          <w:rFonts w:ascii="Arial" w:hAnsi="Arial" w:cs="Arial"/>
          <w:sz w:val="26"/>
          <w:szCs w:val="26"/>
        </w:rPr>
        <w:t xml:space="preserve"> (</w:t>
      </w:r>
      <w:r w:rsidRPr="002A17E5">
        <w:rPr>
          <w:rFonts w:ascii="Arial" w:hAnsi="Arial" w:cs="Arial"/>
          <w:sz w:val="26"/>
          <w:szCs w:val="26"/>
        </w:rPr>
        <w:t>Зязюлькин П.В</w:t>
      </w:r>
      <w:r>
        <w:rPr>
          <w:rFonts w:ascii="Arial" w:hAnsi="Arial" w:cs="Arial"/>
          <w:sz w:val="26"/>
          <w:szCs w:val="26"/>
        </w:rPr>
        <w:t>)</w:t>
      </w:r>
    </w:p>
    <w:p w:rsidR="000077FB" w:rsidRPr="003C467A" w:rsidRDefault="000077FB" w:rsidP="003C467A">
      <w:pPr>
        <w:rPr>
          <w:rFonts w:ascii="Arial" w:hAnsi="Arial" w:cs="Arial"/>
          <w:sz w:val="26"/>
          <w:szCs w:val="26"/>
        </w:rPr>
      </w:pPr>
    </w:p>
    <w:sectPr w:rsidR="000077FB" w:rsidRPr="003C467A" w:rsidSect="00BD3EFF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B1" w:rsidRDefault="002F26B1" w:rsidP="00BD3EFF">
      <w:pPr>
        <w:spacing w:after="0" w:line="240" w:lineRule="auto"/>
      </w:pPr>
      <w:r>
        <w:separator/>
      </w:r>
    </w:p>
  </w:endnote>
  <w:endnote w:type="continuationSeparator" w:id="0">
    <w:p w:rsidR="002F26B1" w:rsidRDefault="002F26B1" w:rsidP="00BD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15160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D3EFF" w:rsidRPr="00BD3EFF" w:rsidRDefault="00BD3EFF">
        <w:pPr>
          <w:pStyle w:val="aa"/>
          <w:jc w:val="center"/>
          <w:rPr>
            <w:sz w:val="24"/>
          </w:rPr>
        </w:pPr>
        <w:r w:rsidRPr="00BD3EFF">
          <w:rPr>
            <w:sz w:val="24"/>
          </w:rPr>
          <w:fldChar w:fldCharType="begin"/>
        </w:r>
        <w:r w:rsidRPr="00BD3EFF">
          <w:rPr>
            <w:sz w:val="24"/>
          </w:rPr>
          <w:instrText>PAGE   \* MERGEFORMAT</w:instrText>
        </w:r>
        <w:r w:rsidRPr="00BD3EFF">
          <w:rPr>
            <w:sz w:val="24"/>
          </w:rPr>
          <w:fldChar w:fldCharType="separate"/>
        </w:r>
        <w:r w:rsidR="006B569F">
          <w:rPr>
            <w:noProof/>
            <w:sz w:val="24"/>
          </w:rPr>
          <w:t>1</w:t>
        </w:r>
        <w:r w:rsidRPr="00BD3EFF">
          <w:rPr>
            <w:sz w:val="24"/>
          </w:rPr>
          <w:fldChar w:fldCharType="end"/>
        </w:r>
      </w:p>
    </w:sdtContent>
  </w:sdt>
  <w:p w:rsidR="00BD3EFF" w:rsidRDefault="00BD3EFF" w:rsidP="00BD3EFF">
    <w:pPr>
      <w:pStyle w:val="aa"/>
      <w:tabs>
        <w:tab w:val="clear" w:pos="4677"/>
        <w:tab w:val="clear" w:pos="9355"/>
        <w:tab w:val="left" w:pos="40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B1" w:rsidRDefault="002F26B1" w:rsidP="00BD3EFF">
      <w:pPr>
        <w:spacing w:after="0" w:line="240" w:lineRule="auto"/>
      </w:pPr>
      <w:r>
        <w:separator/>
      </w:r>
    </w:p>
  </w:footnote>
  <w:footnote w:type="continuationSeparator" w:id="0">
    <w:p w:rsidR="002F26B1" w:rsidRDefault="002F26B1" w:rsidP="00BD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78C"/>
    <w:multiLevelType w:val="hybridMultilevel"/>
    <w:tmpl w:val="468A7C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B2F07"/>
    <w:multiLevelType w:val="hybridMultilevel"/>
    <w:tmpl w:val="51B03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48030B"/>
    <w:multiLevelType w:val="hybridMultilevel"/>
    <w:tmpl w:val="CE2604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558F3"/>
    <w:multiLevelType w:val="hybridMultilevel"/>
    <w:tmpl w:val="6BBED2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183CE0"/>
    <w:multiLevelType w:val="hybridMultilevel"/>
    <w:tmpl w:val="30A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54FE2"/>
    <w:multiLevelType w:val="hybridMultilevel"/>
    <w:tmpl w:val="83B8A1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C5B0B"/>
    <w:multiLevelType w:val="hybridMultilevel"/>
    <w:tmpl w:val="AB1862BA"/>
    <w:lvl w:ilvl="0" w:tplc="366EA724">
      <w:start w:val="8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5B679AF"/>
    <w:multiLevelType w:val="hybridMultilevel"/>
    <w:tmpl w:val="D7242622"/>
    <w:lvl w:ilvl="0" w:tplc="1592E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2D2B0CB1"/>
    <w:multiLevelType w:val="hybridMultilevel"/>
    <w:tmpl w:val="3B0240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E74B3"/>
    <w:multiLevelType w:val="hybridMultilevel"/>
    <w:tmpl w:val="A3DA61CA"/>
    <w:lvl w:ilvl="0" w:tplc="1592E1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E1944"/>
    <w:multiLevelType w:val="hybridMultilevel"/>
    <w:tmpl w:val="025E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115D3"/>
    <w:multiLevelType w:val="hybridMultilevel"/>
    <w:tmpl w:val="C37C0DEA"/>
    <w:lvl w:ilvl="0" w:tplc="ECC6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8F391E"/>
    <w:multiLevelType w:val="hybridMultilevel"/>
    <w:tmpl w:val="F0D271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38F95FE4"/>
    <w:multiLevelType w:val="hybridMultilevel"/>
    <w:tmpl w:val="2F64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B4C12"/>
    <w:multiLevelType w:val="hybridMultilevel"/>
    <w:tmpl w:val="170A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12F3A"/>
    <w:multiLevelType w:val="hybridMultilevel"/>
    <w:tmpl w:val="6290C87E"/>
    <w:lvl w:ilvl="0" w:tplc="1592E1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47BC342E"/>
    <w:multiLevelType w:val="hybridMultilevel"/>
    <w:tmpl w:val="08E4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65F23"/>
    <w:multiLevelType w:val="hybridMultilevel"/>
    <w:tmpl w:val="01BE2C64"/>
    <w:lvl w:ilvl="0" w:tplc="4D9A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BD3D23"/>
    <w:multiLevelType w:val="multilevel"/>
    <w:tmpl w:val="50E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64F1E"/>
    <w:multiLevelType w:val="hybridMultilevel"/>
    <w:tmpl w:val="E358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35131"/>
    <w:multiLevelType w:val="multilevel"/>
    <w:tmpl w:val="2B1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5539B1"/>
    <w:multiLevelType w:val="hybridMultilevel"/>
    <w:tmpl w:val="1688D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84524C"/>
    <w:multiLevelType w:val="hybridMultilevel"/>
    <w:tmpl w:val="CEBC9B7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4124990"/>
    <w:multiLevelType w:val="hybridMultilevel"/>
    <w:tmpl w:val="C7800CC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0DA2575"/>
    <w:multiLevelType w:val="hybridMultilevel"/>
    <w:tmpl w:val="8B86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13A5A"/>
    <w:multiLevelType w:val="hybridMultilevel"/>
    <w:tmpl w:val="905C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8752E"/>
    <w:multiLevelType w:val="hybridMultilevel"/>
    <w:tmpl w:val="4B4E4A1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20"/>
  </w:num>
  <w:num w:numId="5">
    <w:abstractNumId w:val="18"/>
  </w:num>
  <w:num w:numId="6">
    <w:abstractNumId w:val="16"/>
  </w:num>
  <w:num w:numId="7">
    <w:abstractNumId w:val="8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1"/>
  </w:num>
  <w:num w:numId="13">
    <w:abstractNumId w:val="21"/>
  </w:num>
  <w:num w:numId="14">
    <w:abstractNumId w:val="0"/>
  </w:num>
  <w:num w:numId="15">
    <w:abstractNumId w:val="4"/>
  </w:num>
  <w:num w:numId="16">
    <w:abstractNumId w:val="24"/>
  </w:num>
  <w:num w:numId="17">
    <w:abstractNumId w:val="12"/>
  </w:num>
  <w:num w:numId="18">
    <w:abstractNumId w:val="22"/>
  </w:num>
  <w:num w:numId="19">
    <w:abstractNumId w:val="25"/>
  </w:num>
  <w:num w:numId="20">
    <w:abstractNumId w:val="3"/>
  </w:num>
  <w:num w:numId="21">
    <w:abstractNumId w:val="6"/>
  </w:num>
  <w:num w:numId="22">
    <w:abstractNumId w:val="9"/>
  </w:num>
  <w:num w:numId="23">
    <w:abstractNumId w:val="7"/>
  </w:num>
  <w:num w:numId="24">
    <w:abstractNumId w:val="5"/>
  </w:num>
  <w:num w:numId="25">
    <w:abstractNumId w:val="26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83"/>
    <w:rsid w:val="0000181E"/>
    <w:rsid w:val="000077FB"/>
    <w:rsid w:val="0001235E"/>
    <w:rsid w:val="000169AC"/>
    <w:rsid w:val="00031B41"/>
    <w:rsid w:val="000341A4"/>
    <w:rsid w:val="00037861"/>
    <w:rsid w:val="00055E65"/>
    <w:rsid w:val="00055ED7"/>
    <w:rsid w:val="000A2803"/>
    <w:rsid w:val="000A4E5A"/>
    <w:rsid w:val="000D244C"/>
    <w:rsid w:val="000D3930"/>
    <w:rsid w:val="000E1C4F"/>
    <w:rsid w:val="000F28C2"/>
    <w:rsid w:val="00126483"/>
    <w:rsid w:val="001410EA"/>
    <w:rsid w:val="00161732"/>
    <w:rsid w:val="001854EB"/>
    <w:rsid w:val="00191248"/>
    <w:rsid w:val="0019381D"/>
    <w:rsid w:val="001B7B28"/>
    <w:rsid w:val="001C1AF5"/>
    <w:rsid w:val="001C6485"/>
    <w:rsid w:val="001D5825"/>
    <w:rsid w:val="001F2C72"/>
    <w:rsid w:val="001F3482"/>
    <w:rsid w:val="00217C7C"/>
    <w:rsid w:val="002225DB"/>
    <w:rsid w:val="00224EA8"/>
    <w:rsid w:val="00231745"/>
    <w:rsid w:val="0024230C"/>
    <w:rsid w:val="002446A6"/>
    <w:rsid w:val="002466EA"/>
    <w:rsid w:val="002509F3"/>
    <w:rsid w:val="00256DF2"/>
    <w:rsid w:val="00271F1D"/>
    <w:rsid w:val="00286E0D"/>
    <w:rsid w:val="002A17E5"/>
    <w:rsid w:val="002A2528"/>
    <w:rsid w:val="002A3247"/>
    <w:rsid w:val="002A3355"/>
    <w:rsid w:val="002A531B"/>
    <w:rsid w:val="002B0ACE"/>
    <w:rsid w:val="002D2C84"/>
    <w:rsid w:val="002F26B1"/>
    <w:rsid w:val="002F3E2C"/>
    <w:rsid w:val="003260CA"/>
    <w:rsid w:val="00347806"/>
    <w:rsid w:val="00387881"/>
    <w:rsid w:val="003A23B9"/>
    <w:rsid w:val="003A2E97"/>
    <w:rsid w:val="003B0846"/>
    <w:rsid w:val="003C2222"/>
    <w:rsid w:val="003C467A"/>
    <w:rsid w:val="003D3298"/>
    <w:rsid w:val="003E3CF0"/>
    <w:rsid w:val="003E6504"/>
    <w:rsid w:val="004257FC"/>
    <w:rsid w:val="004264F8"/>
    <w:rsid w:val="00465DE1"/>
    <w:rsid w:val="004856E9"/>
    <w:rsid w:val="004A153D"/>
    <w:rsid w:val="004A248E"/>
    <w:rsid w:val="004B4C20"/>
    <w:rsid w:val="004C2CB8"/>
    <w:rsid w:val="004C615D"/>
    <w:rsid w:val="005145B4"/>
    <w:rsid w:val="00522752"/>
    <w:rsid w:val="005442E0"/>
    <w:rsid w:val="005C3002"/>
    <w:rsid w:val="005D0B14"/>
    <w:rsid w:val="005E0B6D"/>
    <w:rsid w:val="005E4D71"/>
    <w:rsid w:val="00601347"/>
    <w:rsid w:val="00625905"/>
    <w:rsid w:val="006436A1"/>
    <w:rsid w:val="006467F7"/>
    <w:rsid w:val="0065742D"/>
    <w:rsid w:val="006637AE"/>
    <w:rsid w:val="00667764"/>
    <w:rsid w:val="00685F59"/>
    <w:rsid w:val="006B3085"/>
    <w:rsid w:val="006B569F"/>
    <w:rsid w:val="006C438D"/>
    <w:rsid w:val="006C5F78"/>
    <w:rsid w:val="007072A6"/>
    <w:rsid w:val="00713D29"/>
    <w:rsid w:val="00713EAB"/>
    <w:rsid w:val="00721395"/>
    <w:rsid w:val="007436AE"/>
    <w:rsid w:val="00743999"/>
    <w:rsid w:val="00747265"/>
    <w:rsid w:val="00762185"/>
    <w:rsid w:val="007A2E79"/>
    <w:rsid w:val="007A4426"/>
    <w:rsid w:val="007D5B6B"/>
    <w:rsid w:val="007F7D95"/>
    <w:rsid w:val="00802CC6"/>
    <w:rsid w:val="00810957"/>
    <w:rsid w:val="00854205"/>
    <w:rsid w:val="00856D72"/>
    <w:rsid w:val="008631AE"/>
    <w:rsid w:val="0087421D"/>
    <w:rsid w:val="008A4147"/>
    <w:rsid w:val="008B2A87"/>
    <w:rsid w:val="008C491F"/>
    <w:rsid w:val="008D045B"/>
    <w:rsid w:val="008F0C47"/>
    <w:rsid w:val="0090075A"/>
    <w:rsid w:val="0093174D"/>
    <w:rsid w:val="009579D2"/>
    <w:rsid w:val="00980D9F"/>
    <w:rsid w:val="009A20C5"/>
    <w:rsid w:val="009A4932"/>
    <w:rsid w:val="009B0215"/>
    <w:rsid w:val="009B521F"/>
    <w:rsid w:val="009C7A19"/>
    <w:rsid w:val="009D0811"/>
    <w:rsid w:val="009F6AF4"/>
    <w:rsid w:val="00A07F33"/>
    <w:rsid w:val="00A2264F"/>
    <w:rsid w:val="00A31C57"/>
    <w:rsid w:val="00A52EB5"/>
    <w:rsid w:val="00A56FCD"/>
    <w:rsid w:val="00A70B28"/>
    <w:rsid w:val="00A8398C"/>
    <w:rsid w:val="00A876CC"/>
    <w:rsid w:val="00A92331"/>
    <w:rsid w:val="00AB71F6"/>
    <w:rsid w:val="00AD35C4"/>
    <w:rsid w:val="00B02490"/>
    <w:rsid w:val="00B0620B"/>
    <w:rsid w:val="00B115A0"/>
    <w:rsid w:val="00B513CC"/>
    <w:rsid w:val="00B72F77"/>
    <w:rsid w:val="00BD32D0"/>
    <w:rsid w:val="00BD3EFF"/>
    <w:rsid w:val="00BD529B"/>
    <w:rsid w:val="00BE2D7D"/>
    <w:rsid w:val="00C00DA9"/>
    <w:rsid w:val="00C06C62"/>
    <w:rsid w:val="00C214C1"/>
    <w:rsid w:val="00C57C47"/>
    <w:rsid w:val="00C642DA"/>
    <w:rsid w:val="00C65D79"/>
    <w:rsid w:val="00C74E1C"/>
    <w:rsid w:val="00C84C54"/>
    <w:rsid w:val="00CB3612"/>
    <w:rsid w:val="00CE2A2D"/>
    <w:rsid w:val="00CF4768"/>
    <w:rsid w:val="00CF5434"/>
    <w:rsid w:val="00D0191F"/>
    <w:rsid w:val="00D026F9"/>
    <w:rsid w:val="00D1068A"/>
    <w:rsid w:val="00D20E56"/>
    <w:rsid w:val="00D2509E"/>
    <w:rsid w:val="00D27BA8"/>
    <w:rsid w:val="00D34C14"/>
    <w:rsid w:val="00D4086A"/>
    <w:rsid w:val="00D54286"/>
    <w:rsid w:val="00D542BD"/>
    <w:rsid w:val="00D62739"/>
    <w:rsid w:val="00D6642E"/>
    <w:rsid w:val="00D83B52"/>
    <w:rsid w:val="00D87D10"/>
    <w:rsid w:val="00DA5FF2"/>
    <w:rsid w:val="00DC3B31"/>
    <w:rsid w:val="00DC5B64"/>
    <w:rsid w:val="00DD452F"/>
    <w:rsid w:val="00DE0249"/>
    <w:rsid w:val="00E13514"/>
    <w:rsid w:val="00E25539"/>
    <w:rsid w:val="00E34631"/>
    <w:rsid w:val="00E34C8E"/>
    <w:rsid w:val="00E43A11"/>
    <w:rsid w:val="00E54B92"/>
    <w:rsid w:val="00E555DD"/>
    <w:rsid w:val="00E6505E"/>
    <w:rsid w:val="00E830FA"/>
    <w:rsid w:val="00EB1D9E"/>
    <w:rsid w:val="00EB39EF"/>
    <w:rsid w:val="00EC64B3"/>
    <w:rsid w:val="00EF339D"/>
    <w:rsid w:val="00F142DB"/>
    <w:rsid w:val="00F268B1"/>
    <w:rsid w:val="00F442CD"/>
    <w:rsid w:val="00F47D44"/>
    <w:rsid w:val="00F56B35"/>
    <w:rsid w:val="00F57196"/>
    <w:rsid w:val="00FB1B52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EA"/>
  </w:style>
  <w:style w:type="paragraph" w:styleId="1">
    <w:name w:val="heading 1"/>
    <w:basedOn w:val="a"/>
    <w:next w:val="a"/>
    <w:link w:val="10"/>
    <w:uiPriority w:val="9"/>
    <w:qFormat/>
    <w:rsid w:val="00C74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02CC6"/>
  </w:style>
  <w:style w:type="paragraph" w:styleId="a3">
    <w:name w:val="List Paragraph"/>
    <w:basedOn w:val="a"/>
    <w:uiPriority w:val="34"/>
    <w:qFormat/>
    <w:rsid w:val="00DA5FF2"/>
    <w:pPr>
      <w:ind w:left="720"/>
      <w:contextualSpacing/>
    </w:pPr>
  </w:style>
  <w:style w:type="character" w:styleId="a4">
    <w:name w:val="Emphasis"/>
    <w:basedOn w:val="a0"/>
    <w:uiPriority w:val="20"/>
    <w:qFormat/>
    <w:rsid w:val="00DA5FF2"/>
    <w:rPr>
      <w:i/>
      <w:iCs/>
    </w:rPr>
  </w:style>
  <w:style w:type="table" w:styleId="a5">
    <w:name w:val="Table Grid"/>
    <w:basedOn w:val="a1"/>
    <w:uiPriority w:val="59"/>
    <w:rsid w:val="00FB1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B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B1B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EFF"/>
  </w:style>
  <w:style w:type="paragraph" w:styleId="aa">
    <w:name w:val="footer"/>
    <w:basedOn w:val="a"/>
    <w:link w:val="ab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EA"/>
  </w:style>
  <w:style w:type="paragraph" w:styleId="1">
    <w:name w:val="heading 1"/>
    <w:basedOn w:val="a"/>
    <w:next w:val="a"/>
    <w:link w:val="10"/>
    <w:uiPriority w:val="9"/>
    <w:qFormat/>
    <w:rsid w:val="00C74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02CC6"/>
  </w:style>
  <w:style w:type="paragraph" w:styleId="a3">
    <w:name w:val="List Paragraph"/>
    <w:basedOn w:val="a"/>
    <w:uiPriority w:val="34"/>
    <w:qFormat/>
    <w:rsid w:val="00DA5FF2"/>
    <w:pPr>
      <w:ind w:left="720"/>
      <w:contextualSpacing/>
    </w:pPr>
  </w:style>
  <w:style w:type="character" w:styleId="a4">
    <w:name w:val="Emphasis"/>
    <w:basedOn w:val="a0"/>
    <w:uiPriority w:val="20"/>
    <w:qFormat/>
    <w:rsid w:val="00DA5FF2"/>
    <w:rPr>
      <w:i/>
      <w:iCs/>
    </w:rPr>
  </w:style>
  <w:style w:type="table" w:styleId="a5">
    <w:name w:val="Table Grid"/>
    <w:basedOn w:val="a1"/>
    <w:uiPriority w:val="59"/>
    <w:rsid w:val="00FB1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B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B1B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EFF"/>
  </w:style>
  <w:style w:type="paragraph" w:styleId="aa">
    <w:name w:val="footer"/>
    <w:basedOn w:val="a"/>
    <w:link w:val="ab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psychodiagnostic-school-psychologist/69-diagnosis-emotional-and-the-personal-sphere/179-test-anxiety-school-phillip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ashpsixolog.ru/psychodiagnostic-school-psychologist/69-diagnosis-emotional-and-the-personal-sphere/281-methods-formula-temperaments-be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29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134</cp:revision>
  <dcterms:created xsi:type="dcterms:W3CDTF">2018-08-17T09:21:00Z</dcterms:created>
  <dcterms:modified xsi:type="dcterms:W3CDTF">2018-09-24T05:19:00Z</dcterms:modified>
</cp:coreProperties>
</file>