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8CD" w:rsidRDefault="000B28CD" w:rsidP="00F53D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0B28CD" w:rsidRDefault="000B28CD" w:rsidP="00F53D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0B28CD" w:rsidRDefault="000B28CD" w:rsidP="00F53D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0B28CD" w:rsidRDefault="000B28CD" w:rsidP="00F53D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0B28CD" w:rsidRDefault="000B28CD" w:rsidP="00F53D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0B28CD" w:rsidRDefault="000B28CD" w:rsidP="00F53D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0B28CD" w:rsidRPr="000B28CD" w:rsidRDefault="00DD3B81" w:rsidP="00F53D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0B28CD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Всероссийский конкурс </w:t>
      </w:r>
      <w:proofErr w:type="gramStart"/>
      <w:r w:rsidRPr="000B28CD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профессионального</w:t>
      </w:r>
      <w:proofErr w:type="gramEnd"/>
      <w:r w:rsidRPr="000B28CD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</w:t>
      </w:r>
    </w:p>
    <w:p w:rsidR="007F5112" w:rsidRPr="000B28CD" w:rsidRDefault="00DD3B81" w:rsidP="00F53D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0B28CD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мастерства «Педагог-психолог России - 2020»</w:t>
      </w:r>
    </w:p>
    <w:p w:rsidR="000B28CD" w:rsidRDefault="000B28CD" w:rsidP="00F53DE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0B28CD" w:rsidRDefault="000B28CD" w:rsidP="00F53DE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D3B81" w:rsidRPr="000B28CD" w:rsidRDefault="00DD3B81" w:rsidP="00F53D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0B28CD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конкурсное испытание: «Защита реализуемой психолого-педагогической практики»</w:t>
      </w:r>
    </w:p>
    <w:p w:rsidR="000B28CD" w:rsidRPr="000B28CD" w:rsidRDefault="000B28CD" w:rsidP="00F53D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bookmarkStart w:id="0" w:name="_GoBack"/>
      <w:bookmarkEnd w:id="0"/>
    </w:p>
    <w:p w:rsidR="00DD3B81" w:rsidRPr="000B28CD" w:rsidRDefault="00DD3B81" w:rsidP="00F53D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0B28CD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«Описание реализуемой психолого-педагогической практики»</w:t>
      </w:r>
    </w:p>
    <w:p w:rsidR="000B28CD" w:rsidRPr="000B28CD" w:rsidRDefault="000B28CD" w:rsidP="00F53D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DD3B81" w:rsidRPr="000B28CD" w:rsidRDefault="008F3B4F" w:rsidP="00F53D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0B28CD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конкурсанта </w:t>
      </w:r>
      <w:proofErr w:type="spellStart"/>
      <w:r w:rsidRPr="000B28CD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Чапни</w:t>
      </w:r>
      <w:proofErr w:type="spellEnd"/>
      <w:r w:rsidRPr="000B28CD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Марины Сергеевны,</w:t>
      </w:r>
    </w:p>
    <w:p w:rsidR="000B28CD" w:rsidRPr="000B28CD" w:rsidRDefault="008F3B4F" w:rsidP="00F53D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0B28CD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педагога-психолога </w:t>
      </w:r>
    </w:p>
    <w:p w:rsidR="000B28CD" w:rsidRPr="000B28CD" w:rsidRDefault="008F3B4F" w:rsidP="00F53D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0B28CD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государственного бюджетного профессионального образовательного учреждения </w:t>
      </w:r>
    </w:p>
    <w:p w:rsidR="008F3B4F" w:rsidRPr="000B28CD" w:rsidRDefault="008F3B4F" w:rsidP="00F53D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0B28CD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Московской области «Сергиево-Посадский колледж»</w:t>
      </w:r>
    </w:p>
    <w:p w:rsidR="008F3B4F" w:rsidRPr="000B28CD" w:rsidRDefault="008F3B4F" w:rsidP="00F53D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0B28CD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(Сергиево-Посадский городской округ, Московская область)</w:t>
      </w:r>
    </w:p>
    <w:p w:rsidR="000B28CD" w:rsidRDefault="000B28CD" w:rsidP="00F53DE2">
      <w:pPr>
        <w:spacing w:after="0" w:line="36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B28CD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br w:type="page"/>
      </w:r>
    </w:p>
    <w:p w:rsidR="000B28CD" w:rsidRPr="00376F80" w:rsidRDefault="000B28CD" w:rsidP="00F53DE2">
      <w:pPr>
        <w:spacing w:after="0" w:line="360" w:lineRule="auto"/>
        <w:jc w:val="both"/>
        <w:rPr>
          <w:rFonts w:ascii="Times New Roman" w:eastAsia="SimSun" w:hAnsi="Times New Roman" w:cs="Times New Roman"/>
          <w:b/>
          <w:spacing w:val="-14"/>
          <w:sz w:val="28"/>
          <w:szCs w:val="28"/>
          <w:lang w:eastAsia="zh-CN"/>
        </w:rPr>
      </w:pPr>
      <w:r w:rsidRPr="00376F8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</w:t>
      </w:r>
      <w:r w:rsidRPr="00376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A7D70" w:rsidRPr="00376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6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информация о коррекционно-развивающей, просветительской, профилактической программе, или образовательном (социально-психологическом) проекте </w:t>
      </w:r>
    </w:p>
    <w:p w:rsidR="000B28CD" w:rsidRPr="00376F80" w:rsidRDefault="000A7D70" w:rsidP="00F53DE2">
      <w:pPr>
        <w:spacing w:after="0" w:line="360" w:lineRule="auto"/>
        <w:jc w:val="both"/>
        <w:rPr>
          <w:rFonts w:ascii="Times New Roman" w:eastAsia="SimSun" w:hAnsi="Times New Roman" w:cs="Times New Roman"/>
          <w:b/>
          <w:spacing w:val="-14"/>
          <w:sz w:val="28"/>
          <w:szCs w:val="28"/>
          <w:lang w:eastAsia="zh-CN"/>
        </w:rPr>
      </w:pPr>
      <w:r w:rsidRPr="00376F80">
        <w:rPr>
          <w:rFonts w:ascii="Times New Roman" w:eastAsia="SimSun" w:hAnsi="Times New Roman" w:cs="Times New Roman"/>
          <w:b/>
          <w:spacing w:val="-14"/>
          <w:sz w:val="28"/>
          <w:szCs w:val="28"/>
          <w:lang w:eastAsia="zh-CN"/>
        </w:rPr>
        <w:t>Наименование и направленность программы:</w:t>
      </w:r>
    </w:p>
    <w:p w:rsidR="000A7D70" w:rsidRPr="00376F80" w:rsidRDefault="000A7D70" w:rsidP="00F53DE2">
      <w:pPr>
        <w:spacing w:after="0" w:line="360" w:lineRule="auto"/>
        <w:jc w:val="both"/>
        <w:rPr>
          <w:rFonts w:ascii="Times New Roman" w:eastAsia="SimSun" w:hAnsi="Times New Roman" w:cs="Times New Roman"/>
          <w:spacing w:val="-14"/>
          <w:sz w:val="28"/>
          <w:szCs w:val="28"/>
          <w:lang w:eastAsia="zh-CN"/>
        </w:rPr>
      </w:pPr>
      <w:r w:rsidRPr="00376F80">
        <w:rPr>
          <w:rFonts w:ascii="Times New Roman" w:eastAsia="SimSun" w:hAnsi="Times New Roman" w:cs="Times New Roman"/>
          <w:spacing w:val="-14"/>
          <w:sz w:val="28"/>
          <w:szCs w:val="28"/>
          <w:lang w:eastAsia="zh-CN"/>
        </w:rPr>
        <w:t xml:space="preserve"> «Выступать на «пять»  - коррекционно-развивающая программа по снижению тревожности и развитию навыков публичного выступления. </w:t>
      </w:r>
    </w:p>
    <w:p w:rsidR="000A7D70" w:rsidRPr="00376F80" w:rsidRDefault="000A7D70" w:rsidP="00F53DE2">
      <w:pPr>
        <w:spacing w:after="0" w:line="360" w:lineRule="auto"/>
        <w:jc w:val="both"/>
        <w:rPr>
          <w:rFonts w:ascii="Times New Roman" w:eastAsia="SimSun" w:hAnsi="Times New Roman" w:cs="Times New Roman"/>
          <w:b/>
          <w:spacing w:val="-14"/>
          <w:sz w:val="28"/>
          <w:szCs w:val="28"/>
          <w:lang w:eastAsia="zh-CN"/>
        </w:rPr>
      </w:pPr>
      <w:r w:rsidRPr="00376F80">
        <w:rPr>
          <w:rFonts w:ascii="Times New Roman" w:eastAsia="SimSun" w:hAnsi="Times New Roman" w:cs="Times New Roman"/>
          <w:b/>
          <w:spacing w:val="-14"/>
          <w:sz w:val="28"/>
          <w:szCs w:val="28"/>
          <w:lang w:eastAsia="zh-CN"/>
        </w:rPr>
        <w:t>Информация о разработчике, участниках и месте реализации программы:</w:t>
      </w:r>
    </w:p>
    <w:p w:rsidR="000A7D70" w:rsidRPr="00376F80" w:rsidRDefault="000A7D70" w:rsidP="00F53DE2">
      <w:pPr>
        <w:spacing w:after="0" w:line="360" w:lineRule="auto"/>
        <w:jc w:val="both"/>
        <w:rPr>
          <w:rFonts w:ascii="Times New Roman" w:eastAsia="SimSun" w:hAnsi="Times New Roman" w:cs="Times New Roman"/>
          <w:spacing w:val="-14"/>
          <w:sz w:val="28"/>
          <w:szCs w:val="28"/>
          <w:lang w:eastAsia="zh-CN"/>
        </w:rPr>
      </w:pPr>
      <w:proofErr w:type="spellStart"/>
      <w:r w:rsidRPr="00376F80">
        <w:rPr>
          <w:rFonts w:ascii="Times New Roman" w:eastAsia="SimSun" w:hAnsi="Times New Roman" w:cs="Times New Roman"/>
          <w:spacing w:val="-14"/>
          <w:sz w:val="28"/>
          <w:szCs w:val="28"/>
          <w:lang w:eastAsia="zh-CN"/>
        </w:rPr>
        <w:t>Чапни</w:t>
      </w:r>
      <w:proofErr w:type="spellEnd"/>
      <w:r w:rsidRPr="00376F80">
        <w:rPr>
          <w:rFonts w:ascii="Times New Roman" w:eastAsia="SimSun" w:hAnsi="Times New Roman" w:cs="Times New Roman"/>
          <w:spacing w:val="-14"/>
          <w:sz w:val="28"/>
          <w:szCs w:val="28"/>
          <w:lang w:eastAsia="zh-CN"/>
        </w:rPr>
        <w:t xml:space="preserve"> Марина Сергеевна – педагог-психолог государственного бюджетного профессионального образовательного учреждения Московской области «Сергиево-Посадский колледж», </w:t>
      </w:r>
    </w:p>
    <w:p w:rsidR="0007769E" w:rsidRPr="00376F80" w:rsidRDefault="0007769E" w:rsidP="00F53DE2">
      <w:pPr>
        <w:tabs>
          <w:tab w:val="left" w:pos="2130"/>
          <w:tab w:val="left" w:pos="607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>141303, Московская область, г. Сергиев Посад,  ул. 40 лет Октября, д. 5а</w:t>
      </w:r>
    </w:p>
    <w:p w:rsidR="0007769E" w:rsidRPr="00376F80" w:rsidRDefault="0007769E" w:rsidP="00F53DE2">
      <w:pPr>
        <w:tabs>
          <w:tab w:val="left" w:pos="2130"/>
          <w:tab w:val="left" w:pos="607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т. +7 (496) 542-06-91 Секретарь</w:t>
      </w:r>
    </w:p>
    <w:p w:rsidR="0007769E" w:rsidRPr="00376F80" w:rsidRDefault="0007769E" w:rsidP="00F53DE2">
      <w:pPr>
        <w:tabs>
          <w:tab w:val="left" w:pos="2130"/>
          <w:tab w:val="left" w:pos="607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т. +7 (496) 542-04-26 Директор</w:t>
      </w:r>
    </w:p>
    <w:p w:rsidR="0007769E" w:rsidRPr="00376F80" w:rsidRDefault="0007769E" w:rsidP="00F53DE2">
      <w:pPr>
        <w:tabs>
          <w:tab w:val="left" w:pos="2130"/>
          <w:tab w:val="left" w:pos="607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сайт: </w:t>
      </w:r>
      <w:hyperlink r:id="rId9" w:history="1">
        <w:r w:rsidRPr="00376F8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376F8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376F8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ru-RU"/>
          </w:rPr>
          <w:t>spkmo</w:t>
        </w:r>
        <w:r w:rsidRPr="00376F8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376F8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76F80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e</w:t>
      </w:r>
      <w:r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376F80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mail</w:t>
      </w:r>
      <w:r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hyperlink r:id="rId10" w:history="1">
        <w:r w:rsidRPr="00376F8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 w:eastAsia="ru-RU"/>
          </w:rPr>
          <w:t>info</w:t>
        </w:r>
        <w:r w:rsidRPr="00376F8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ru-RU"/>
          </w:rPr>
          <w:t>@</w:t>
        </w:r>
        <w:r w:rsidRPr="00376F8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 w:eastAsia="ru-RU"/>
          </w:rPr>
          <w:t>spkmo</w:t>
        </w:r>
        <w:r w:rsidRPr="00376F8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ru-RU"/>
          </w:rPr>
          <w:t>.</w:t>
        </w:r>
        <w:proofErr w:type="spellStart"/>
        <w:r w:rsidRPr="00376F8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07769E" w:rsidRPr="00376F80" w:rsidRDefault="0007769E" w:rsidP="00F53DE2">
      <w:pPr>
        <w:tabs>
          <w:tab w:val="left" w:pos="2130"/>
          <w:tab w:val="left" w:pos="607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spacing w:val="-14"/>
          <w:sz w:val="28"/>
          <w:szCs w:val="28"/>
          <w:lang w:eastAsia="zh-CN"/>
        </w:rPr>
      </w:pPr>
      <w:r w:rsidRPr="00376F80">
        <w:rPr>
          <w:rFonts w:ascii="Times New Roman" w:eastAsia="SimSun" w:hAnsi="Times New Roman" w:cs="Times New Roman"/>
          <w:spacing w:val="-14"/>
          <w:sz w:val="28"/>
          <w:szCs w:val="28"/>
          <w:lang w:eastAsia="zh-CN"/>
        </w:rPr>
        <w:t xml:space="preserve">Контактное лицо: </w:t>
      </w:r>
      <w:proofErr w:type="spellStart"/>
      <w:r w:rsidRPr="00376F80">
        <w:rPr>
          <w:rFonts w:ascii="Times New Roman" w:eastAsia="SimSun" w:hAnsi="Times New Roman" w:cs="Times New Roman"/>
          <w:spacing w:val="-14"/>
          <w:sz w:val="28"/>
          <w:szCs w:val="28"/>
          <w:lang w:eastAsia="zh-CN"/>
        </w:rPr>
        <w:t>Чапни</w:t>
      </w:r>
      <w:proofErr w:type="spellEnd"/>
      <w:r w:rsidRPr="00376F80">
        <w:rPr>
          <w:rFonts w:ascii="Times New Roman" w:eastAsia="SimSun" w:hAnsi="Times New Roman" w:cs="Times New Roman"/>
          <w:spacing w:val="-14"/>
          <w:sz w:val="28"/>
          <w:szCs w:val="28"/>
          <w:lang w:eastAsia="zh-CN"/>
        </w:rPr>
        <w:t xml:space="preserve"> Марина Сергеевна,</w:t>
      </w:r>
    </w:p>
    <w:p w:rsidR="0007769E" w:rsidRPr="00376F80" w:rsidRDefault="0007769E" w:rsidP="00F53DE2">
      <w:pPr>
        <w:tabs>
          <w:tab w:val="left" w:pos="2130"/>
          <w:tab w:val="left" w:pos="607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6F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6F80">
        <w:rPr>
          <w:rFonts w:ascii="Times New Roman" w:eastAsia="SimSun" w:hAnsi="Times New Roman" w:cs="Times New Roman"/>
          <w:spacing w:val="-14"/>
          <w:sz w:val="28"/>
          <w:szCs w:val="28"/>
          <w:lang w:eastAsia="zh-CN"/>
        </w:rPr>
        <w:t>т.+7-917-599-57-24</w:t>
      </w:r>
    </w:p>
    <w:p w:rsidR="0007769E" w:rsidRPr="00376F80" w:rsidRDefault="0007769E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6F80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e</w:t>
      </w:r>
      <w:r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376F80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mail</w:t>
      </w:r>
      <w:r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proofErr w:type="spellStart"/>
      <w:r w:rsidRPr="00376F80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mzyukina</w:t>
      </w:r>
      <w:proofErr w:type="spellEnd"/>
      <w:r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>@</w:t>
      </w:r>
      <w:r w:rsidRPr="00376F80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inbox</w:t>
      </w:r>
      <w:r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spellStart"/>
      <w:r w:rsidRPr="00376F80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B851AD" w:rsidRPr="00376F80" w:rsidRDefault="00B851AD" w:rsidP="00F53DE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76F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Описание </w:t>
      </w:r>
      <w:r w:rsidR="00EA2916" w:rsidRPr="00376F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актуальности, </w:t>
      </w:r>
      <w:r w:rsidRPr="00376F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целей и задач, на которые направлена программа:</w:t>
      </w:r>
    </w:p>
    <w:p w:rsidR="00EA2916" w:rsidRPr="00376F80" w:rsidRDefault="00EA2916" w:rsidP="00F53DE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76F80">
        <w:rPr>
          <w:sz w:val="28"/>
          <w:szCs w:val="28"/>
        </w:rPr>
        <w:t xml:space="preserve">Значимым аспектом в структуре личности  будущего выпускника колледжа являются коммуникативные умения и навыки, владение приемами регуляции эмоционального состояния, которые являются профессионально важными качествами большинства конкурентоспособных специалистов на рынке труда. Согласно В.Д. </w:t>
      </w:r>
      <w:proofErr w:type="spellStart"/>
      <w:r w:rsidRPr="00376F80">
        <w:rPr>
          <w:sz w:val="28"/>
          <w:szCs w:val="28"/>
        </w:rPr>
        <w:t>Шадрикову</w:t>
      </w:r>
      <w:proofErr w:type="spellEnd"/>
      <w:r w:rsidRPr="00376F80">
        <w:rPr>
          <w:sz w:val="28"/>
          <w:szCs w:val="28"/>
        </w:rPr>
        <w:t xml:space="preserve">, под профессионально важными качествами понимаются  индивидуальные качества субъекта деятельности, влияющие на эффективность деятельности и успешность ее усвоения. </w:t>
      </w:r>
    </w:p>
    <w:p w:rsidR="00376F80" w:rsidRDefault="00EA2916" w:rsidP="00F53DE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76F80">
        <w:rPr>
          <w:sz w:val="28"/>
          <w:szCs w:val="28"/>
        </w:rPr>
        <w:t xml:space="preserve">От уровня развития профессионально </w:t>
      </w:r>
      <w:r w:rsidR="00376F80">
        <w:rPr>
          <w:sz w:val="28"/>
          <w:szCs w:val="28"/>
        </w:rPr>
        <w:t xml:space="preserve">важных качеств личности зависит </w:t>
      </w:r>
      <w:r w:rsidRPr="00376F80">
        <w:rPr>
          <w:sz w:val="28"/>
          <w:szCs w:val="28"/>
        </w:rPr>
        <w:t xml:space="preserve">продуктивность трудовой деятельности. </w:t>
      </w:r>
    </w:p>
    <w:p w:rsidR="00EA2916" w:rsidRPr="00376F80" w:rsidRDefault="00EA2916" w:rsidP="00F53DE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76F80">
        <w:rPr>
          <w:sz w:val="28"/>
          <w:szCs w:val="28"/>
        </w:rPr>
        <w:t xml:space="preserve">Проявление коммуникативных навыков и навыков публичного выступления является неотъемлемым компонентом при сдаче </w:t>
      </w:r>
      <w:r w:rsidRPr="00376F80">
        <w:rPr>
          <w:sz w:val="28"/>
          <w:szCs w:val="28"/>
        </w:rPr>
        <w:lastRenderedPageBreak/>
        <w:t xml:space="preserve">демонстрационного экзамена по специальностям среднего профессионального образования, а также в реализации стандартов </w:t>
      </w:r>
      <w:r w:rsidR="003D5206" w:rsidRPr="00376F80">
        <w:rPr>
          <w:sz w:val="28"/>
          <w:szCs w:val="28"/>
        </w:rPr>
        <w:t>участия</w:t>
      </w:r>
      <w:r w:rsidRPr="00376F80">
        <w:rPr>
          <w:sz w:val="28"/>
          <w:szCs w:val="28"/>
        </w:rPr>
        <w:t xml:space="preserve"> в соревновательном движении </w:t>
      </w:r>
      <w:r w:rsidRPr="00376F80">
        <w:rPr>
          <w:sz w:val="28"/>
          <w:szCs w:val="28"/>
          <w:lang w:val="en-US"/>
        </w:rPr>
        <w:t>World</w:t>
      </w:r>
      <w:r w:rsidRPr="00376F80">
        <w:rPr>
          <w:sz w:val="28"/>
          <w:szCs w:val="28"/>
        </w:rPr>
        <w:t xml:space="preserve"> </w:t>
      </w:r>
      <w:r w:rsidRPr="00376F80">
        <w:rPr>
          <w:sz w:val="28"/>
          <w:szCs w:val="28"/>
          <w:lang w:val="en-US"/>
        </w:rPr>
        <w:t>Skills</w:t>
      </w:r>
      <w:r w:rsidRPr="00376F80">
        <w:rPr>
          <w:sz w:val="28"/>
          <w:szCs w:val="28"/>
        </w:rPr>
        <w:t>.</w:t>
      </w:r>
    </w:p>
    <w:p w:rsidR="00EA2916" w:rsidRPr="00955B72" w:rsidRDefault="00EA2916" w:rsidP="00F53DE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76F80">
        <w:rPr>
          <w:sz w:val="28"/>
          <w:szCs w:val="28"/>
        </w:rPr>
        <w:t>Данные требования к будущим профессионалам находят свое отражение в Федеральных образовательных стандартах по специальностям среднего профессионального образования</w:t>
      </w:r>
      <w:r w:rsidRPr="00955B72">
        <w:rPr>
          <w:color w:val="auto"/>
          <w:sz w:val="28"/>
          <w:szCs w:val="28"/>
        </w:rPr>
        <w:t xml:space="preserve">. В числе необходимых </w:t>
      </w:r>
      <w:r w:rsidRPr="00955B72">
        <w:rPr>
          <w:rFonts w:eastAsia="Times New Roman"/>
          <w:bCs/>
          <w:color w:val="auto"/>
          <w:sz w:val="28"/>
          <w:szCs w:val="28"/>
          <w:lang w:eastAsia="ru-RU"/>
        </w:rPr>
        <w:t xml:space="preserve">требований к результатам освоения образовательной программы находятся умение </w:t>
      </w:r>
      <w:r w:rsidRPr="00955B72">
        <w:rPr>
          <w:rFonts w:eastAsia="Times New Roman"/>
          <w:color w:val="auto"/>
          <w:sz w:val="28"/>
          <w:szCs w:val="28"/>
          <w:lang w:eastAsia="ru-RU"/>
        </w:rPr>
        <w:t xml:space="preserve">работать в коллективе и команде, эффективно взаимодействовать с коллегами, руководством, клиентами,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 </w:t>
      </w:r>
    </w:p>
    <w:p w:rsidR="00EA2916" w:rsidRPr="00376F80" w:rsidRDefault="00EA2916" w:rsidP="00F53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B72">
        <w:rPr>
          <w:rFonts w:ascii="Times New Roman" w:hAnsi="Times New Roman" w:cs="Times New Roman"/>
          <w:sz w:val="28"/>
          <w:szCs w:val="28"/>
        </w:rPr>
        <w:t xml:space="preserve">Данная коррекционная программа предполагает развитие  </w:t>
      </w:r>
      <w:r w:rsidRPr="00376F80">
        <w:rPr>
          <w:rFonts w:ascii="Times New Roman" w:hAnsi="Times New Roman" w:cs="Times New Roman"/>
          <w:sz w:val="28"/>
          <w:szCs w:val="28"/>
        </w:rPr>
        <w:t xml:space="preserve">коммуникативных навыков, включающих вербальный и невербальный компонент, ораторские, перцептивные и экспрессивные умения. </w:t>
      </w:r>
    </w:p>
    <w:p w:rsidR="00EA2916" w:rsidRPr="00376F80" w:rsidRDefault="00EA2916" w:rsidP="00F53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F80">
        <w:rPr>
          <w:rFonts w:ascii="Times New Roman" w:hAnsi="Times New Roman" w:cs="Times New Roman"/>
          <w:sz w:val="28"/>
          <w:szCs w:val="28"/>
        </w:rPr>
        <w:t xml:space="preserve">На сегодняшний день публичное выступление, </w:t>
      </w:r>
      <w:proofErr w:type="spellStart"/>
      <w:r w:rsidRPr="00376F80">
        <w:rPr>
          <w:rFonts w:ascii="Times New Roman" w:hAnsi="Times New Roman" w:cs="Times New Roman"/>
          <w:sz w:val="28"/>
          <w:szCs w:val="28"/>
        </w:rPr>
        <w:t>самопрезентация</w:t>
      </w:r>
      <w:proofErr w:type="spellEnd"/>
      <w:r w:rsidRPr="00376F80">
        <w:rPr>
          <w:rFonts w:ascii="Times New Roman" w:hAnsi="Times New Roman" w:cs="Times New Roman"/>
          <w:sz w:val="28"/>
          <w:szCs w:val="28"/>
        </w:rPr>
        <w:t xml:space="preserve"> и презентация являются наиболее популярными способами коммуникации</w:t>
      </w:r>
      <w:r w:rsidR="00376F80">
        <w:rPr>
          <w:rFonts w:ascii="Times New Roman" w:hAnsi="Times New Roman" w:cs="Times New Roman"/>
          <w:sz w:val="28"/>
          <w:szCs w:val="28"/>
        </w:rPr>
        <w:t>,</w:t>
      </w:r>
      <w:r w:rsidRPr="00376F80">
        <w:rPr>
          <w:rFonts w:ascii="Times New Roman" w:hAnsi="Times New Roman" w:cs="Times New Roman"/>
          <w:sz w:val="28"/>
          <w:szCs w:val="28"/>
        </w:rPr>
        <w:t xml:space="preserve"> в освоении и применении которых многие люди испытывают трудности.</w:t>
      </w:r>
    </w:p>
    <w:p w:rsidR="00922115" w:rsidRPr="00922115" w:rsidRDefault="00922115" w:rsidP="00F53D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1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программы</w:t>
      </w:r>
      <w:r w:rsidRPr="009221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9221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приемам и методам психологической подготовки к публичному выступлению, развитие коммуникативных навыков.</w:t>
      </w:r>
    </w:p>
    <w:p w:rsidR="00922115" w:rsidRPr="00922115" w:rsidRDefault="00922115" w:rsidP="00F53D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21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22115" w:rsidRPr="00922115" w:rsidRDefault="00922115" w:rsidP="00F53DE2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11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участникам в осознании собственных потребностей, трудностей и зон роста, поиске способов достижения целей и преодоления трудностей в контексте публичных</w:t>
      </w:r>
    </w:p>
    <w:p w:rsidR="00922115" w:rsidRPr="00922115" w:rsidRDefault="00922115" w:rsidP="00F53DE2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1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вербальной, невербальной коммуникации в рамках публичных выступлений</w:t>
      </w:r>
    </w:p>
    <w:p w:rsidR="00922115" w:rsidRPr="00922115" w:rsidRDefault="00922115" w:rsidP="00F53DE2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приемам преодоления состояний </w:t>
      </w:r>
      <w:proofErr w:type="spellStart"/>
      <w:r w:rsidRPr="0092211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</w:t>
      </w:r>
      <w:proofErr w:type="spellEnd"/>
      <w:r w:rsidRPr="00922115">
        <w:rPr>
          <w:rFonts w:ascii="Times New Roman" w:eastAsia="Times New Roman" w:hAnsi="Times New Roman" w:cs="Times New Roman"/>
          <w:sz w:val="28"/>
          <w:szCs w:val="28"/>
          <w:lang w:eastAsia="ru-RU"/>
        </w:rPr>
        <w:t>-эмоционального напряжения при подготовке публичного выступления.</w:t>
      </w:r>
    </w:p>
    <w:p w:rsidR="00296D26" w:rsidRPr="00D81CEA" w:rsidRDefault="00B851AD" w:rsidP="00F53DE2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F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Целевая аудитория, описание ее социально-психологических особенностей</w:t>
      </w:r>
      <w:r w:rsidR="00DB174F" w:rsidRPr="00376F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  <w:r w:rsidR="00296D26" w:rsidRPr="0029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студенты образовательных организаций среднего </w:t>
      </w:r>
      <w:r w:rsidR="00296D26" w:rsidRPr="00D81C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образования, группа от 6 до 12 человек.</w:t>
      </w:r>
    </w:p>
    <w:p w:rsidR="00DB174F" w:rsidRPr="00D81CEA" w:rsidRDefault="00DB174F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период разработки программы в качестве адресата (целевой аудитории) были выбраны студенты колледжа. Студенческий возраст — период поздней юности или ранней зрелости, который приходится на возрастную границу 17-25 лет, </w:t>
      </w:r>
      <w:r w:rsidR="00516012" w:rsidRPr="00D81CE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как умственн</w:t>
      </w:r>
      <w:r w:rsidRPr="00D81CEA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так и нравственной зрелости,</w:t>
      </w:r>
      <w:r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период сформированного и созревшего биологически и социально человека, - это возра</w:t>
      </w:r>
      <w:proofErr w:type="gramStart"/>
      <w:r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>ст взр</w:t>
      </w:r>
      <w:proofErr w:type="gramEnd"/>
      <w:r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>ослого человека. В период студенчества наблюдается тенденция к получению и усваиванию социального и профессионального опыта. Психические процессы и состояния подвержены значительным изменениям. Высшие психические функции изменяются: наблюдается развитие интеллектуальных функций, подвижность и гибкость взаимосвязей между памятью и вниманием.</w:t>
      </w:r>
    </w:p>
    <w:p w:rsidR="00DB174F" w:rsidRPr="00D81CEA" w:rsidRDefault="00DB174F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>Б.Г. Ананьев на основе изучения изменения психологических свойств и высших психических функций в студенческом возрасте сделал вывод о том, что студенческий возраст максимально благоприятен для получения профессиональных знаний и высшего образования.</w:t>
      </w:r>
    </w:p>
    <w:p w:rsidR="00DB174F" w:rsidRPr="00D81CEA" w:rsidRDefault="00DB174F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>По мнению Е. А. Климова, данный период сенситивен к выработке индивидуального стиля деятельности. В познавательной деятельности преобладает абстрактное мышление, позволяющее сформировать обобщенную картину мира, установить связи между различными изучаемыми областями.</w:t>
      </w:r>
    </w:p>
    <w:p w:rsidR="00DB174F" w:rsidRPr="00D81CEA" w:rsidRDefault="00DB174F" w:rsidP="00F53DE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D81CE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 деятельность: </w:t>
      </w:r>
      <w:r w:rsidRPr="00D81C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профессиональное  обучение, труд, любовь</w:t>
      </w:r>
      <w:r w:rsidRPr="00D81C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012" w:rsidRPr="00D81CEA" w:rsidRDefault="00516012" w:rsidP="00F53DE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Отличительные особенности:</w:t>
      </w:r>
    </w:p>
    <w:p w:rsidR="00516012" w:rsidRPr="00D81CEA" w:rsidRDefault="00516012" w:rsidP="00F53DE2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E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центральный период становления характера и интеллекта;</w:t>
      </w:r>
    </w:p>
    <w:p w:rsidR="00516012" w:rsidRPr="00D81CEA" w:rsidRDefault="00516012" w:rsidP="00F53DE2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EA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 интеллектуальных возможностей, индивидуального структурирования интеллекта;</w:t>
      </w:r>
    </w:p>
    <w:p w:rsidR="00516012" w:rsidRPr="00D81CEA" w:rsidRDefault="00516012" w:rsidP="00F53DE2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стабилизация характера;</w:t>
      </w:r>
    </w:p>
    <w:p w:rsidR="00516012" w:rsidRPr="00D81CEA" w:rsidRDefault="00516012" w:rsidP="00F53DE2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EA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убежденность, сложившееся мировоззрение;</w:t>
      </w:r>
    </w:p>
    <w:p w:rsidR="00516012" w:rsidRPr="00D81CEA" w:rsidRDefault="00516012" w:rsidP="00F53DE2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чувство нового;</w:t>
      </w:r>
    </w:p>
    <w:p w:rsidR="00516012" w:rsidRPr="00D81CEA" w:rsidRDefault="00516012" w:rsidP="00F53DE2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E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смелость, решительность;</w:t>
      </w:r>
    </w:p>
    <w:p w:rsidR="00516012" w:rsidRPr="00D81CEA" w:rsidRDefault="00516012" w:rsidP="00F53DE2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E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к увлечению;</w:t>
      </w:r>
    </w:p>
    <w:p w:rsidR="00516012" w:rsidRPr="00D81CEA" w:rsidRDefault="00516012" w:rsidP="00F53DE2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E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оптимизм;</w:t>
      </w:r>
    </w:p>
    <w:p w:rsidR="00516012" w:rsidRPr="00D81CEA" w:rsidRDefault="00516012" w:rsidP="00F53DE2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E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самостоятельность;</w:t>
      </w:r>
    </w:p>
    <w:p w:rsidR="00516012" w:rsidRPr="00D81CEA" w:rsidRDefault="00516012" w:rsidP="00F53DE2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прямолинейность;</w:t>
      </w:r>
    </w:p>
    <w:p w:rsidR="00516012" w:rsidRPr="00D81CEA" w:rsidRDefault="00516012" w:rsidP="00F53DE2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E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критичность и самокритичность (самооценка противоречива, что вызывает внутреннюю неуверенность, сопровождающуюся резкостью и развязностью);</w:t>
      </w:r>
    </w:p>
    <w:p w:rsidR="00516012" w:rsidRPr="00D81CEA" w:rsidRDefault="00516012" w:rsidP="00F53DE2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 самоанализа и самооценок;</w:t>
      </w:r>
    </w:p>
    <w:p w:rsidR="00516012" w:rsidRPr="00D81CEA" w:rsidRDefault="00516012" w:rsidP="00F53DE2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E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усиление сознательных мотивов поведения, но способность человека к сознательной регуляции своего поведения;</w:t>
      </w:r>
    </w:p>
    <w:p w:rsidR="00516012" w:rsidRPr="00D81CEA" w:rsidRDefault="00516012" w:rsidP="00F53DE2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сохраняются максимализм и критичность, отрицательное отношение к мнению старших;</w:t>
      </w:r>
    </w:p>
    <w:p w:rsidR="00516012" w:rsidRPr="00D81CEA" w:rsidRDefault="00516012" w:rsidP="00F53DE2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E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кризис идентичности (он состоит из серии социальных и личностных предпочтений, идентификаций и самоопределений);</w:t>
      </w:r>
    </w:p>
    <w:p w:rsidR="00516012" w:rsidRPr="00D81CEA" w:rsidRDefault="00516012" w:rsidP="00F53DE2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E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набором социальных ролей взрослого человека, начало «экономической активности».</w:t>
      </w:r>
    </w:p>
    <w:p w:rsidR="00B851AD" w:rsidRPr="00D81CEA" w:rsidRDefault="00B851AD" w:rsidP="00F53DE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81C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Методическое обеспечение программы:</w:t>
      </w:r>
    </w:p>
    <w:p w:rsidR="00296D26" w:rsidRPr="00D81CEA" w:rsidRDefault="00110239" w:rsidP="00F53D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CEA">
        <w:rPr>
          <w:rFonts w:ascii="Times New Roman" w:hAnsi="Times New Roman" w:cs="Times New Roman"/>
          <w:sz w:val="28"/>
          <w:szCs w:val="28"/>
        </w:rPr>
        <w:t>В качестве основной технологии построения программы была выбрана технология социально-психологического тренинга</w:t>
      </w:r>
      <w:r w:rsidR="005C6AAE" w:rsidRPr="00D81C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2115" w:rsidRPr="00D81CEA" w:rsidRDefault="005C6AAE" w:rsidP="00F53DE2">
      <w:pPr>
        <w:spacing w:after="0" w:line="36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D81CEA">
        <w:rPr>
          <w:rStyle w:val="c1"/>
          <w:rFonts w:ascii="Times New Roman" w:hAnsi="Times New Roman" w:cs="Times New Roman"/>
          <w:sz w:val="28"/>
          <w:szCs w:val="28"/>
        </w:rPr>
        <w:t>Тренинг как психолого-педагогическая технология направлен на оказание помощи участникам в осознании собственных потребностей, в определен</w:t>
      </w:r>
      <w:proofErr w:type="gramStart"/>
      <w:r w:rsidRPr="00D81CEA">
        <w:rPr>
          <w:rStyle w:val="c1"/>
          <w:rFonts w:ascii="Times New Roman" w:hAnsi="Times New Roman" w:cs="Times New Roman"/>
          <w:sz w:val="28"/>
          <w:szCs w:val="28"/>
        </w:rPr>
        <w:t>ии ие</w:t>
      </w:r>
      <w:proofErr w:type="gramEnd"/>
      <w:r w:rsidRPr="00D81CEA">
        <w:rPr>
          <w:rStyle w:val="c1"/>
          <w:rFonts w:ascii="Times New Roman" w:hAnsi="Times New Roman" w:cs="Times New Roman"/>
          <w:sz w:val="28"/>
          <w:szCs w:val="28"/>
        </w:rPr>
        <w:t xml:space="preserve">рархии достижения целей, в поиске способов достижения. Уже на этапе подготовки, разработки тренинга, его ведущей должен иметь представление о результатах, которые желает достигнуть, эффект, который удовлетворит всех его участников. </w:t>
      </w:r>
    </w:p>
    <w:p w:rsidR="00110239" w:rsidRPr="00D81CEA" w:rsidRDefault="005C6AAE" w:rsidP="00F53D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CEA">
        <w:rPr>
          <w:rStyle w:val="c1"/>
          <w:rFonts w:ascii="Times New Roman" w:hAnsi="Times New Roman" w:cs="Times New Roman"/>
          <w:sz w:val="28"/>
          <w:szCs w:val="28"/>
        </w:rPr>
        <w:t xml:space="preserve">Тренинг – уникальная технология, которая позволяет достигать намеченные цели в оптимальные сроки. То есть хорошо спланированный тренинг – это оптимальный метод достижения образовательных целей по соотношению вложенных в него затрат и достигаемых результатов. Результативность </w:t>
      </w:r>
      <w:r w:rsidRPr="00D81CEA">
        <w:rPr>
          <w:rStyle w:val="c1"/>
          <w:rFonts w:ascii="Times New Roman" w:hAnsi="Times New Roman" w:cs="Times New Roman"/>
          <w:sz w:val="28"/>
          <w:szCs w:val="28"/>
        </w:rPr>
        <w:lastRenderedPageBreak/>
        <w:t xml:space="preserve">тренинга достигается за счет использования специфичной технологии, она в корне отличается от понятия «тренинг», который также часто используется при выработке спортивных показателей. Специфика психологического тренинга и состоит в том, что работая с людьми, с их личностными характеристиками, потребностями, сложившимся мировоззрением и привычным поведением очень сложно подобрать программу с комплексом упражнений, которая будет обеспечивать достижение поставленной цели. Какими бы точными рекомендациями к его проведению она не была снабжена без адаптации к личностным особенностям и профессиональным возможностям тренера, её результативность будет недостаточной. С другой стороны, именно использование </w:t>
      </w:r>
      <w:proofErr w:type="spellStart"/>
      <w:r w:rsidRPr="00D81CEA">
        <w:rPr>
          <w:rStyle w:val="c1"/>
          <w:rFonts w:ascii="Times New Roman" w:hAnsi="Times New Roman" w:cs="Times New Roman"/>
          <w:sz w:val="28"/>
          <w:szCs w:val="28"/>
        </w:rPr>
        <w:t>тренинговой</w:t>
      </w:r>
      <w:proofErr w:type="spellEnd"/>
      <w:r w:rsidRPr="00D81CEA">
        <w:rPr>
          <w:rStyle w:val="c1"/>
          <w:rFonts w:ascii="Times New Roman" w:hAnsi="Times New Roman" w:cs="Times New Roman"/>
          <w:sz w:val="28"/>
          <w:szCs w:val="28"/>
        </w:rPr>
        <w:t xml:space="preserve"> технологии, позволяет достигать намеченные цели в оптимальные сроки. То есть хорошо спланированный тренинг – это оптимальный метод достижения образовательных целей по соотношению вложенных в него затрат и достигаемых результатов.</w:t>
      </w:r>
    </w:p>
    <w:p w:rsidR="00110239" w:rsidRPr="00D81CEA" w:rsidRDefault="005C6AAE" w:rsidP="00F53D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CEA">
        <w:rPr>
          <w:rFonts w:ascii="Times New Roman" w:hAnsi="Times New Roman" w:cs="Times New Roman"/>
          <w:sz w:val="28"/>
          <w:szCs w:val="28"/>
        </w:rPr>
        <w:t>В свою очередь, тренинг включает реализацию следующих технологий:</w:t>
      </w:r>
    </w:p>
    <w:p w:rsidR="00110239" w:rsidRPr="00D81CEA" w:rsidRDefault="00110239" w:rsidP="00F53D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CEA">
        <w:rPr>
          <w:rFonts w:ascii="Times New Roman" w:hAnsi="Times New Roman" w:cs="Times New Roman"/>
          <w:sz w:val="28"/>
          <w:szCs w:val="28"/>
        </w:rPr>
        <w:t xml:space="preserve">Игровые технологии </w:t>
      </w:r>
      <w:r w:rsidR="00296D26" w:rsidRPr="00D81CEA">
        <w:rPr>
          <w:rFonts w:ascii="Times New Roman" w:hAnsi="Times New Roman" w:cs="Times New Roman"/>
          <w:sz w:val="28"/>
          <w:szCs w:val="28"/>
        </w:rPr>
        <w:t>(о</w:t>
      </w:r>
      <w:r w:rsidRPr="00D81CEA">
        <w:rPr>
          <w:rFonts w:ascii="Times New Roman" w:hAnsi="Times New Roman" w:cs="Times New Roman"/>
          <w:sz w:val="28"/>
          <w:szCs w:val="28"/>
        </w:rPr>
        <w:t>бучающие игры</w:t>
      </w:r>
      <w:r w:rsidR="00296D26" w:rsidRPr="00D81CEA">
        <w:rPr>
          <w:rFonts w:ascii="Times New Roman" w:hAnsi="Times New Roman" w:cs="Times New Roman"/>
          <w:sz w:val="28"/>
          <w:szCs w:val="28"/>
        </w:rPr>
        <w:t xml:space="preserve">, </w:t>
      </w:r>
      <w:r w:rsidRPr="00D81CE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организационно-</w:t>
      </w:r>
      <w:proofErr w:type="spellStart"/>
      <w:r w:rsidRPr="00D81CE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деятельностные</w:t>
      </w:r>
      <w:proofErr w:type="spellEnd"/>
      <w:r w:rsidRPr="00D81CE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)</w:t>
      </w:r>
      <w:r w:rsidRPr="00D81C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110239" w:rsidRPr="00D81CEA" w:rsidRDefault="00110239" w:rsidP="00F53D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1CEA">
        <w:rPr>
          <w:rFonts w:ascii="Times New Roman" w:hAnsi="Times New Roman" w:cs="Times New Roman"/>
          <w:sz w:val="28"/>
          <w:szCs w:val="28"/>
          <w:shd w:val="clear" w:color="auto" w:fill="FFFFFF"/>
        </w:rPr>
        <w:t>В них акцент ставится на диагностике игровой ситуации и обосновании выбора вариантов решения проблемы. С точки зрения методов здесь больше внимания уделяется диалогу, общению участников и другим формам групповой работы.</w:t>
      </w:r>
    </w:p>
    <w:p w:rsidR="00110239" w:rsidRPr="00D81CEA" w:rsidRDefault="00110239" w:rsidP="00F53D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1CEA">
        <w:rPr>
          <w:rFonts w:ascii="Times New Roman" w:hAnsi="Times New Roman" w:cs="Times New Roman"/>
          <w:sz w:val="28"/>
          <w:szCs w:val="28"/>
          <w:shd w:val="clear" w:color="auto" w:fill="FFFFFF"/>
        </w:rPr>
        <w:t>Имитационно-ролевая игра должна затрагивать практическую педагогическую (психологическую) ситуацию</w:t>
      </w:r>
      <w:r w:rsidR="00296D26" w:rsidRPr="00D81CE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110239" w:rsidRPr="00D81CEA" w:rsidRDefault="00110239" w:rsidP="00F53D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CEA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Технология сотрудничества</w:t>
      </w:r>
    </w:p>
    <w:p w:rsidR="00110239" w:rsidRPr="00D81CEA" w:rsidRDefault="00296D26" w:rsidP="00F53DE2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D81CEA">
        <w:rPr>
          <w:sz w:val="28"/>
          <w:szCs w:val="28"/>
        </w:rPr>
        <w:t>И</w:t>
      </w:r>
      <w:r w:rsidR="00110239" w:rsidRPr="00D81CEA">
        <w:rPr>
          <w:sz w:val="28"/>
          <w:szCs w:val="28"/>
        </w:rPr>
        <w:t>нформационные</w:t>
      </w:r>
      <w:r w:rsidRPr="00D81CEA">
        <w:rPr>
          <w:sz w:val="28"/>
          <w:szCs w:val="28"/>
        </w:rPr>
        <w:t xml:space="preserve"> технологии</w:t>
      </w:r>
      <w:r w:rsidR="00110239" w:rsidRPr="00D81CEA">
        <w:rPr>
          <w:sz w:val="28"/>
          <w:szCs w:val="28"/>
        </w:rPr>
        <w:t>, через применение которых формируются знания, умения и навыки.</w:t>
      </w:r>
    </w:p>
    <w:p w:rsidR="00110239" w:rsidRPr="00D81CEA" w:rsidRDefault="00296D26" w:rsidP="00F53DE2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D81CEA">
        <w:rPr>
          <w:sz w:val="28"/>
          <w:szCs w:val="28"/>
        </w:rPr>
        <w:t>О</w:t>
      </w:r>
      <w:r w:rsidR="00110239" w:rsidRPr="00D81CEA">
        <w:rPr>
          <w:sz w:val="28"/>
          <w:szCs w:val="28"/>
        </w:rPr>
        <w:t>перационные технологии обеспечивают формирован</w:t>
      </w:r>
      <w:r w:rsidRPr="00D81CEA">
        <w:rPr>
          <w:sz w:val="28"/>
          <w:szCs w:val="28"/>
        </w:rPr>
        <w:t>ие способов умственных действий;</w:t>
      </w:r>
    </w:p>
    <w:p w:rsidR="00110239" w:rsidRPr="00D81CEA" w:rsidRDefault="00296D26" w:rsidP="00F53DE2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D81CEA">
        <w:rPr>
          <w:sz w:val="28"/>
          <w:szCs w:val="28"/>
        </w:rPr>
        <w:t>Т</w:t>
      </w:r>
      <w:r w:rsidR="00110239" w:rsidRPr="00D81CEA">
        <w:rPr>
          <w:sz w:val="28"/>
          <w:szCs w:val="28"/>
        </w:rPr>
        <w:t>ехнологии саморазвития направлены на формирование самоуправляющих механизмов личности.</w:t>
      </w:r>
    </w:p>
    <w:p w:rsidR="00110239" w:rsidRPr="00D81CEA" w:rsidRDefault="00296D26" w:rsidP="00F53DE2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D81CEA">
        <w:rPr>
          <w:sz w:val="28"/>
          <w:szCs w:val="28"/>
        </w:rPr>
        <w:lastRenderedPageBreak/>
        <w:t>Э</w:t>
      </w:r>
      <w:r w:rsidR="00110239" w:rsidRPr="00D81CEA">
        <w:rPr>
          <w:sz w:val="28"/>
          <w:szCs w:val="28"/>
        </w:rPr>
        <w:t>вристические - на развитие творческих способностей личности.</w:t>
      </w:r>
    </w:p>
    <w:p w:rsidR="00110239" w:rsidRPr="00D81CEA" w:rsidRDefault="00FF43A6" w:rsidP="00F53DE2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D81CEA">
        <w:rPr>
          <w:sz w:val="28"/>
          <w:szCs w:val="28"/>
        </w:rPr>
        <w:t>П</w:t>
      </w:r>
      <w:r w:rsidR="00110239" w:rsidRPr="00D81CEA">
        <w:rPr>
          <w:sz w:val="28"/>
          <w:szCs w:val="28"/>
        </w:rPr>
        <w:t>рикладные развивают действенно – практическую сферу личности.</w:t>
      </w:r>
    </w:p>
    <w:p w:rsidR="00FF43A6" w:rsidRPr="00D81CEA" w:rsidRDefault="00FF43A6" w:rsidP="00F53DE2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81CEA">
        <w:rPr>
          <w:sz w:val="28"/>
          <w:szCs w:val="28"/>
        </w:rPr>
        <w:t xml:space="preserve">Кроме того, в рамках программы применяется </w:t>
      </w:r>
      <w:proofErr w:type="spellStart"/>
      <w:r w:rsidRPr="00D81CEA">
        <w:rPr>
          <w:sz w:val="28"/>
          <w:szCs w:val="28"/>
        </w:rPr>
        <w:t>психогимнастика</w:t>
      </w:r>
      <w:proofErr w:type="spellEnd"/>
      <w:r w:rsidRPr="00D81CEA">
        <w:rPr>
          <w:sz w:val="28"/>
          <w:szCs w:val="28"/>
        </w:rPr>
        <w:t>, звуковая гимнастика, дыхательная гимнастика.</w:t>
      </w:r>
    </w:p>
    <w:p w:rsidR="00296D26" w:rsidRPr="00D81CEA" w:rsidRDefault="00296D26" w:rsidP="00F53DE2">
      <w:pPr>
        <w:pStyle w:val="a7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D81CEA">
        <w:rPr>
          <w:sz w:val="28"/>
          <w:szCs w:val="28"/>
        </w:rPr>
        <w:t xml:space="preserve">Теоретические основы разработки занятий по развитию навыков публичного выступления рассматриваются нами в ракурсе психологии общения, социальной психологии и групповой психологии, т.к. публичное выступление в основе своей – есть процессе общения индивидуума с группой. Общение является одной из основных категорий психологии и рассматривается как в общей, </w:t>
      </w:r>
      <w:r w:rsidR="00F248FE">
        <w:rPr>
          <w:sz w:val="28"/>
          <w:szCs w:val="28"/>
        </w:rPr>
        <w:t xml:space="preserve">так и в социальной психологии в работах </w:t>
      </w:r>
      <w:proofErr w:type="spellStart"/>
      <w:r w:rsidRPr="00D81CEA">
        <w:rPr>
          <w:sz w:val="28"/>
          <w:szCs w:val="28"/>
        </w:rPr>
        <w:t>Рубенштейн</w:t>
      </w:r>
      <w:r w:rsidR="00F248FE">
        <w:rPr>
          <w:sz w:val="28"/>
          <w:szCs w:val="28"/>
        </w:rPr>
        <w:t>а</w:t>
      </w:r>
      <w:proofErr w:type="spellEnd"/>
      <w:r w:rsidRPr="00D81CEA">
        <w:rPr>
          <w:sz w:val="28"/>
          <w:szCs w:val="28"/>
        </w:rPr>
        <w:t xml:space="preserve"> С. Л., А.Н. Леонтьев</w:t>
      </w:r>
      <w:r w:rsidR="00F248FE">
        <w:rPr>
          <w:sz w:val="28"/>
          <w:szCs w:val="28"/>
        </w:rPr>
        <w:t>а</w:t>
      </w:r>
      <w:r w:rsidRPr="00D81CEA">
        <w:rPr>
          <w:sz w:val="28"/>
          <w:szCs w:val="28"/>
        </w:rPr>
        <w:t>, Б.Ф. Ломов</w:t>
      </w:r>
      <w:r w:rsidR="00F248FE">
        <w:rPr>
          <w:sz w:val="28"/>
          <w:szCs w:val="28"/>
        </w:rPr>
        <w:t>а, Андреевой</w:t>
      </w:r>
      <w:r w:rsidRPr="00D81CEA">
        <w:rPr>
          <w:sz w:val="28"/>
          <w:szCs w:val="28"/>
        </w:rPr>
        <w:t xml:space="preserve"> Г.М., Л. А</w:t>
      </w:r>
      <w:r w:rsidR="00F248FE">
        <w:rPr>
          <w:sz w:val="28"/>
          <w:szCs w:val="28"/>
        </w:rPr>
        <w:t>. Петровской</w:t>
      </w:r>
      <w:r w:rsidRPr="00D81CEA">
        <w:rPr>
          <w:sz w:val="28"/>
          <w:szCs w:val="28"/>
        </w:rPr>
        <w:t xml:space="preserve">, </w:t>
      </w:r>
      <w:proofErr w:type="spellStart"/>
      <w:r w:rsidRPr="00D81CEA">
        <w:rPr>
          <w:sz w:val="28"/>
          <w:szCs w:val="28"/>
        </w:rPr>
        <w:t>Бодалев</w:t>
      </w:r>
      <w:r w:rsidR="00F248FE">
        <w:rPr>
          <w:sz w:val="28"/>
          <w:szCs w:val="28"/>
        </w:rPr>
        <w:t>а</w:t>
      </w:r>
      <w:proofErr w:type="spellEnd"/>
      <w:r w:rsidRPr="00D81CEA">
        <w:rPr>
          <w:sz w:val="28"/>
          <w:szCs w:val="28"/>
        </w:rPr>
        <w:t xml:space="preserve"> А.А. и др.</w:t>
      </w:r>
    </w:p>
    <w:p w:rsidR="00296D26" w:rsidRPr="00D81CEA" w:rsidRDefault="00296D26" w:rsidP="00F53DE2">
      <w:pPr>
        <w:pStyle w:val="a7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D81CEA">
        <w:rPr>
          <w:sz w:val="28"/>
          <w:szCs w:val="28"/>
        </w:rPr>
        <w:t>Наиболее объемно понятие о</w:t>
      </w:r>
      <w:r w:rsidR="00797CA7" w:rsidRPr="00D81CEA">
        <w:rPr>
          <w:sz w:val="28"/>
          <w:szCs w:val="28"/>
        </w:rPr>
        <w:t xml:space="preserve">бщения представлено Л.П. </w:t>
      </w:r>
      <w:proofErr w:type="spellStart"/>
      <w:r w:rsidR="00797CA7" w:rsidRPr="00D81CEA">
        <w:rPr>
          <w:sz w:val="28"/>
          <w:szCs w:val="28"/>
        </w:rPr>
        <w:t>Буевой</w:t>
      </w:r>
      <w:proofErr w:type="spellEnd"/>
      <w:r w:rsidR="00797CA7" w:rsidRPr="00D81CEA">
        <w:rPr>
          <w:sz w:val="28"/>
          <w:szCs w:val="28"/>
        </w:rPr>
        <w:t>.</w:t>
      </w:r>
      <w:r w:rsidRPr="00D81CEA">
        <w:rPr>
          <w:sz w:val="28"/>
          <w:szCs w:val="28"/>
        </w:rPr>
        <w:t xml:space="preserve"> </w:t>
      </w:r>
      <w:r w:rsidR="00797CA7" w:rsidRPr="00D81CEA">
        <w:rPr>
          <w:sz w:val="28"/>
          <w:szCs w:val="28"/>
        </w:rPr>
        <w:t xml:space="preserve">Она трактует </w:t>
      </w:r>
      <w:r w:rsidRPr="00D81CEA">
        <w:rPr>
          <w:sz w:val="28"/>
          <w:szCs w:val="28"/>
        </w:rPr>
        <w:t>общение как процесс взаимосвязи и взаимодействия общественных субъектов (личностей, групп), характеризующийся обменом деятельностью, информацией, опытом, способностями, умениями и навыками, восприятием и пониманием людьми друг друга, а также результатами деятельности</w:t>
      </w:r>
      <w:r w:rsidR="00797CA7" w:rsidRPr="00D81CEA">
        <w:rPr>
          <w:sz w:val="28"/>
          <w:szCs w:val="28"/>
        </w:rPr>
        <w:t>; как одно из необходимых и все</w:t>
      </w:r>
      <w:r w:rsidRPr="00D81CEA">
        <w:rPr>
          <w:sz w:val="28"/>
          <w:szCs w:val="28"/>
        </w:rPr>
        <w:t>общих условий формирования и развития общества и личности. Данные положения лежат в основе разработки программы по развитию навыков публичных выступлений. Снижения тревожности в рамках занятий по программе предполагается достигать посредством обучения приемам снятия эмоционального и телесного напряжения, развития навыков публичного выступления. В основе подхода находится положение об обратно пропорциональной связи мастерства и волнения в контексте публичного выступления. Чем выше уровень мастерства, тем меньше будет страх.</w:t>
      </w:r>
    </w:p>
    <w:p w:rsidR="00296D26" w:rsidRPr="00D81CEA" w:rsidRDefault="00FF43A6" w:rsidP="00F53DE2">
      <w:pPr>
        <w:pStyle w:val="a7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D81CEA">
        <w:rPr>
          <w:sz w:val="28"/>
          <w:szCs w:val="28"/>
        </w:rPr>
        <w:t>В качестве методического обеспечения программы использовались следующие источники:</w:t>
      </w:r>
    </w:p>
    <w:p w:rsidR="007D7F0A" w:rsidRPr="00D81CEA" w:rsidRDefault="007D7F0A" w:rsidP="00F53DE2">
      <w:pPr>
        <w:pStyle w:val="a3"/>
        <w:numPr>
          <w:ilvl w:val="1"/>
          <w:numId w:val="7"/>
        </w:numPr>
        <w:tabs>
          <w:tab w:val="num" w:pos="567"/>
        </w:tabs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>Авидон</w:t>
      </w:r>
      <w:proofErr w:type="spellEnd"/>
      <w:r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И., </w:t>
      </w:r>
      <w:proofErr w:type="spellStart"/>
      <w:r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>Гончукова</w:t>
      </w:r>
      <w:proofErr w:type="spellEnd"/>
      <w:r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О. Сто разминок, которые украсят ваш тренинг. — СПб</w:t>
      </w:r>
      <w:proofErr w:type="gramStart"/>
      <w:r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>Речь, 2010. - 256 с.</w:t>
      </w:r>
    </w:p>
    <w:p w:rsidR="007D7F0A" w:rsidRPr="00D81CEA" w:rsidRDefault="007C064A" w:rsidP="00F53DE2">
      <w:pPr>
        <w:pStyle w:val="a3"/>
        <w:numPr>
          <w:ilvl w:val="1"/>
          <w:numId w:val="7"/>
        </w:numPr>
        <w:tabs>
          <w:tab w:val="num" w:pos="567"/>
        </w:tabs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Алан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Пиз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«Язык телодвижений»/</w:t>
      </w:r>
      <w:r w:rsidR="007D7F0A"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>электронная книга.</w:t>
      </w:r>
    </w:p>
    <w:p w:rsidR="008C5658" w:rsidRPr="00D81CEA" w:rsidRDefault="008C5658" w:rsidP="00F53DE2">
      <w:pPr>
        <w:pStyle w:val="a3"/>
        <w:numPr>
          <w:ilvl w:val="1"/>
          <w:numId w:val="7"/>
        </w:numPr>
        <w:tabs>
          <w:tab w:val="num" w:pos="567"/>
        </w:tabs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>Вачков</w:t>
      </w:r>
      <w:proofErr w:type="spellEnd"/>
      <w:r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И. В. Технологии группового тре</w:t>
      </w:r>
      <w:r w:rsidR="00FF43A6"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нинга / И. В. </w:t>
      </w:r>
      <w:proofErr w:type="spellStart"/>
      <w:r w:rsidR="00FF43A6"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>Вачков</w:t>
      </w:r>
      <w:proofErr w:type="spellEnd"/>
      <w:r w:rsidR="00FF43A6"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– М.: Ось </w:t>
      </w:r>
      <w:r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>89, 1999. – 153с.</w:t>
      </w:r>
    </w:p>
    <w:p w:rsidR="007D7F0A" w:rsidRPr="00D81CEA" w:rsidRDefault="007D7F0A" w:rsidP="00F53DE2">
      <w:pPr>
        <w:pStyle w:val="a3"/>
        <w:numPr>
          <w:ilvl w:val="1"/>
          <w:numId w:val="7"/>
        </w:numPr>
        <w:tabs>
          <w:tab w:val="num" w:pos="928"/>
        </w:tabs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>Рабочая книга практического психолога / Н. Н. Ежова. – Изд. 4-е. –         Ростов н</w:t>
      </w:r>
      <w:proofErr w:type="gramStart"/>
      <w:r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>/Д</w:t>
      </w:r>
      <w:proofErr w:type="gramEnd"/>
      <w:r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>: Феникс, 2006. – 196 с.: ил. – (Психологический практикум).</w:t>
      </w:r>
    </w:p>
    <w:p w:rsidR="003A15FA" w:rsidRPr="00D81CEA" w:rsidRDefault="003A15FA" w:rsidP="00F53DE2">
      <w:pPr>
        <w:pStyle w:val="a3"/>
        <w:numPr>
          <w:ilvl w:val="1"/>
          <w:numId w:val="7"/>
        </w:numPr>
        <w:tabs>
          <w:tab w:val="num" w:pos="928"/>
        </w:tabs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>Пахальян</w:t>
      </w:r>
      <w:proofErr w:type="spellEnd"/>
      <w:r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В. Э. Групповой психологический тренинг / В. Э. </w:t>
      </w:r>
      <w:proofErr w:type="spellStart"/>
      <w:r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>Пахальян</w:t>
      </w:r>
      <w:proofErr w:type="spellEnd"/>
      <w:r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>.– СПб</w:t>
      </w:r>
      <w:proofErr w:type="gramStart"/>
      <w:r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>Питер, 2016. – 224с.</w:t>
      </w:r>
    </w:p>
    <w:p w:rsidR="003A15FA" w:rsidRPr="00D81CEA" w:rsidRDefault="003A15FA" w:rsidP="00F53DE2">
      <w:pPr>
        <w:pStyle w:val="a3"/>
        <w:numPr>
          <w:ilvl w:val="1"/>
          <w:numId w:val="7"/>
        </w:numPr>
        <w:tabs>
          <w:tab w:val="num" w:pos="928"/>
        </w:tabs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>Психогимнастика</w:t>
      </w:r>
      <w:proofErr w:type="spellEnd"/>
      <w:r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тренинге</w:t>
      </w:r>
      <w:proofErr w:type="gramStart"/>
      <w:r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/ П</w:t>
      </w:r>
      <w:proofErr w:type="gramEnd"/>
      <w:r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>од редакцией Н. Ю. Хрящевой (электронная книга)</w:t>
      </w:r>
    </w:p>
    <w:p w:rsidR="003A15FA" w:rsidRPr="00D81CEA" w:rsidRDefault="003A15FA" w:rsidP="00F53DE2">
      <w:pPr>
        <w:pStyle w:val="a3"/>
        <w:numPr>
          <w:ilvl w:val="1"/>
          <w:numId w:val="7"/>
        </w:numPr>
        <w:tabs>
          <w:tab w:val="num" w:pos="928"/>
        </w:tabs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>Прутченков</w:t>
      </w:r>
      <w:proofErr w:type="spellEnd"/>
      <w:r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А. С. Социально-психологический тренинг/А. С. </w:t>
      </w:r>
      <w:proofErr w:type="spellStart"/>
      <w:r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>Прутченков</w:t>
      </w:r>
      <w:proofErr w:type="spellEnd"/>
      <w:r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– 2-е изд. доп. и </w:t>
      </w:r>
      <w:proofErr w:type="spellStart"/>
      <w:r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>перераб</w:t>
      </w:r>
      <w:proofErr w:type="spellEnd"/>
      <w:r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>Эксмо</w:t>
      </w:r>
      <w:proofErr w:type="spellEnd"/>
      <w:r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Пресс, 2001. – 144с.</w:t>
      </w:r>
    </w:p>
    <w:p w:rsidR="003A15FA" w:rsidRPr="00D81CEA" w:rsidRDefault="003A15FA" w:rsidP="00F53DE2">
      <w:pPr>
        <w:pStyle w:val="a3"/>
        <w:numPr>
          <w:ilvl w:val="1"/>
          <w:numId w:val="7"/>
        </w:numPr>
        <w:tabs>
          <w:tab w:val="num" w:pos="928"/>
        </w:tabs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>Чуриков</w:t>
      </w:r>
      <w:proofErr w:type="gramStart"/>
      <w:r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>; Снегирёв В. Копилка для тренера: Сборник разминок, необходимых в любом тренинге. – СПб</w:t>
      </w:r>
      <w:proofErr w:type="gramStart"/>
      <w:r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>Речь, 2007. – 208с.</w:t>
      </w:r>
    </w:p>
    <w:p w:rsidR="003A15FA" w:rsidRPr="00D81CEA" w:rsidRDefault="003A15FA" w:rsidP="00F53DE2">
      <w:pPr>
        <w:pStyle w:val="a3"/>
        <w:numPr>
          <w:ilvl w:val="1"/>
          <w:numId w:val="7"/>
        </w:numPr>
        <w:tabs>
          <w:tab w:val="num" w:pos="928"/>
        </w:tabs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>18 программ тренингов: Руководство для профессионалов</w:t>
      </w:r>
      <w:proofErr w:type="gramStart"/>
      <w:r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/ П</w:t>
      </w:r>
      <w:proofErr w:type="gramEnd"/>
      <w:r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од науч. ред. В. А. </w:t>
      </w:r>
      <w:proofErr w:type="spellStart"/>
      <w:r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>Чикер</w:t>
      </w:r>
      <w:proofErr w:type="spellEnd"/>
      <w:r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>. — СПб</w:t>
      </w:r>
      <w:proofErr w:type="gramStart"/>
      <w:r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>Речь, 2007. — 368 с.</w:t>
      </w:r>
    </w:p>
    <w:p w:rsidR="003A15FA" w:rsidRPr="00D81CEA" w:rsidRDefault="003A15FA" w:rsidP="00F53DE2">
      <w:pPr>
        <w:pStyle w:val="a3"/>
        <w:numPr>
          <w:ilvl w:val="1"/>
          <w:numId w:val="7"/>
        </w:numPr>
        <w:tabs>
          <w:tab w:val="num" w:pos="928"/>
        </w:tabs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http://technics-speech.ru/ </w:t>
      </w:r>
    </w:p>
    <w:p w:rsidR="003A15FA" w:rsidRPr="00D81CEA" w:rsidRDefault="003A15FA" w:rsidP="00F53DE2">
      <w:pPr>
        <w:pStyle w:val="a3"/>
        <w:numPr>
          <w:ilvl w:val="1"/>
          <w:numId w:val="7"/>
        </w:numPr>
        <w:tabs>
          <w:tab w:val="num" w:pos="928"/>
        </w:tabs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>Сизанов</w:t>
      </w:r>
      <w:proofErr w:type="spellEnd"/>
      <w:r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А.Н. Педагогические инновации в научном обеспечении учебно-воспитательного процесса и роль педагогической общественности в успешности их реализации...http://vashpsixolog.ru</w:t>
      </w:r>
    </w:p>
    <w:p w:rsidR="003A15FA" w:rsidRPr="00D81CEA" w:rsidRDefault="003A15FA" w:rsidP="00F53DE2">
      <w:pPr>
        <w:pStyle w:val="a3"/>
        <w:numPr>
          <w:ilvl w:val="1"/>
          <w:numId w:val="7"/>
        </w:numPr>
        <w:tabs>
          <w:tab w:val="num" w:pos="928"/>
        </w:tabs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1C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Чернова Е.Н. Современные психолого-педагогические технологии обучения http://festival.1september.ru</w:t>
      </w:r>
    </w:p>
    <w:p w:rsidR="00B851AD" w:rsidRDefault="007D7F0A" w:rsidP="00F53DE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81C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</w:t>
      </w:r>
      <w:r w:rsidR="00B851AD" w:rsidRPr="00D81C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писание основных этапов реализации программы</w:t>
      </w:r>
      <w:r w:rsidR="00B851AD" w:rsidRPr="00376F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E40407" w:rsidRDefault="00E40407" w:rsidP="00F53DE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D3009">
        <w:rPr>
          <w:rFonts w:ascii="Times New Roman" w:eastAsia="Calibri" w:hAnsi="Times New Roman" w:cs="Times New Roman"/>
          <w:b/>
          <w:sz w:val="28"/>
          <w:szCs w:val="28"/>
        </w:rPr>
        <w:t>1 Этап.</w:t>
      </w:r>
      <w:r w:rsidRPr="00E40407">
        <w:rPr>
          <w:rFonts w:ascii="Times New Roman" w:eastAsia="Calibri" w:hAnsi="Times New Roman" w:cs="Times New Roman"/>
          <w:sz w:val="28"/>
          <w:szCs w:val="28"/>
        </w:rPr>
        <w:t xml:space="preserve"> Проведение диагностики, формирование групп участников программы. </w:t>
      </w:r>
    </w:p>
    <w:p w:rsidR="004D3009" w:rsidRPr="004D3009" w:rsidRDefault="004D3009" w:rsidP="00F53D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009">
        <w:rPr>
          <w:rFonts w:ascii="Times New Roman" w:hAnsi="Times New Roman" w:cs="Times New Roman"/>
          <w:sz w:val="28"/>
          <w:szCs w:val="28"/>
        </w:rPr>
        <w:t xml:space="preserve">Диагностическая беседа с </w:t>
      </w:r>
      <w:proofErr w:type="gramStart"/>
      <w:r w:rsidRPr="004D300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D3009">
        <w:rPr>
          <w:rFonts w:ascii="Times New Roman" w:hAnsi="Times New Roman" w:cs="Times New Roman"/>
          <w:sz w:val="28"/>
          <w:szCs w:val="28"/>
        </w:rPr>
        <w:t>, по итогам которой анализировались и заносились в протоколы следующие показатели:</w:t>
      </w:r>
    </w:p>
    <w:p w:rsidR="004D3009" w:rsidRPr="004D3009" w:rsidRDefault="004D3009" w:rsidP="00F53D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3009">
        <w:rPr>
          <w:rFonts w:ascii="Times New Roman" w:hAnsi="Times New Roman" w:cs="Times New Roman"/>
          <w:sz w:val="28"/>
          <w:szCs w:val="28"/>
        </w:rPr>
        <w:t>повышенная возбудимость, повышенная напряженность, скованность, дрожь, страх перед выступлением, неуверенность в себе, ожидание неудач, неодобрения, чрезмерная чувствительность к оценке, робость, пассивность, отказ от публичных форм общения.</w:t>
      </w:r>
      <w:proofErr w:type="gramEnd"/>
    </w:p>
    <w:p w:rsidR="00F248FE" w:rsidRPr="004D3009" w:rsidRDefault="004D3009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D300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Далее проводилась диагностика с использованием </w:t>
      </w:r>
      <w:r w:rsidRPr="004D3009">
        <w:rPr>
          <w:rFonts w:ascii="Times New Roman" w:hAnsi="Times New Roman" w:cs="Times New Roman"/>
          <w:bCs/>
          <w:kern w:val="36"/>
          <w:sz w:val="28"/>
          <w:szCs w:val="28"/>
        </w:rPr>
        <w:t>Шкалы</w:t>
      </w:r>
      <w:r w:rsidRPr="004D3009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4D3009">
        <w:rPr>
          <w:rFonts w:ascii="Times New Roman" w:hAnsi="Times New Roman" w:cs="Times New Roman"/>
          <w:kern w:val="36"/>
          <w:sz w:val="28"/>
          <w:szCs w:val="28"/>
        </w:rPr>
        <w:t>Спилбергера</w:t>
      </w:r>
      <w:proofErr w:type="spellEnd"/>
      <w:r w:rsidRPr="004D3009">
        <w:rPr>
          <w:rFonts w:ascii="Times New Roman" w:hAnsi="Times New Roman" w:cs="Times New Roman"/>
          <w:kern w:val="36"/>
          <w:sz w:val="28"/>
          <w:szCs w:val="28"/>
        </w:rPr>
        <w:t>-Ханина для определения личностной и ситуативной тревожности</w:t>
      </w:r>
      <w:r w:rsidRPr="004D3009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4D3009">
        <w:rPr>
          <w:rFonts w:ascii="Times New Roman" w:eastAsia="Calibri" w:hAnsi="Times New Roman" w:cs="Times New Roman"/>
          <w:sz w:val="28"/>
          <w:szCs w:val="28"/>
        </w:rPr>
        <w:t>(Источник:</w:t>
      </w:r>
      <w:proofErr w:type="gramEnd"/>
      <w:r w:rsidRPr="004D300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D3009">
        <w:rPr>
          <w:rFonts w:ascii="Times New Roman" w:hAnsi="Times New Roman" w:cs="Times New Roman"/>
          <w:sz w:val="28"/>
          <w:szCs w:val="28"/>
        </w:rPr>
        <w:t>Батаршев</w:t>
      </w:r>
      <w:proofErr w:type="spellEnd"/>
      <w:r w:rsidRPr="004D3009">
        <w:rPr>
          <w:rFonts w:ascii="Times New Roman" w:hAnsi="Times New Roman" w:cs="Times New Roman"/>
          <w:sz w:val="28"/>
          <w:szCs w:val="28"/>
        </w:rPr>
        <w:t xml:space="preserve"> А.В. Базовые психологические свойства и самоопределение личности: Практическое руководство по психологической диагностике. — СПб</w:t>
      </w:r>
      <w:proofErr w:type="gramStart"/>
      <w:r w:rsidRPr="004D3009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4D3009">
        <w:rPr>
          <w:rFonts w:ascii="Times New Roman" w:hAnsi="Times New Roman" w:cs="Times New Roman"/>
          <w:sz w:val="28"/>
          <w:szCs w:val="28"/>
        </w:rPr>
        <w:t xml:space="preserve">Речь, 2005. </w:t>
      </w:r>
      <w:proofErr w:type="gramStart"/>
      <w:r w:rsidRPr="004D3009">
        <w:rPr>
          <w:rFonts w:ascii="Times New Roman" w:hAnsi="Times New Roman" w:cs="Times New Roman"/>
          <w:sz w:val="28"/>
          <w:szCs w:val="28"/>
        </w:rPr>
        <w:t>С.44−49.)</w:t>
      </w:r>
      <w:proofErr w:type="gramEnd"/>
      <w:r w:rsidRPr="004D3009">
        <w:rPr>
          <w:rFonts w:ascii="Times New Roman" w:hAnsi="Times New Roman" w:cs="Times New Roman"/>
          <w:sz w:val="28"/>
          <w:szCs w:val="28"/>
        </w:rPr>
        <w:t xml:space="preserve"> По итогам диагностики для участия в программе приглашены студенты с показателями тревожности 45 и более (высокий уровень тревожности).</w:t>
      </w:r>
    </w:p>
    <w:p w:rsidR="00E40407" w:rsidRPr="00E40407" w:rsidRDefault="00E40407" w:rsidP="00F53DE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D3009">
        <w:rPr>
          <w:rFonts w:ascii="Times New Roman" w:eastAsia="Calibri" w:hAnsi="Times New Roman" w:cs="Times New Roman"/>
          <w:b/>
          <w:sz w:val="28"/>
          <w:szCs w:val="28"/>
        </w:rPr>
        <w:t>2 Этап.</w:t>
      </w:r>
      <w:r w:rsidRPr="00E40407">
        <w:rPr>
          <w:rFonts w:ascii="Times New Roman" w:eastAsia="Calibri" w:hAnsi="Times New Roman" w:cs="Times New Roman"/>
          <w:sz w:val="28"/>
          <w:szCs w:val="28"/>
        </w:rPr>
        <w:t xml:space="preserve"> Проведение коррекционно-развивающих занятий в соответствии с планом программы.</w:t>
      </w:r>
      <w:r w:rsidR="004713B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40407" w:rsidRPr="00E40407" w:rsidRDefault="00E40407" w:rsidP="00F53DE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D3009">
        <w:rPr>
          <w:rFonts w:ascii="Times New Roman" w:eastAsia="Calibri" w:hAnsi="Times New Roman" w:cs="Times New Roman"/>
          <w:b/>
          <w:sz w:val="28"/>
          <w:szCs w:val="28"/>
        </w:rPr>
        <w:t>3 Этап.</w:t>
      </w:r>
      <w:r w:rsidRPr="00E40407">
        <w:rPr>
          <w:rFonts w:ascii="Times New Roman" w:eastAsia="Calibri" w:hAnsi="Times New Roman" w:cs="Times New Roman"/>
          <w:sz w:val="28"/>
          <w:szCs w:val="28"/>
        </w:rPr>
        <w:t xml:space="preserve"> Проведение выходной диагностики</w:t>
      </w:r>
    </w:p>
    <w:p w:rsidR="00E40407" w:rsidRPr="00E40407" w:rsidRDefault="00E40407" w:rsidP="00F53DE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D3009">
        <w:rPr>
          <w:rFonts w:ascii="Times New Roman" w:eastAsia="Calibri" w:hAnsi="Times New Roman" w:cs="Times New Roman"/>
          <w:b/>
          <w:sz w:val="28"/>
          <w:szCs w:val="28"/>
        </w:rPr>
        <w:t xml:space="preserve">4 Этап. </w:t>
      </w:r>
      <w:r w:rsidRPr="00E40407">
        <w:rPr>
          <w:rFonts w:ascii="Times New Roman" w:eastAsia="Calibri" w:hAnsi="Times New Roman" w:cs="Times New Roman"/>
          <w:sz w:val="28"/>
          <w:szCs w:val="28"/>
        </w:rPr>
        <w:t>Анализ результатов, оценка эффективности реализации программы в группах участников.</w:t>
      </w:r>
    </w:p>
    <w:p w:rsidR="00E40407" w:rsidRPr="00E40407" w:rsidRDefault="00E40407" w:rsidP="00F53DE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D3009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4D3009" w:rsidRPr="004D3009">
        <w:rPr>
          <w:rFonts w:ascii="Times New Roman" w:eastAsia="Calibri" w:hAnsi="Times New Roman" w:cs="Times New Roman"/>
          <w:b/>
          <w:sz w:val="28"/>
          <w:szCs w:val="28"/>
        </w:rPr>
        <w:t xml:space="preserve"> Этап</w:t>
      </w:r>
      <w:r w:rsidRPr="004D3009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E40407">
        <w:rPr>
          <w:rFonts w:ascii="Times New Roman" w:eastAsia="Calibri" w:hAnsi="Times New Roman" w:cs="Times New Roman"/>
          <w:sz w:val="28"/>
          <w:szCs w:val="28"/>
        </w:rPr>
        <w:t xml:space="preserve"> Разработка рекомендаций для участников программы и преподавателей.</w:t>
      </w:r>
    </w:p>
    <w:p w:rsidR="002419F7" w:rsidRPr="002419F7" w:rsidRDefault="002419F7" w:rsidP="00F53DE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419F7">
        <w:rPr>
          <w:rFonts w:ascii="Times New Roman" w:eastAsia="Calibri" w:hAnsi="Times New Roman" w:cs="Times New Roman"/>
          <w:b/>
          <w:sz w:val="28"/>
          <w:szCs w:val="28"/>
        </w:rPr>
        <w:t xml:space="preserve">Тематический план </w:t>
      </w:r>
      <w:r w:rsidR="00695EB1" w:rsidRPr="002419F7">
        <w:rPr>
          <w:rFonts w:ascii="Times New Roman" w:eastAsia="Calibri" w:hAnsi="Times New Roman" w:cs="Times New Roman"/>
          <w:b/>
          <w:sz w:val="28"/>
          <w:szCs w:val="28"/>
        </w:rPr>
        <w:t xml:space="preserve">коррекционно-развивающей программы </w:t>
      </w:r>
      <w:r w:rsidRPr="002419F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E40407" w:rsidRPr="002419F7" w:rsidRDefault="00695EB1" w:rsidP="00F53DE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19F7">
        <w:rPr>
          <w:rFonts w:ascii="Times New Roman" w:eastAsia="Calibri" w:hAnsi="Times New Roman" w:cs="Times New Roman"/>
          <w:sz w:val="28"/>
          <w:szCs w:val="28"/>
        </w:rPr>
        <w:t>«Выступать на «пять»</w:t>
      </w:r>
    </w:p>
    <w:p w:rsidR="002419F7" w:rsidRPr="002419F7" w:rsidRDefault="004D3009" w:rsidP="00F53DE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419F7">
        <w:rPr>
          <w:rFonts w:ascii="Times New Roman" w:eastAsia="Calibri" w:hAnsi="Times New Roman" w:cs="Times New Roman"/>
          <w:sz w:val="28"/>
          <w:szCs w:val="28"/>
        </w:rPr>
        <w:t xml:space="preserve">Программа содержит 12 занятий. Длительность занятия составляет 1 час </w:t>
      </w:r>
      <w:r w:rsidR="00396245" w:rsidRPr="002419F7">
        <w:rPr>
          <w:rFonts w:ascii="Times New Roman" w:eastAsia="Calibri" w:hAnsi="Times New Roman" w:cs="Times New Roman"/>
          <w:sz w:val="28"/>
          <w:szCs w:val="28"/>
        </w:rPr>
        <w:t>20 мин.</w:t>
      </w:r>
      <w:r w:rsidR="00CA2E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19F7" w:rsidRPr="002419F7">
        <w:rPr>
          <w:rFonts w:ascii="Times New Roman" w:eastAsia="Calibri" w:hAnsi="Times New Roman" w:cs="Times New Roman"/>
          <w:sz w:val="28"/>
          <w:szCs w:val="28"/>
        </w:rPr>
        <w:t>Общая длительность программы 16 часов</w:t>
      </w:r>
    </w:p>
    <w:tbl>
      <w:tblPr>
        <w:tblW w:w="9610" w:type="dxa"/>
        <w:jc w:val="center"/>
        <w:tblInd w:w="-1277" w:type="dxa"/>
        <w:tblLook w:val="04A0" w:firstRow="1" w:lastRow="0" w:firstColumn="1" w:lastColumn="0" w:noHBand="0" w:noVBand="1"/>
      </w:tblPr>
      <w:tblGrid>
        <w:gridCol w:w="560"/>
        <w:gridCol w:w="2255"/>
        <w:gridCol w:w="5641"/>
        <w:gridCol w:w="1502"/>
      </w:tblGrid>
      <w:tr w:rsidR="007C064A" w:rsidRPr="00E40407" w:rsidTr="007C064A">
        <w:trPr>
          <w:trHeight w:val="630"/>
          <w:jc w:val="center"/>
        </w:trPr>
        <w:tc>
          <w:tcPr>
            <w:tcW w:w="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64A" w:rsidRPr="00E40407" w:rsidRDefault="007C064A" w:rsidP="00F53D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4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4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4A" w:rsidRPr="00E40407" w:rsidRDefault="007C064A" w:rsidP="00F53D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занятия</w:t>
            </w:r>
          </w:p>
        </w:tc>
        <w:tc>
          <w:tcPr>
            <w:tcW w:w="56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C064A" w:rsidRPr="00E40407" w:rsidRDefault="007C064A" w:rsidP="00F53D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5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64A" w:rsidRPr="00E40407" w:rsidRDefault="007C064A" w:rsidP="00F53D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7C064A" w:rsidRPr="00E40407" w:rsidTr="007C064A">
        <w:trPr>
          <w:trHeight w:val="63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4A" w:rsidRPr="00E40407" w:rsidRDefault="007C064A" w:rsidP="00F53D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4A" w:rsidRPr="00E40407" w:rsidRDefault="007C064A" w:rsidP="00F53DE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"Проба пера"</w:t>
            </w:r>
          </w:p>
        </w:tc>
        <w:tc>
          <w:tcPr>
            <w:tcW w:w="5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064A" w:rsidRDefault="007C064A" w:rsidP="00F53D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накомство, моти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вационная работа в группе участников, рефлексия трудностей в контексте публичных выступлений</w:t>
            </w:r>
          </w:p>
          <w:p w:rsidR="007C064A" w:rsidRPr="00E40407" w:rsidRDefault="007C064A" w:rsidP="00F53D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64A" w:rsidRPr="00E40407" w:rsidRDefault="007C064A" w:rsidP="00F53D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 20 мин.</w:t>
            </w:r>
          </w:p>
        </w:tc>
      </w:tr>
      <w:tr w:rsidR="007C064A" w:rsidRPr="00E40407" w:rsidTr="007C064A">
        <w:trPr>
          <w:trHeight w:val="63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4A" w:rsidRPr="00E40407" w:rsidRDefault="007C064A" w:rsidP="00F53D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4A" w:rsidRPr="00E40407" w:rsidRDefault="007C064A" w:rsidP="00F53DE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«Мои эмоции»</w:t>
            </w:r>
          </w:p>
        </w:tc>
        <w:tc>
          <w:tcPr>
            <w:tcW w:w="5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064A" w:rsidRPr="00E40407" w:rsidRDefault="007C064A" w:rsidP="00F53D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приемам снятия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-эмоционального и телесного напряжения, развитие коммуникативных навыков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C064A" w:rsidRDefault="007C064A" w:rsidP="00F53DE2">
            <w:pPr>
              <w:spacing w:after="0" w:line="360" w:lineRule="auto"/>
              <w:jc w:val="center"/>
            </w:pPr>
            <w:r w:rsidRPr="0035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 20 мин.</w:t>
            </w:r>
          </w:p>
        </w:tc>
      </w:tr>
      <w:tr w:rsidR="007C064A" w:rsidRPr="00E40407" w:rsidTr="007C064A">
        <w:trPr>
          <w:trHeight w:val="63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4A" w:rsidRPr="00E40407" w:rsidRDefault="007C064A" w:rsidP="00F53D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4A" w:rsidRPr="00E40407" w:rsidRDefault="007C064A" w:rsidP="00F53DE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«Выступать? С удовольствием! »</w:t>
            </w:r>
          </w:p>
        </w:tc>
        <w:tc>
          <w:tcPr>
            <w:tcW w:w="5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064A" w:rsidRDefault="007C064A" w:rsidP="00F53D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навыков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снижение тревожности, </w:t>
            </w:r>
          </w:p>
          <w:p w:rsidR="007C064A" w:rsidRDefault="007C064A" w:rsidP="00F53D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снятие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-эмоционального и телесного напряжения,</w:t>
            </w:r>
          </w:p>
          <w:p w:rsidR="007C064A" w:rsidRPr="00E40407" w:rsidRDefault="007C064A" w:rsidP="00F53D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коммуникативных навыков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C064A" w:rsidRDefault="007C064A" w:rsidP="00F53DE2">
            <w:pPr>
              <w:spacing w:after="0" w:line="360" w:lineRule="auto"/>
              <w:jc w:val="center"/>
            </w:pPr>
            <w:r w:rsidRPr="0035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час 20 мин.</w:t>
            </w:r>
          </w:p>
        </w:tc>
      </w:tr>
      <w:tr w:rsidR="007C064A" w:rsidRPr="00E40407" w:rsidTr="007C064A">
        <w:trPr>
          <w:trHeight w:val="63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4A" w:rsidRPr="00E40407" w:rsidRDefault="007C064A" w:rsidP="00F53D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4A" w:rsidRPr="00E40407" w:rsidRDefault="007C064A" w:rsidP="00F53DE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публичного выступления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3832" w:rsidRDefault="00543832" w:rsidP="00F53D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способов достижения ресурсных состояний;</w:t>
            </w:r>
          </w:p>
          <w:p w:rsidR="007C064A" w:rsidRPr="00E40407" w:rsidRDefault="007C064A" w:rsidP="00F53D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тработка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технических </w:t>
            </w:r>
            <w:r w:rsidRPr="00E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навыков подготовки публичного выступления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C064A" w:rsidRDefault="007C064A" w:rsidP="00F53DE2">
            <w:pPr>
              <w:spacing w:after="0" w:line="360" w:lineRule="auto"/>
              <w:jc w:val="center"/>
            </w:pPr>
            <w:r w:rsidRPr="0035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 20 мин.</w:t>
            </w:r>
          </w:p>
        </w:tc>
      </w:tr>
      <w:tr w:rsidR="007C064A" w:rsidRPr="00E40407" w:rsidTr="007C064A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4A" w:rsidRPr="00E40407" w:rsidRDefault="007C064A" w:rsidP="00F53D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4A" w:rsidRPr="00E40407" w:rsidRDefault="007C064A" w:rsidP="00F53DE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C3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Структурирование публичного выступления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31174" w:rsidRPr="009C30F1" w:rsidRDefault="00C31174" w:rsidP="00F53DE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9C30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азвитие навыка «чувствовать время», </w:t>
            </w:r>
            <w:r>
              <w:rPr>
                <w:rFonts w:ascii="Times New Roman" w:eastAsia="Calibri" w:hAnsi="Times New Roman" w:cs="Times New Roman"/>
                <w:color w:val="000000"/>
                <w:spacing w:val="-9"/>
                <w:sz w:val="28"/>
                <w:szCs w:val="28"/>
              </w:rPr>
              <w:t>И</w:t>
            </w:r>
            <w:r w:rsidRPr="009C30F1">
              <w:rPr>
                <w:rFonts w:ascii="Times New Roman" w:eastAsia="Calibri" w:hAnsi="Times New Roman" w:cs="Times New Roman"/>
                <w:color w:val="000000"/>
                <w:spacing w:val="-9"/>
                <w:sz w:val="28"/>
                <w:szCs w:val="28"/>
              </w:rPr>
              <w:t>зучение стру</w:t>
            </w:r>
            <w:r>
              <w:rPr>
                <w:rFonts w:ascii="Times New Roman" w:eastAsia="Calibri" w:hAnsi="Times New Roman" w:cs="Times New Roman"/>
                <w:color w:val="000000"/>
                <w:spacing w:val="-9"/>
                <w:sz w:val="28"/>
                <w:szCs w:val="28"/>
              </w:rPr>
              <w:t>ктуры публичного выступления,  Ф</w:t>
            </w:r>
            <w:r w:rsidRPr="009C30F1">
              <w:rPr>
                <w:rFonts w:ascii="Times New Roman" w:eastAsia="Calibri" w:hAnsi="Times New Roman" w:cs="Times New Roman"/>
                <w:color w:val="000000"/>
                <w:spacing w:val="-9"/>
                <w:sz w:val="28"/>
                <w:szCs w:val="28"/>
              </w:rPr>
              <w:t>ормирование навыка установления контакта с аудиторией</w:t>
            </w:r>
            <w:r w:rsidRPr="009C30F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C064A" w:rsidRPr="00E40407" w:rsidRDefault="007C064A" w:rsidP="00F53D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C064A" w:rsidRDefault="007C064A" w:rsidP="00F53DE2">
            <w:pPr>
              <w:spacing w:after="0" w:line="360" w:lineRule="auto"/>
              <w:jc w:val="center"/>
            </w:pPr>
            <w:r w:rsidRPr="0035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 20 мин.</w:t>
            </w:r>
          </w:p>
        </w:tc>
      </w:tr>
      <w:tr w:rsidR="007C064A" w:rsidRPr="00E40407" w:rsidTr="007C064A">
        <w:trPr>
          <w:trHeight w:val="63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4A" w:rsidRPr="00E40407" w:rsidRDefault="007C064A" w:rsidP="00F53D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4A" w:rsidRPr="00E40407" w:rsidRDefault="007C064A" w:rsidP="00F53DE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Речь, голос оратора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064A" w:rsidRPr="00E40407" w:rsidRDefault="007C064A" w:rsidP="00F53D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E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ренировка речевого аппарата,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приемам расслабления мышц лица, обучение </w:t>
            </w:r>
            <w:r w:rsidRPr="00E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технике интонирования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C064A" w:rsidRDefault="007C064A" w:rsidP="00F53DE2">
            <w:pPr>
              <w:spacing w:after="0" w:line="360" w:lineRule="auto"/>
              <w:jc w:val="center"/>
            </w:pPr>
            <w:r w:rsidRPr="0035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 20 мин.</w:t>
            </w:r>
          </w:p>
        </w:tc>
      </w:tr>
      <w:tr w:rsidR="007C064A" w:rsidRPr="00E40407" w:rsidTr="007C064A">
        <w:trPr>
          <w:trHeight w:val="63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4A" w:rsidRPr="00E40407" w:rsidRDefault="007C064A" w:rsidP="00F53D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4A" w:rsidRPr="00E40407" w:rsidRDefault="007C064A" w:rsidP="00F53DE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Вступление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064A" w:rsidRPr="00E40407" w:rsidRDefault="007C064A" w:rsidP="00F53D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приемам эффективного вступления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C064A" w:rsidRDefault="007C064A" w:rsidP="00F53DE2">
            <w:pPr>
              <w:spacing w:after="0" w:line="360" w:lineRule="auto"/>
              <w:jc w:val="center"/>
            </w:pPr>
            <w:r w:rsidRPr="0035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 20 мин.</w:t>
            </w:r>
          </w:p>
        </w:tc>
      </w:tr>
      <w:tr w:rsidR="007C064A" w:rsidRPr="00E40407" w:rsidTr="007C064A">
        <w:trPr>
          <w:trHeight w:val="63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4A" w:rsidRPr="00E40407" w:rsidRDefault="007C064A" w:rsidP="00F53D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4A" w:rsidRPr="00E40407" w:rsidRDefault="007C064A" w:rsidP="00F53DE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Убеждающее выступление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064A" w:rsidRPr="00E40407" w:rsidRDefault="007C064A" w:rsidP="00F53D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культуры</w:t>
            </w:r>
            <w:r w:rsidRPr="00E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навыков</w:t>
            </w:r>
            <w:r w:rsidRPr="00E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убеждения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C064A" w:rsidRDefault="007C064A" w:rsidP="00F53DE2">
            <w:pPr>
              <w:spacing w:after="0" w:line="360" w:lineRule="auto"/>
              <w:jc w:val="center"/>
            </w:pPr>
            <w:r w:rsidRPr="0035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 20 мин.</w:t>
            </w:r>
          </w:p>
        </w:tc>
      </w:tr>
      <w:tr w:rsidR="007C064A" w:rsidRPr="00E40407" w:rsidTr="007C064A">
        <w:trPr>
          <w:trHeight w:val="94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4A" w:rsidRPr="00E40407" w:rsidRDefault="007C064A" w:rsidP="00F53D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4A" w:rsidRPr="00E40407" w:rsidRDefault="007C064A" w:rsidP="00F53DE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064A" w:rsidRPr="00E40407" w:rsidRDefault="007C064A" w:rsidP="00F53D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r w:rsidRPr="00E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отвечать на открытые и закрытые вопросы, навыка конструктивного  противостояния критике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C064A" w:rsidRDefault="007C064A" w:rsidP="00F53DE2">
            <w:pPr>
              <w:spacing w:after="0" w:line="360" w:lineRule="auto"/>
              <w:jc w:val="center"/>
            </w:pPr>
            <w:r w:rsidRPr="0035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 20 мин.</w:t>
            </w:r>
          </w:p>
        </w:tc>
      </w:tr>
      <w:tr w:rsidR="007C064A" w:rsidRPr="00E40407" w:rsidTr="007C064A">
        <w:trPr>
          <w:trHeight w:val="63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4A" w:rsidRPr="00E40407" w:rsidRDefault="007C064A" w:rsidP="00F53D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4A" w:rsidRPr="00E40407" w:rsidRDefault="007C064A" w:rsidP="00F53DE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Личность оратора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064A" w:rsidRPr="00E40407" w:rsidRDefault="007C064A" w:rsidP="00F53D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знаний</w:t>
            </w:r>
            <w:r w:rsidRPr="00E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необходимых качествах оратора, развитие уверенности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себе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C064A" w:rsidRDefault="007C064A" w:rsidP="00F53DE2">
            <w:pPr>
              <w:spacing w:after="0" w:line="360" w:lineRule="auto"/>
              <w:jc w:val="center"/>
            </w:pPr>
            <w:r w:rsidRPr="0035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 20 мин.</w:t>
            </w:r>
          </w:p>
        </w:tc>
      </w:tr>
      <w:tr w:rsidR="007C064A" w:rsidRPr="00E40407" w:rsidTr="007C064A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4A" w:rsidRPr="00E40407" w:rsidRDefault="007C064A" w:rsidP="00F53D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4A" w:rsidRPr="00E40407" w:rsidRDefault="007C064A" w:rsidP="00F53DE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Завершение выступления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C064A" w:rsidRPr="00E40407" w:rsidRDefault="007C064A" w:rsidP="00F53D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тработка навыка завершения выступления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C064A" w:rsidRDefault="007C064A" w:rsidP="00F53DE2">
            <w:pPr>
              <w:spacing w:after="0" w:line="360" w:lineRule="auto"/>
              <w:jc w:val="center"/>
            </w:pPr>
            <w:r w:rsidRPr="0035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 20 мин.</w:t>
            </w:r>
          </w:p>
        </w:tc>
      </w:tr>
      <w:tr w:rsidR="007C064A" w:rsidRPr="00E40407" w:rsidTr="007C064A">
        <w:trPr>
          <w:trHeight w:val="63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4A" w:rsidRPr="00E40407" w:rsidRDefault="007C064A" w:rsidP="00F53D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64A" w:rsidRPr="00E40407" w:rsidRDefault="007C064A" w:rsidP="00F53DE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«Рождение новой звезды»</w:t>
            </w:r>
          </w:p>
        </w:tc>
        <w:tc>
          <w:tcPr>
            <w:tcW w:w="5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064A" w:rsidRPr="00E40407" w:rsidRDefault="007C064A" w:rsidP="00F53D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</w:t>
            </w:r>
            <w:r w:rsidRPr="00E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навыков в итоговом выступлении, прощание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C064A" w:rsidRDefault="007C064A" w:rsidP="00F53DE2">
            <w:pPr>
              <w:spacing w:after="0" w:line="360" w:lineRule="auto"/>
              <w:jc w:val="center"/>
            </w:pPr>
            <w:r w:rsidRPr="0035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 20 мин.</w:t>
            </w:r>
          </w:p>
        </w:tc>
      </w:tr>
      <w:tr w:rsidR="007C064A" w:rsidRPr="00E40407" w:rsidTr="007C064A">
        <w:trPr>
          <w:trHeight w:val="33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64A" w:rsidRPr="00E40407" w:rsidRDefault="007C064A" w:rsidP="00F53DE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64A" w:rsidRPr="00E40407" w:rsidRDefault="007C064A" w:rsidP="00F53DE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04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C064A" w:rsidRPr="00E40407" w:rsidRDefault="007C064A" w:rsidP="00F53DE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C064A" w:rsidRPr="00E40407" w:rsidRDefault="007C064A" w:rsidP="00F53DE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часов</w:t>
            </w:r>
          </w:p>
        </w:tc>
      </w:tr>
    </w:tbl>
    <w:p w:rsidR="009C30F1" w:rsidRPr="00543832" w:rsidRDefault="00543832" w:rsidP="00F53DE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Примеры содержания занятий</w:t>
      </w:r>
    </w:p>
    <w:p w:rsidR="00E40407" w:rsidRPr="009C30F1" w:rsidRDefault="00E40407" w:rsidP="00F53DE2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C30F1">
        <w:rPr>
          <w:rFonts w:ascii="Times New Roman" w:eastAsia="Calibri" w:hAnsi="Times New Roman" w:cs="Times New Roman"/>
          <w:b/>
          <w:i/>
          <w:sz w:val="28"/>
          <w:szCs w:val="28"/>
        </w:rPr>
        <w:t>Занятие 1</w:t>
      </w:r>
    </w:p>
    <w:p w:rsidR="00E40407" w:rsidRPr="009C30F1" w:rsidRDefault="00E40407" w:rsidP="00F53DE2">
      <w:pPr>
        <w:spacing w:after="0" w:line="360" w:lineRule="auto"/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</w:pPr>
      <w:r w:rsidRPr="009C30F1">
        <w:rPr>
          <w:rFonts w:ascii="Times New Roman" w:eastAsia="Calibri" w:hAnsi="Times New Roman" w:cs="Times New Roman"/>
          <w:b/>
          <w:sz w:val="28"/>
          <w:szCs w:val="28"/>
        </w:rPr>
        <w:t xml:space="preserve">Цель - </w:t>
      </w:r>
      <w:r w:rsidRPr="009C30F1"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  <w:t>создание условий знакомства и установления эмоциональных контактов;  выработка норм работы в группе, рефлексия недостатков в публичном выступлении участников.</w:t>
      </w:r>
    </w:p>
    <w:p w:rsidR="00E40407" w:rsidRPr="00955B72" w:rsidRDefault="00E40407" w:rsidP="00F53DE2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b/>
          <w:color w:val="000000"/>
          <w:spacing w:val="-9"/>
          <w:sz w:val="28"/>
          <w:szCs w:val="28"/>
        </w:rPr>
        <w:lastRenderedPageBreak/>
        <w:t xml:space="preserve">Знакомство. Игра «Имя твое – снежинка в руках». </w:t>
      </w:r>
      <w:r w:rsidRPr="00955B72"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  <w:t>Материалы: листочки с вопросами.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 Если на блок знакомства отводится достаточно длительное время, если важно сплотить группу, сформировать у участников сильное чувство безопасности, принадлежности к группе, «родства» с ней, очень хорошо провести эту процедуру.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>Участники сидят в кругу. Они по очереди представляются группе и рассказывают о своем имени. Обычно люди легко включаются в рассказывание о своем имени, но для облегчения первого шага можно выдать им примерный перечень вопросов, на которые они могут, если захотят, опираться по ходу рассказа: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>■</w:t>
      </w:r>
      <w:r w:rsidRPr="009C30F1">
        <w:rPr>
          <w:rFonts w:ascii="Times New Roman" w:eastAsia="Calibri" w:hAnsi="Times New Roman" w:cs="Times New Roman"/>
          <w:sz w:val="28"/>
          <w:szCs w:val="28"/>
        </w:rPr>
        <w:tab/>
        <w:t>Как меня обычно называют разные люди?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>■</w:t>
      </w:r>
      <w:r w:rsidRPr="009C30F1">
        <w:rPr>
          <w:rFonts w:ascii="Times New Roman" w:eastAsia="Calibri" w:hAnsi="Times New Roman" w:cs="Times New Roman"/>
          <w:sz w:val="28"/>
          <w:szCs w:val="28"/>
        </w:rPr>
        <w:tab/>
        <w:t>Как я предпочитаю, чтобы меня называли?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>■</w:t>
      </w:r>
      <w:r w:rsidRPr="009C30F1">
        <w:rPr>
          <w:rFonts w:ascii="Times New Roman" w:eastAsia="Calibri" w:hAnsi="Times New Roman" w:cs="Times New Roman"/>
          <w:sz w:val="28"/>
          <w:szCs w:val="28"/>
        </w:rPr>
        <w:tab/>
        <w:t>Кто выбрал мне имя?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>■</w:t>
      </w:r>
      <w:r w:rsidRPr="009C30F1">
        <w:rPr>
          <w:rFonts w:ascii="Times New Roman" w:eastAsia="Calibri" w:hAnsi="Times New Roman" w:cs="Times New Roman"/>
          <w:sz w:val="28"/>
          <w:szCs w:val="28"/>
        </w:rPr>
        <w:tab/>
        <w:t>Носит ли это имя кто-то еще из моих родственников?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>■</w:t>
      </w:r>
      <w:r w:rsidRPr="009C30F1">
        <w:rPr>
          <w:rFonts w:ascii="Times New Roman" w:eastAsia="Calibri" w:hAnsi="Times New Roman" w:cs="Times New Roman"/>
          <w:sz w:val="28"/>
          <w:szCs w:val="28"/>
        </w:rPr>
        <w:tab/>
        <w:t>Кого из именитых тезок я бы вспомнил?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>■</w:t>
      </w:r>
      <w:r w:rsidRPr="009C30F1">
        <w:rPr>
          <w:rFonts w:ascii="Times New Roman" w:eastAsia="Calibri" w:hAnsi="Times New Roman" w:cs="Times New Roman"/>
          <w:sz w:val="28"/>
          <w:szCs w:val="28"/>
        </w:rPr>
        <w:tab/>
        <w:t>Что означает мое имя?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>■</w:t>
      </w:r>
      <w:r w:rsidRPr="009C30F1">
        <w:rPr>
          <w:rFonts w:ascii="Times New Roman" w:eastAsia="Calibri" w:hAnsi="Times New Roman" w:cs="Times New Roman"/>
          <w:sz w:val="28"/>
          <w:szCs w:val="28"/>
        </w:rPr>
        <w:tab/>
        <w:t>Хотел бы я, чтобы меня звали иначе?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>■</w:t>
      </w:r>
      <w:r w:rsidRPr="009C30F1">
        <w:rPr>
          <w:rFonts w:ascii="Times New Roman" w:eastAsia="Calibri" w:hAnsi="Times New Roman" w:cs="Times New Roman"/>
          <w:sz w:val="28"/>
          <w:szCs w:val="28"/>
        </w:rPr>
        <w:tab/>
        <w:t>Были ли какие-то смешные случаи, связанные с вашим именем?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>Можно ограничить время выступления каждого участника и следить за регламентом; но если вы не очень торопитесь, лучше предоставить каждому возможность рассказать все, что он сочтет нужным, — в любом случае больше трех-пяти минут повествование обычно не занимает.</w:t>
      </w:r>
    </w:p>
    <w:p w:rsidR="00E40407" w:rsidRPr="009C30F1" w:rsidRDefault="00E40407" w:rsidP="00CA2EA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C30F1">
        <w:rPr>
          <w:rFonts w:ascii="Times New Roman" w:eastAsia="Calibri" w:hAnsi="Times New Roman" w:cs="Times New Roman"/>
          <w:b/>
          <w:sz w:val="28"/>
          <w:szCs w:val="28"/>
        </w:rPr>
        <w:t>Создание групповых правил. Материалы: листочки, маркер (ручка).</w:t>
      </w:r>
    </w:p>
    <w:p w:rsidR="00E40407" w:rsidRPr="009C30F1" w:rsidRDefault="00E40407" w:rsidP="00F53DE2">
      <w:pPr>
        <w:shd w:val="clear" w:color="auto" w:fill="FFFFFF"/>
        <w:tabs>
          <w:tab w:val="left" w:pos="547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>Участникам предлагается подумать и определить для себя условия, при которых общение в группе будет наиболее продуктивным и комфортным (5-6 мин). Далее следуют обсуждение в группе и выработка коллективных правил.</w:t>
      </w:r>
    </w:p>
    <w:p w:rsidR="00E40407" w:rsidRPr="009C30F1" w:rsidRDefault="00E40407" w:rsidP="00F53DE2">
      <w:pPr>
        <w:shd w:val="clear" w:color="auto" w:fill="FFFFFF"/>
        <w:tabs>
          <w:tab w:val="left" w:pos="547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>Ведущий вносит дополнения, предлагает следующие уже опробованные нормы группового взаимодействия:</w:t>
      </w:r>
    </w:p>
    <w:p w:rsidR="00E40407" w:rsidRPr="009C30F1" w:rsidRDefault="00E40407" w:rsidP="00F53DE2">
      <w:pPr>
        <w:shd w:val="clear" w:color="auto" w:fill="FFFFFF"/>
        <w:tabs>
          <w:tab w:val="left" w:pos="547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1) общение по принципу «здесь и теперь». Полное включение в работу группы. Концентрация внимания на том, что происходит «здесь и теперь»;  </w:t>
      </w:r>
    </w:p>
    <w:p w:rsidR="00E40407" w:rsidRPr="009C30F1" w:rsidRDefault="00E40407" w:rsidP="00F53DE2">
      <w:pPr>
        <w:widowControl w:val="0"/>
        <w:numPr>
          <w:ilvl w:val="0"/>
          <w:numId w:val="10"/>
        </w:numPr>
        <w:shd w:val="clear" w:color="auto" w:fill="FFFFFF"/>
        <w:tabs>
          <w:tab w:val="left" w:pos="532"/>
        </w:tabs>
        <w:autoSpaceDE w:val="0"/>
        <w:autoSpaceDN w:val="0"/>
        <w:adjustRightInd w:val="0"/>
        <w:spacing w:after="0" w:line="360" w:lineRule="auto"/>
        <w:ind w:firstLine="54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>отказ от общих рассуждений. Умение говорить о своих конкретных переживаниях, мнениях, действиях;</w:t>
      </w:r>
    </w:p>
    <w:p w:rsidR="00E40407" w:rsidRPr="009C30F1" w:rsidRDefault="00E40407" w:rsidP="00F53DE2">
      <w:pPr>
        <w:widowControl w:val="0"/>
        <w:numPr>
          <w:ilvl w:val="0"/>
          <w:numId w:val="10"/>
        </w:numPr>
        <w:shd w:val="clear" w:color="auto" w:fill="FFFFFF"/>
        <w:tabs>
          <w:tab w:val="left" w:pos="532"/>
        </w:tabs>
        <w:autoSpaceDE w:val="0"/>
        <w:autoSpaceDN w:val="0"/>
        <w:adjustRightInd w:val="0"/>
        <w:spacing w:after="0" w:line="360" w:lineRule="auto"/>
        <w:ind w:firstLine="54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>атмосфера доверия, эмоциональной близости и теплоты, доброжелательности между членами группы;</w:t>
      </w:r>
    </w:p>
    <w:p w:rsidR="00E40407" w:rsidRPr="009C30F1" w:rsidRDefault="00E40407" w:rsidP="00F53DE2">
      <w:pPr>
        <w:widowControl w:val="0"/>
        <w:numPr>
          <w:ilvl w:val="0"/>
          <w:numId w:val="10"/>
        </w:numPr>
        <w:shd w:val="clear" w:color="auto" w:fill="FFFFFF"/>
        <w:tabs>
          <w:tab w:val="left" w:pos="532"/>
        </w:tabs>
        <w:autoSpaceDE w:val="0"/>
        <w:autoSpaceDN w:val="0"/>
        <w:adjustRightInd w:val="0"/>
        <w:spacing w:after="0" w:line="360" w:lineRule="auto"/>
        <w:ind w:firstLine="54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>свободное и открытое выражение своих чувств, возникающих под влиянием происходящего;</w:t>
      </w:r>
    </w:p>
    <w:p w:rsidR="00E40407" w:rsidRPr="009C30F1" w:rsidRDefault="00E40407" w:rsidP="00F53DE2">
      <w:pPr>
        <w:widowControl w:val="0"/>
        <w:numPr>
          <w:ilvl w:val="0"/>
          <w:numId w:val="10"/>
        </w:numPr>
        <w:shd w:val="clear" w:color="auto" w:fill="FFFFFF"/>
        <w:tabs>
          <w:tab w:val="left" w:pos="532"/>
        </w:tabs>
        <w:autoSpaceDE w:val="0"/>
        <w:autoSpaceDN w:val="0"/>
        <w:adjustRightInd w:val="0"/>
        <w:spacing w:after="0" w:line="360" w:lineRule="auto"/>
        <w:ind w:firstLine="54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>деятельная позиция в общении — готовность к активному участию в происходящем, желание идти на риск, чтобы лучше познать себя, других;</w:t>
      </w:r>
    </w:p>
    <w:p w:rsidR="00E40407" w:rsidRPr="009C30F1" w:rsidRDefault="00E40407" w:rsidP="00F53DE2">
      <w:pPr>
        <w:widowControl w:val="0"/>
        <w:numPr>
          <w:ilvl w:val="0"/>
          <w:numId w:val="10"/>
        </w:numPr>
        <w:shd w:val="clear" w:color="auto" w:fill="FFFFFF"/>
        <w:tabs>
          <w:tab w:val="left" w:pos="532"/>
        </w:tabs>
        <w:autoSpaceDE w:val="0"/>
        <w:autoSpaceDN w:val="0"/>
        <w:adjustRightInd w:val="0"/>
        <w:spacing w:after="0" w:line="360" w:lineRule="auto"/>
        <w:ind w:firstLine="54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>соблюдение конфиденциальности — готовность не выносить содержание общения за пределы группы.</w:t>
      </w:r>
    </w:p>
    <w:p w:rsidR="00E40407" w:rsidRPr="009C30F1" w:rsidRDefault="00E40407" w:rsidP="00F53DE2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C30F1">
        <w:rPr>
          <w:rFonts w:ascii="Times New Roman" w:eastAsia="Calibri" w:hAnsi="Times New Roman" w:cs="Times New Roman"/>
          <w:b/>
          <w:sz w:val="28"/>
          <w:szCs w:val="28"/>
        </w:rPr>
        <w:t>Упражнение «Письмо самому себе». Материалы: листы А</w:t>
      </w:r>
      <w:proofErr w:type="gramStart"/>
      <w:r w:rsidRPr="009C30F1">
        <w:rPr>
          <w:rFonts w:ascii="Times New Roman" w:eastAsia="Calibri" w:hAnsi="Times New Roman" w:cs="Times New Roman"/>
          <w:b/>
          <w:sz w:val="28"/>
          <w:szCs w:val="28"/>
        </w:rPr>
        <w:t>4</w:t>
      </w:r>
      <w:proofErr w:type="gramEnd"/>
      <w:r w:rsidRPr="009C30F1">
        <w:rPr>
          <w:rFonts w:ascii="Times New Roman" w:eastAsia="Calibri" w:hAnsi="Times New Roman" w:cs="Times New Roman"/>
          <w:b/>
          <w:sz w:val="28"/>
          <w:szCs w:val="28"/>
        </w:rPr>
        <w:t xml:space="preserve">, ручки, конверты, </w:t>
      </w:r>
      <w:proofErr w:type="spellStart"/>
      <w:r w:rsidRPr="009C30F1">
        <w:rPr>
          <w:rFonts w:ascii="Times New Roman" w:eastAsia="Calibri" w:hAnsi="Times New Roman" w:cs="Times New Roman"/>
          <w:b/>
          <w:sz w:val="28"/>
          <w:szCs w:val="28"/>
        </w:rPr>
        <w:t>фаил</w:t>
      </w:r>
      <w:proofErr w:type="spellEnd"/>
      <w:r w:rsidRPr="009C30F1">
        <w:rPr>
          <w:rFonts w:ascii="Times New Roman" w:eastAsia="Calibri" w:hAnsi="Times New Roman" w:cs="Times New Roman"/>
          <w:b/>
          <w:sz w:val="28"/>
          <w:szCs w:val="28"/>
        </w:rPr>
        <w:t>, скотч.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Это рамочное упражнение, которое и начинает </w:t>
      </w:r>
      <w:proofErr w:type="spellStart"/>
      <w:r w:rsidRPr="009C30F1">
        <w:rPr>
          <w:rFonts w:ascii="Times New Roman" w:eastAsia="Calibri" w:hAnsi="Times New Roman" w:cs="Times New Roman"/>
          <w:sz w:val="28"/>
          <w:szCs w:val="28"/>
        </w:rPr>
        <w:t>тренинговую</w:t>
      </w:r>
      <w:proofErr w:type="spellEnd"/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 работу, и завершает ее. Соответственно, оно проводится в два этапа: в начале </w:t>
      </w:r>
      <w:proofErr w:type="spellStart"/>
      <w:r w:rsidRPr="009C30F1">
        <w:rPr>
          <w:rFonts w:ascii="Times New Roman" w:eastAsia="Calibri" w:hAnsi="Times New Roman" w:cs="Times New Roman"/>
          <w:sz w:val="28"/>
          <w:szCs w:val="28"/>
        </w:rPr>
        <w:t>тренинговой</w:t>
      </w:r>
      <w:proofErr w:type="spellEnd"/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 работы в первый день и на стадии ее завершения в последний.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>Цель этого упражнения — повысить мотивацию присутствующих к работе на тренинге, стимулировать их рефлексию относительно своих личных и профессиональных целей участия, актуализировать опыт работы и размышлений в рамках тематики тренинга.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>Каждый член группы получает конверт с названием, символикой и датой проведения тренинга и лист бумаги.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Сначала участники надписывают свои конверты. Желательно, чтобы на конверте были обозначены как минимум имя и фамилия (если участники приехали из разных городов, пишется также название города; если это бизнес-тренинг и они представляют различные компании, пишутся их названия). </w:t>
      </w:r>
      <w:proofErr w:type="spellStart"/>
      <w:r w:rsidRPr="009C30F1">
        <w:rPr>
          <w:rFonts w:ascii="Times New Roman" w:eastAsia="Calibri" w:hAnsi="Times New Roman" w:cs="Times New Roman"/>
          <w:sz w:val="28"/>
          <w:szCs w:val="28"/>
        </w:rPr>
        <w:t>Подписывание</w:t>
      </w:r>
      <w:proofErr w:type="spellEnd"/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 конвертов необходимо по двум причинам. Во-первых, это облегчит распределение запечатанных конвертов на втором этапе работы, во-вторых, повысит ответственность участников за свои слова. По </w:t>
      </w:r>
      <w:r w:rsidRPr="009C30F1">
        <w:rPr>
          <w:rFonts w:ascii="Times New Roman" w:eastAsia="Calibri" w:hAnsi="Times New Roman" w:cs="Times New Roman"/>
          <w:sz w:val="28"/>
          <w:szCs w:val="28"/>
        </w:rPr>
        <w:lastRenderedPageBreak/>
        <w:t>этой причине нежелательно, чтобы участники маркировали свои конверты только каким-то шифром, вензелем, рисунком или тому подобными изображениями.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Далее на чистом листе они в свободной форме записывают ожидания от тренинга: какие навыки хотели бы освоить и какие теоретические </w:t>
      </w:r>
      <w:proofErr w:type="gramStart"/>
      <w:r w:rsidRPr="009C30F1">
        <w:rPr>
          <w:rFonts w:ascii="Times New Roman" w:eastAsia="Calibri" w:hAnsi="Times New Roman" w:cs="Times New Roman"/>
          <w:sz w:val="28"/>
          <w:szCs w:val="28"/>
        </w:rPr>
        <w:t>сведения</w:t>
      </w:r>
      <w:proofErr w:type="gramEnd"/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 получить; </w:t>
      </w:r>
      <w:proofErr w:type="gramStart"/>
      <w:r w:rsidRPr="009C30F1">
        <w:rPr>
          <w:rFonts w:ascii="Times New Roman" w:eastAsia="Calibri" w:hAnsi="Times New Roman" w:cs="Times New Roman"/>
          <w:sz w:val="28"/>
          <w:szCs w:val="28"/>
        </w:rPr>
        <w:t>какие</w:t>
      </w:r>
      <w:proofErr w:type="gramEnd"/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 вопросы тренеру хотели бы задать; чем хотели бы поделиться с другими участниками группы. Кроме того, необходимо предельно конкретно сформулировать личные и профессиональные цели участия в тренинге, например: расширить сферу профессиональных контактов, повысить квалификацию, решить ту или иную проблему и т. п.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>Ведущий перед началом выполнения задания предупреждает участников группы о том, что никто, кроме них самих, не будет иметь доступа к их письмам, что содержание письма будет известно только самому автору и не предполагает обсуждения в группе (конечно, если сам человек не поднимет в ходе обсуждения тот или иной вопрос).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>После того как письма написаны (на эту работу отводится 5—10 минут), их нужно положить в конверты и эти конверты надежно запечатать (например, полосой скотча). Конверты сдаются ведущему, который в неприкосновенности хранит их до последнего дня тренинга, когда группа переходит ко второму этапу выполнения этого задания.</w:t>
      </w:r>
    </w:p>
    <w:p w:rsidR="00E40407" w:rsidRPr="009C30F1" w:rsidRDefault="00E40407" w:rsidP="00F53DE2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C30F1">
        <w:rPr>
          <w:rFonts w:ascii="Times New Roman" w:eastAsia="Calibri" w:hAnsi="Times New Roman" w:cs="Times New Roman"/>
          <w:b/>
          <w:sz w:val="28"/>
          <w:szCs w:val="28"/>
        </w:rPr>
        <w:t>Игра «Выступление»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>Дается время на обдумывание темы выступления и составление примерного плана (мин 5-7).  Далее каждый участник выходит в центр круга и демонстрирует выступление. После того, как все участники попробуют себя в роли оратора, необходимо провести обсуждение.</w:t>
      </w:r>
    </w:p>
    <w:p w:rsidR="00E40407" w:rsidRPr="009C30F1" w:rsidRDefault="00E40407" w:rsidP="00F53DE2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C30F1">
        <w:rPr>
          <w:rFonts w:ascii="Times New Roman" w:eastAsia="Calibri" w:hAnsi="Times New Roman" w:cs="Times New Roman"/>
          <w:b/>
          <w:sz w:val="28"/>
          <w:szCs w:val="28"/>
        </w:rPr>
        <w:t xml:space="preserve">Обратная связь.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C30F1">
        <w:rPr>
          <w:rFonts w:ascii="Times New Roman" w:eastAsia="Calibri" w:hAnsi="Times New Roman" w:cs="Times New Roman"/>
          <w:sz w:val="28"/>
          <w:szCs w:val="28"/>
        </w:rPr>
        <w:t>■</w:t>
      </w:r>
      <w:r w:rsidRPr="009C30F1">
        <w:rPr>
          <w:rFonts w:ascii="Times New Roman" w:eastAsia="Calibri" w:hAnsi="Times New Roman" w:cs="Times New Roman"/>
          <w:sz w:val="28"/>
          <w:szCs w:val="28"/>
        </w:rPr>
        <w:tab/>
        <w:t>«Чему вы сегодня научились?»;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>■</w:t>
      </w:r>
      <w:r w:rsidRPr="009C30F1">
        <w:rPr>
          <w:rFonts w:ascii="Times New Roman" w:eastAsia="Calibri" w:hAnsi="Times New Roman" w:cs="Times New Roman"/>
          <w:sz w:val="28"/>
          <w:szCs w:val="28"/>
        </w:rPr>
        <w:tab/>
        <w:t>«Что нового вы узнали за сегодняшний день?»;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>■</w:t>
      </w:r>
      <w:r w:rsidRPr="009C30F1">
        <w:rPr>
          <w:rFonts w:ascii="Times New Roman" w:eastAsia="Calibri" w:hAnsi="Times New Roman" w:cs="Times New Roman"/>
          <w:sz w:val="28"/>
          <w:szCs w:val="28"/>
        </w:rPr>
        <w:tab/>
        <w:t xml:space="preserve">«Чем запомнился вам </w:t>
      </w:r>
      <w:r w:rsidR="009C30F1" w:rsidRPr="009C30F1">
        <w:rPr>
          <w:rFonts w:ascii="Times New Roman" w:eastAsia="Calibri" w:hAnsi="Times New Roman" w:cs="Times New Roman"/>
          <w:sz w:val="28"/>
          <w:szCs w:val="28"/>
        </w:rPr>
        <w:t>тренинг</w:t>
      </w:r>
      <w:r w:rsidRPr="009C30F1">
        <w:rPr>
          <w:rFonts w:ascii="Times New Roman" w:eastAsia="Calibri" w:hAnsi="Times New Roman" w:cs="Times New Roman"/>
          <w:sz w:val="28"/>
          <w:szCs w:val="28"/>
        </w:rPr>
        <w:t>?»;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>■</w:t>
      </w:r>
      <w:r w:rsidRPr="009C30F1">
        <w:rPr>
          <w:rFonts w:ascii="Times New Roman" w:eastAsia="Calibri" w:hAnsi="Times New Roman" w:cs="Times New Roman"/>
          <w:sz w:val="28"/>
          <w:szCs w:val="28"/>
        </w:rPr>
        <w:tab/>
        <w:t>«Что вы чувствовали сегодня в ходе нашей работы?»; и т. д.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lastRenderedPageBreak/>
        <w:t>Вопросы в приведенном выше списке касаются различных сфер человеческой активности: поведения, познания и переживания. И если вы задаете вопрос о полученных навыках, вам не стоит ждать, что группа поголовно начнет делиться своими сокровенными эмоциями. Впрочем, даже если вы спросите о чувствах, посетивших их за день, маловероятно, что на этом этапе участники будут говорить о том, что их задело, — к концу дня группа устала, она полна новых знаний и впечатлений и не рвется к детальным разговорам. Получив от участников группы ответы на свой вопрос, тренер кратко подводит итоги дня.</w:t>
      </w:r>
    </w:p>
    <w:p w:rsidR="00E40407" w:rsidRPr="009C30F1" w:rsidRDefault="00E40407" w:rsidP="00F53DE2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C30F1">
        <w:rPr>
          <w:rFonts w:ascii="Times New Roman" w:eastAsia="Calibri" w:hAnsi="Times New Roman" w:cs="Times New Roman"/>
          <w:b/>
          <w:i/>
          <w:sz w:val="28"/>
          <w:szCs w:val="28"/>
        </w:rPr>
        <w:t>Занятие</w:t>
      </w:r>
      <w:r w:rsidR="009C30F1" w:rsidRPr="009C30F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4</w:t>
      </w:r>
    </w:p>
    <w:p w:rsidR="00E40407" w:rsidRPr="009C30F1" w:rsidRDefault="00E40407" w:rsidP="00F53DE2">
      <w:pPr>
        <w:spacing w:after="0" w:line="360" w:lineRule="auto"/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</w:pPr>
      <w:r w:rsidRPr="009C30F1">
        <w:rPr>
          <w:rFonts w:ascii="Times New Roman" w:eastAsia="Calibri" w:hAnsi="Times New Roman" w:cs="Times New Roman"/>
          <w:b/>
          <w:sz w:val="28"/>
          <w:szCs w:val="28"/>
        </w:rPr>
        <w:t>Цель –</w:t>
      </w:r>
      <w:r w:rsidR="0054383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C30F1"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  <w:t xml:space="preserve">поиск способов улучшения настроения; </w:t>
      </w:r>
      <w:r w:rsidR="00543832"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  <w:t xml:space="preserve">отработка навыков технической подготовки </w:t>
      </w:r>
      <w:r w:rsidRPr="009C30F1"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  <w:t xml:space="preserve">публичного выступления. </w:t>
      </w:r>
    </w:p>
    <w:p w:rsidR="00E40407" w:rsidRPr="009C30F1" w:rsidRDefault="00E40407" w:rsidP="00F53DE2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color w:val="000000"/>
          <w:spacing w:val="-9"/>
          <w:sz w:val="28"/>
          <w:szCs w:val="28"/>
        </w:rPr>
      </w:pPr>
      <w:r w:rsidRPr="009C30F1">
        <w:rPr>
          <w:rFonts w:ascii="Times New Roman" w:eastAsia="Calibri" w:hAnsi="Times New Roman" w:cs="Times New Roman"/>
          <w:b/>
          <w:color w:val="000000"/>
          <w:spacing w:val="-9"/>
          <w:sz w:val="28"/>
          <w:szCs w:val="28"/>
        </w:rPr>
        <w:t>Игра «Три качества».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b/>
          <w:color w:val="000000"/>
          <w:spacing w:val="-9"/>
          <w:sz w:val="28"/>
          <w:szCs w:val="28"/>
        </w:rPr>
        <w:t xml:space="preserve">  </w:t>
      </w:r>
      <w:r w:rsidRPr="009C30F1"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  <w:t xml:space="preserve">Смысл </w:t>
      </w:r>
      <w:r w:rsidRPr="009C30F1">
        <w:rPr>
          <w:rFonts w:ascii="Times New Roman" w:eastAsia="Calibri" w:hAnsi="Times New Roman" w:cs="Times New Roman"/>
          <w:sz w:val="28"/>
          <w:szCs w:val="28"/>
        </w:rPr>
        <w:t>заключается в том, что участникам группы предлагается назвать себя и дополнить эту информацию перечислением трех (двух, четырех) своих качеств, качеств, которые помогают им добиваться успеха в сфере, соответствующей тематике данного тренинга. Еще один вариант — называние как качеств, обеспечивающих личную эффективность в той или иной области, так и качеств, снижающих ее (в равной пропорции или в отношении 2:1).</w:t>
      </w:r>
    </w:p>
    <w:p w:rsidR="00E40407" w:rsidRPr="009C30F1" w:rsidRDefault="00E40407" w:rsidP="00F53DE2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C30F1">
        <w:rPr>
          <w:rFonts w:ascii="Times New Roman" w:eastAsia="Calibri" w:hAnsi="Times New Roman" w:cs="Times New Roman"/>
          <w:b/>
          <w:sz w:val="28"/>
          <w:szCs w:val="28"/>
        </w:rPr>
        <w:t>Разминка. Мозговой штурм «Аукцион хорошего настроения». Материалы: листы, ручки.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>Раздать материалы участникам и в течени</w:t>
      </w:r>
      <w:proofErr w:type="gramStart"/>
      <w:r w:rsidRPr="009C30F1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 7 минут провести мозговой штурм на тему «Способы повышения настроения и уверенности». Результаты обсудить. </w:t>
      </w:r>
    </w:p>
    <w:p w:rsidR="00E40407" w:rsidRPr="009C30F1" w:rsidRDefault="00E40407" w:rsidP="00F53DE2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C30F1">
        <w:rPr>
          <w:rFonts w:ascii="Times New Roman" w:eastAsia="Calibri" w:hAnsi="Times New Roman" w:cs="Times New Roman"/>
          <w:b/>
          <w:sz w:val="28"/>
          <w:szCs w:val="28"/>
        </w:rPr>
        <w:t>Теория. «Стратегия публичного  выступления. Подготовка публичного выступления. Правила подготовки к публичному выступлению». (Наглядность)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 Стратегия публичного  выступления нацелена на  три  главных  направления  работы оратора: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1)  подготовка публичного выступления;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2)  процесс публичного выступления;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>3)  оценка эффективности публичного выступления.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При подготовке публичного выступления будущий оратор должен ответить на восемь главных вопросов: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1.  Что говорить — информационный аспект сообщения.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2.  Как говорить — коммуникационный аспект сообщения.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3.  Кто говорит — личностный аспект произнесения публичной речи.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4.  Кому говорит — ориентация на аудиторию.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5. Зачем говорить — решение актуальных проблем, ориентация на потребности и интересы аудитории.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6.   Где говорить — оформление пространства аудитории.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7.   Когда говорить — учет времени суток, времени года.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8.   Сколько говорить — учет количества времени.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По мнению Р. </w:t>
      </w:r>
      <w:proofErr w:type="spellStart"/>
      <w:r w:rsidRPr="009C30F1">
        <w:rPr>
          <w:rFonts w:ascii="Times New Roman" w:eastAsia="Calibri" w:hAnsi="Times New Roman" w:cs="Times New Roman"/>
          <w:sz w:val="28"/>
          <w:szCs w:val="28"/>
        </w:rPr>
        <w:t>Вердебера</w:t>
      </w:r>
      <w:proofErr w:type="spellEnd"/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 и К. </w:t>
      </w:r>
      <w:proofErr w:type="spellStart"/>
      <w:r w:rsidRPr="009C30F1">
        <w:rPr>
          <w:rFonts w:ascii="Times New Roman" w:eastAsia="Calibri" w:hAnsi="Times New Roman" w:cs="Times New Roman"/>
          <w:sz w:val="28"/>
          <w:szCs w:val="28"/>
        </w:rPr>
        <w:t>Вердербер</w:t>
      </w:r>
      <w:proofErr w:type="spellEnd"/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, важно выработать эффективный план речи, который состоит из четырех последовательных шагов. Первый шаг — определить конкретную цель выступления, которая адекватна составу и интересам аудитории и соответствует ситуации. Второй шаг — собрать, проанализировать и оценить материал, используемый в речи. Третий шаг — организовать и изложить материал с учетом специфики аудитории. Четвертый шаг отрепетировать выступление.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Цель публичного выступления заключается в том, чтобы определить, какой реакции оратор хочет добиться от аудитории. Варианты целей: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 • информирование аудитории — изложение фактов, пробуждение у слушателей интереса к проблеме;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•  формирование отношения аудитории к высказанным идеям и фактам;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•  достижение однозначного понимания проблем оратором и аудиторией;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>•  призыв к действию;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• обретение доверия аудитории. Доверие — это показатель того, насколько аудитория воспринимает оратора как человека знающего, честного, обаятельного;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•  развлечение аудитории, приятное времяпрепровождение.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При формулировании темы выступления необходимо различать понятия «предмет» и «тема» выступления. Предмет — это определенная область знаний, центральное понятие, используемое конкретной наукой, вокруг которого строится весь понятийный аппарат науки. Тема — конкретный аспект предмета, актуальный в настоящее время, стоящий в центре обсуждения. Первостепенной задачей оратора является выбор темы выступления: ее можно найти, проанализировав потребности и интересы аудитории. Способы определения цели публичного выступления следующие: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1)   записать примерную цель речи, выражающую желаемую реакцию слушателей;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2) составить полное предложение, характеризующее реакцию слушателей, сформулировать ожидания оратора;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3)   обозначить идею речи: цель обязательно должна выражать только одну идею;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4)  выдвинуть тезис; тезис —  это высказывание, содержащее конкретные  составляющие речи  в поддержку намеченной цели; в тезисе представлена цель выступления, сформулированная в одном предложении.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Можно непосредственно подобрать тему, проведя с предполагаемой аудиторией «мозговой штурм» — метод свободных ассоциаций, направленный на то, чтобы генерировать как можно больше идей.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Сбор и оценка материала публичного выступления необходим» оратору для того, чтобы найти и проанализировать имеющуюся информацию по теме выступления. Цель поисков — высококачественная информация, которая должна отвечать двум требованиям: 1) раскрывать конкретную цель выступления; 2) быть адекватной уровню подготовки аудитории. Оратору необходимо знать, где и что конкретно искать, уметь цитировать то, что он </w:t>
      </w:r>
      <w:r w:rsidRPr="009C30F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нашел. Современными источниками хранения информации служат научные издания, специализированные периодические издания, электронные базы данных, где хранится информация, к которой возможен доступ с компьютерного терминала. Большинство библиотек преобразовали списки имеющихся книг в электронные каталоги. Для первичной ориентации в проблеме эффективно использовать энциклопедии. Детальный социально-демографический анализ позволяют сделать статистические источники. Яркие примеры можно почерпнуть из мемуаров. Дополнительным источником ин/формации может служить Интернет — международная электронная сеть, образованная более мелкими сетями.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Учет специфики аудитории включает в себя: 1) сбор основных социально-демографических показателей  (пол,  возраст,  социальная,  этническая принадлежность,  уровень  образования,  род  занятий и др.); 2) определение уровня заинтересованности, знаний и установок по отношению к теме выступления. Полученные данные можно использовать для прогноза реакции слушателей. Главные задачи прогноза — предположить насколько будет интересна тема для данной категории слушателей, обладает ли аудитория необходимыми знаниями для полного усвоения и понимания информации; предугадать, как воспримет аудитория конкретного оратора, какова вероятность того, что он добьется доверия и сможет убедить слушателей.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Репетиция  выступления  необходима  для  того,  чтобы  проанализировать  вербальные  и  невербальные компоненты своей речи, конкретные и точные слова, яркие и выразительные формулировки. В словах должны заключаться энергия, логическая ясность и эмоциональная насыщенность. Яркость речи достигается использованием сравнений, метафор и эмфазы.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Для подготовки к публичному выступлению мы предлагаем запомнить четыре основных правила.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Первое правило: «Ваша голова должна быть полна идей, а сердце — волнения».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Второе правило: древнеримский оратор </w:t>
      </w:r>
      <w:proofErr w:type="spellStart"/>
      <w:r w:rsidRPr="009C30F1">
        <w:rPr>
          <w:rFonts w:ascii="Times New Roman" w:eastAsia="Calibri" w:hAnsi="Times New Roman" w:cs="Times New Roman"/>
          <w:sz w:val="28"/>
          <w:szCs w:val="28"/>
        </w:rPr>
        <w:t>Квинтилиан</w:t>
      </w:r>
      <w:proofErr w:type="spellEnd"/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 открыл секрет хорошего выступления: «Дело не в том, о чем говорят, а в том, как об этом говорят».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Третье правило: французский социальный психолог Гюстав </w:t>
      </w:r>
      <w:proofErr w:type="spellStart"/>
      <w:r w:rsidRPr="009C30F1">
        <w:rPr>
          <w:rFonts w:ascii="Times New Roman" w:eastAsia="Calibri" w:hAnsi="Times New Roman" w:cs="Times New Roman"/>
          <w:sz w:val="28"/>
          <w:szCs w:val="28"/>
        </w:rPr>
        <w:t>Ле</w:t>
      </w:r>
      <w:proofErr w:type="spellEnd"/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 Бон вывел четыре компонента хорошего выступления: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C30F1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 — повторение;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У— </w:t>
      </w:r>
      <w:proofErr w:type="gramStart"/>
      <w:r w:rsidRPr="009C30F1">
        <w:rPr>
          <w:rFonts w:ascii="Times New Roman" w:eastAsia="Calibri" w:hAnsi="Times New Roman" w:cs="Times New Roman"/>
          <w:sz w:val="28"/>
          <w:szCs w:val="28"/>
        </w:rPr>
        <w:t>ут</w:t>
      </w:r>
      <w:proofErr w:type="gramEnd"/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верждение;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C30F1">
        <w:rPr>
          <w:rFonts w:ascii="Times New Roman" w:eastAsia="Calibri" w:hAnsi="Times New Roman" w:cs="Times New Roman"/>
          <w:sz w:val="28"/>
          <w:szCs w:val="28"/>
        </w:rPr>
        <w:t>З</w:t>
      </w:r>
      <w:proofErr w:type="gramEnd"/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 — заражение эмоциями;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О — обаяние личности оратора.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Четвертое правило: «Элоквенция — искусство четырех «Э»: </w:t>
      </w:r>
    </w:p>
    <w:p w:rsidR="00E40407" w:rsidRPr="009C30F1" w:rsidRDefault="009C30F1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Экспрессия; Энергия; Энтузиазм; </w:t>
      </w:r>
      <w:r w:rsidR="00E40407" w:rsidRPr="009C30F1">
        <w:rPr>
          <w:rFonts w:ascii="Times New Roman" w:eastAsia="Calibri" w:hAnsi="Times New Roman" w:cs="Times New Roman"/>
          <w:sz w:val="28"/>
          <w:szCs w:val="28"/>
        </w:rPr>
        <w:t xml:space="preserve">Эмоции. </w:t>
      </w:r>
    </w:p>
    <w:p w:rsidR="00E40407" w:rsidRPr="009C30F1" w:rsidRDefault="00E40407" w:rsidP="00F53DE2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C30F1">
        <w:rPr>
          <w:rFonts w:ascii="Times New Roman" w:eastAsia="Calibri" w:hAnsi="Times New Roman" w:cs="Times New Roman"/>
          <w:b/>
          <w:sz w:val="28"/>
          <w:szCs w:val="28"/>
        </w:rPr>
        <w:t xml:space="preserve">Дискуссия. </w:t>
      </w:r>
      <w:r w:rsidRPr="009C30F1">
        <w:rPr>
          <w:rFonts w:ascii="Times New Roman" w:eastAsia="Calibri" w:hAnsi="Times New Roman" w:cs="Times New Roman"/>
          <w:sz w:val="28"/>
          <w:szCs w:val="28"/>
        </w:rPr>
        <w:t>Высказывание и обсуждение мнений.</w:t>
      </w:r>
      <w:r w:rsidRPr="009C30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E40407" w:rsidRPr="009C30F1" w:rsidRDefault="00E40407" w:rsidP="00F53DE2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C30F1">
        <w:rPr>
          <w:rFonts w:ascii="Times New Roman" w:eastAsia="Calibri" w:hAnsi="Times New Roman" w:cs="Times New Roman"/>
          <w:b/>
          <w:sz w:val="28"/>
          <w:szCs w:val="28"/>
        </w:rPr>
        <w:t>Завершение. «Покажи пальцем».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>Участники группы сидят в кругу. Им предлагается поднять вверх руку (пальцы сжаты в кулак, указательный палец вытянут). Тренер называет какое-то качество и просит участников группы указать пальцем на того, кому, по их мнению, данное качество сегодня было свойственно в наибольшей мере. Например: «Кто был самым активным сегодня? Кто добился самого большого прогре</w:t>
      </w:r>
      <w:r w:rsidR="009C30F1" w:rsidRPr="009C30F1">
        <w:rPr>
          <w:rFonts w:ascii="Times New Roman" w:eastAsia="Calibri" w:hAnsi="Times New Roman" w:cs="Times New Roman"/>
          <w:sz w:val="28"/>
          <w:szCs w:val="28"/>
        </w:rPr>
        <w:t xml:space="preserve">сса? Кто сегодня удивил?» </w:t>
      </w: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После того как участники группы определились с выбором, тренеру стоит сделать паузу, чтобы они могли рассмотреть, кто на кого указал. Затем все снова поднимают правые руки </w:t>
      </w:r>
      <w:proofErr w:type="gramStart"/>
      <w:r w:rsidRPr="009C30F1">
        <w:rPr>
          <w:rFonts w:ascii="Times New Roman" w:eastAsia="Calibri" w:hAnsi="Times New Roman" w:cs="Times New Roman"/>
          <w:sz w:val="28"/>
          <w:szCs w:val="28"/>
        </w:rPr>
        <w:t>вверх</w:t>
      </w:r>
      <w:proofErr w:type="gramEnd"/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 и тренер называет следующее свойство.</w:t>
      </w:r>
    </w:p>
    <w:p w:rsidR="00E40407" w:rsidRPr="009C30F1" w:rsidRDefault="00E40407" w:rsidP="00F53DE2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C30F1">
        <w:rPr>
          <w:rFonts w:ascii="Times New Roman" w:eastAsia="Calibri" w:hAnsi="Times New Roman" w:cs="Times New Roman"/>
          <w:b/>
          <w:i/>
          <w:sz w:val="28"/>
          <w:szCs w:val="28"/>
        </w:rPr>
        <w:t>Занятие 5</w:t>
      </w:r>
    </w:p>
    <w:p w:rsidR="00E40407" w:rsidRPr="009C30F1" w:rsidRDefault="00E40407" w:rsidP="00F53DE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b/>
          <w:sz w:val="28"/>
          <w:szCs w:val="28"/>
        </w:rPr>
        <w:t xml:space="preserve">Цель – </w:t>
      </w: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развитие навыка «чувствовать время», </w:t>
      </w:r>
      <w:r w:rsidRPr="009C30F1"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  <w:t>изучение структуры публичного выступления,  формирование навыка установления контакта с аудиторией</w:t>
      </w:r>
      <w:r w:rsidRPr="009C30F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40407" w:rsidRPr="009C30F1" w:rsidRDefault="00E40407" w:rsidP="00F53DE2">
      <w:pPr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C30F1">
        <w:rPr>
          <w:rFonts w:ascii="Times New Roman" w:eastAsia="Calibri" w:hAnsi="Times New Roman" w:cs="Times New Roman"/>
          <w:b/>
          <w:sz w:val="28"/>
          <w:szCs w:val="28"/>
        </w:rPr>
        <w:t>Упражнение «Минутка».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>Развивает чувство времени. Круг. Закрытые глаза руками. Задание – после сигнала ведущего подождать одну минуту и открыть глаза. Каждый ведет счет самостоятельно. Побеждает тот, кто угадал самое точное время. В первое время можно вести счет, но главная задача – научиться чувствовать время без внутреннего счета.</w:t>
      </w:r>
    </w:p>
    <w:p w:rsidR="00E40407" w:rsidRPr="009C30F1" w:rsidRDefault="00E40407" w:rsidP="00F53DE2">
      <w:pPr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Дыхательное упражнение.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Исходное положение: стоя, руки опущены вдоль тела, ноги на уровне плеч. Расслабьтесь. Вдохните медленно через нос, как будто к чему-то прислушиваясь. По окончании вдоха грудь должна быть высоко приподнята, а живот и диафрагма </w:t>
      </w:r>
      <w:proofErr w:type="gramStart"/>
      <w:r w:rsidRPr="009C30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напряжены</w:t>
      </w:r>
      <w:proofErr w:type="gramEnd"/>
      <w:r w:rsidRPr="009C3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втянуты. Задержите дыхание, а затем медленно выдыхайте по обратной схеме: грудь – диафрагма – живот.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0F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Многих поражала неутомимость японских бизнесменов во время переговоров. Выяснилось следующее. Как только кто-нибудь из них ощущал признаки усталости, он начинал дыхательные упражнения по схеме: 6 секунд вдох, 6 секунд задержка дыхания, 6 секунд выдох. Причем со стороны это совершенно незаметно. Видимо, 6 секунд для каждого периода дыхания и являются тем оптимальным временем, которое следует принять и вам. Упражнение следует повторить 10-12 раз, либо пока вы не почувствуете эффекта прилива бодрости.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0F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выполнения упражнения надо сосредоточиться и мысленно контролировать последовательность дыхания, пока процесс не станет автоматическим и будет снимать сонливость и усиливать бодрость.</w:t>
      </w:r>
    </w:p>
    <w:p w:rsidR="00E40407" w:rsidRPr="009C30F1" w:rsidRDefault="00E40407" w:rsidP="00F53DE2">
      <w:pPr>
        <w:numPr>
          <w:ilvl w:val="0"/>
          <w:numId w:val="14"/>
        </w:numPr>
        <w:spacing w:after="0" w:line="360" w:lineRule="auto"/>
        <w:ind w:left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C30F1">
        <w:rPr>
          <w:rFonts w:ascii="Times New Roman" w:eastAsia="Calibri" w:hAnsi="Times New Roman" w:cs="Times New Roman"/>
          <w:b/>
          <w:sz w:val="28"/>
          <w:szCs w:val="28"/>
        </w:rPr>
        <w:t xml:space="preserve">Теория. Структура публичного выступления. Вступление.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C30F1">
        <w:rPr>
          <w:rFonts w:ascii="Times New Roman" w:eastAsia="Calibri" w:hAnsi="Times New Roman" w:cs="Times New Roman"/>
          <w:b/>
          <w:sz w:val="28"/>
          <w:szCs w:val="28"/>
        </w:rPr>
        <w:t xml:space="preserve">Структура публичного выступления складывается из трех этапов: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1)   вступление;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2)  содержание выступления;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3) заключение. Если в аудитории возник интерес к теме выступления или оратор недостаточно ясно донес свои идеи до слушателей, тогда они начинают задавать вопросы на понимание или уточнение сказанного в этом случае возможен четвертый этап — ответы на вопросы.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C30F1">
        <w:rPr>
          <w:rFonts w:ascii="Times New Roman" w:eastAsia="Calibri" w:hAnsi="Times New Roman" w:cs="Times New Roman"/>
          <w:b/>
          <w:sz w:val="28"/>
          <w:szCs w:val="28"/>
        </w:rPr>
        <w:t xml:space="preserve">Вступление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Необходимо построить вступление так, чтобы сразу заинтересовать слушателей. Эффективное вступление помогает установить доверие создать атмосферу доброжелательности. Присутствие людей в аудитории не означает, что они будут слушать оратора. На него обращают внимания в </w:t>
      </w:r>
      <w:r w:rsidRPr="009C30F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первые минуты выступления. Если за это время он не привлечет внимание, то оратора перестанут слушать. 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Цели вступления состоят в следующем: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1.  Привлечь внимание. Оратор может стимулировать интерес, назвав причину, по которой аудитории необходимо знать то, о чем он будет рассказывать.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2.   Обозначить предмет речи. Во вступлении уместно ясно изложить основные положения дальнейшей речи.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3. Установить доверие. Доверие должно поддерживаться на протяжении всего выступления. Если оратор почувствовал, что аудитория сомневается в его компетентности, то следует сказать, почему он имеет право рассуждать о предмете речи. Нужно подкрепить свою компетентность.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4.   Создать  настроение,  задать  тон  речи. Юмористическое  начало  закладывает  веселое  настроение. Серьезное начало придает речи глубокомысленный и сдержанный тон. Оратор, начинающий с анекдота, настроит публику на игривый, беззаботный лад. Если затем он будет говорить о серьезных вещах, то публика не примет их серьезно.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5. Установить доброжелательную атмосферу. Первые же слова оратора определяют то, как воспримет его аудитория. Если он полон энтузиазма, доброжелательности и дает понять, что тема беседы чрезвычайно интересна, аудитория будет чувствовать себя комфортно на протяжении всей речи.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Вступление должно быть кратким и состоять из одного—трех предложений. Его задача — взаимно адаптировать оратора и аудиторию друг к другу. Адаптация к аудитории — это активный процесс вербального и невербального приспособления материала и поведения оратора к конкретной ситуации. Сюда входят следующие компоненты: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•  достижение взаимопонимания;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•  привлечение и поддержание интереса аудитории;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•  приспособление к уровню понимания аудитории;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•  укрепление или изменение отношения аудитории к оратору или предмету его речи;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•  невербальная адаптация поведения (визуальная адаптация материала).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Достижение взаимопонимания. Это способ, с помощью которого оратор показывает, что помнит о людях в аудитории, а также о том, что они располагают одними и теми же сведениями, испытывают схожие чувства, имеют схожий опыт.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Методы достижения взаимопонимания: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1.   Использование личных местоимений. Употребляя слова «вы» «мы», «нам», «наше», оратор посылает аудитории вербальные сигналы о том, что говорит именно с ними.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2. Постановка риторических вопросов. Они стимулируют активность аудитории, слушатели участвуют в разговоре, лучше понимают его содержание. Чтобы риторические вопросы оказали необходимое воздействие, они должны быть искренними. Поэтому оратор должен тренироваться, пока не сможет задавать эти вопросы естественным тоном.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3.  Создание единого эмоционального фона. Общие переживания показывают, что у оратора и аудитории много общего. Пример: «Вы помните...», «Мы все чувствуем озабоченность».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4.  Связь новой информации </w:t>
      </w:r>
      <w:proofErr w:type="gramStart"/>
      <w:r w:rsidRPr="009C30F1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 старой. Опора </w:t>
      </w:r>
      <w:proofErr w:type="gramStart"/>
      <w:r w:rsidRPr="009C30F1">
        <w:rPr>
          <w:rFonts w:ascii="Times New Roman" w:eastAsia="Calibri" w:hAnsi="Times New Roman" w:cs="Times New Roman"/>
          <w:sz w:val="28"/>
          <w:szCs w:val="28"/>
        </w:rPr>
        <w:t>на те</w:t>
      </w:r>
      <w:proofErr w:type="gramEnd"/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 знания, которые уже есть у аудитории.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Привлечение и поддержание интереса аудитории. Интерес слушателей зависит от того, считают ли они, что данная информация может иметь какое/либо значение лично для них. Существуют четыре способа привлечения и поддержания интереса: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1. Своевременность информации— </w:t>
      </w:r>
      <w:proofErr w:type="gramStart"/>
      <w:r w:rsidRPr="009C30F1">
        <w:rPr>
          <w:rFonts w:ascii="Times New Roman" w:eastAsia="Calibri" w:hAnsi="Times New Roman" w:cs="Times New Roman"/>
          <w:sz w:val="28"/>
          <w:szCs w:val="28"/>
        </w:rPr>
        <w:t>пр</w:t>
      </w:r>
      <w:proofErr w:type="gramEnd"/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едоставление сведений, которые могут быть использованы немедленно. Слушатели  заинтересуются той информацией, которую они воспринимают  как  своевременную.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2.  Близость информации — это сведения, которые касаются личного пространства человека. Психологически люди скорее обратят внимание </w:t>
      </w:r>
      <w:proofErr w:type="gramStart"/>
      <w:r w:rsidRPr="009C30F1">
        <w:rPr>
          <w:rFonts w:ascii="Times New Roman" w:eastAsia="Calibri" w:hAnsi="Times New Roman" w:cs="Times New Roman"/>
          <w:sz w:val="28"/>
          <w:szCs w:val="28"/>
        </w:rPr>
        <w:t>на те</w:t>
      </w:r>
      <w:proofErr w:type="gramEnd"/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30F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данные, которые имеют отношение к их территории, чем на те, которые представляются им чем-то отдаленным. Мы часто слышим, как ораторы говорят: «А сейчас я приведу более понятный вам пример». Такой прием работает, потому что информация становится для людей интересней, когда они считают, что она затрагивает их лично.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3.  Серьезность информации — те аспекты информации, которые связаны с физическими, экономическими или психологическими последствиями для слушателей. Вспомните, как резко повышается внимание ваших однокурсников, когда преподаватель сообщает, что определенная часть материала будет в экзаменационном билете. Большинство слушателей не будет сосредоточивать свое внимание до тех пор, пока не услышит, что информация серьезная. В данном случае они используют принцип «экономии усилий». 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4. Эмоциональность информации — это те нюансы, которые затрагивают чувства и эмоции. Слушатели  обычно  больше  интересуются  анекдотами,  примерами  и  другими  живыми  историями.  Оратор должен иметь в запасе большое количество историй, примеров и иллюстраций. Умелый оратор чувствует реакцию аудитории. Когда аудитория его слушает, нет никакой необходимости нарушать ритм речи. Но если оратор ощущает, что аудитория перестала следить за ходом мысли, самое время воспользоваться какой-либо историей, чтобы пробудить внимание. 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Вступление устанавливает связь с аудиторией. Следует потратить время на подготовку разных вариантов вступлений. Какой объем должен быть у вступления? Чаще всего оно занимает от 5 до 10% речи.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Для пятиминутной речи (состоящей приблизительно из 750 слов) вступление должно состоять из 35—70 слов. Для получасовой речи подойдет двух/трехминутное вступление. Следует придерживаться следующего правила: чем короче речь, тем короче должно быть вступление. Главное содержание выступления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Оно может быть высказано в следующих видах сообщения: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•  изложение фактов — утверждения, которые можно проверить;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•  экспертные мнения — интерпретации и суждения, сделанные людьми, имеющими авторитет в данной области; ссылку на экспертов можно привести в виде цитаты;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•  </w:t>
      </w:r>
      <w:proofErr w:type="gramStart"/>
      <w:r w:rsidRPr="009C30F1">
        <w:rPr>
          <w:rFonts w:ascii="Times New Roman" w:eastAsia="Calibri" w:hAnsi="Times New Roman" w:cs="Times New Roman"/>
          <w:sz w:val="28"/>
          <w:szCs w:val="28"/>
        </w:rPr>
        <w:t>кросс-культурные</w:t>
      </w:r>
      <w:proofErr w:type="gramEnd"/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 сравнения;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•  примеры — конкретные случаи, способные проиллюстрировать или объяснить факты;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•  прогнозы — размышления о будущих событиях;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•  анекдоты — короткие, забавные истории; главное в использовании анекдотов —  это убедиться  в том, что смысл истории раскрывает или подкрепляет те положения, которые оратор доказывает в своей речи; 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•  повествования — описания, рассказы о личном опыте, чужой или своей теории;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•  сравнения — иллюстрация утверждений с помощью демонстрации сходства. Сравнения могут быть буквальными или фигуральными;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•  противопоставления — демонстрация различий;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•  цитаты —  они  способны  как  объяснить,  так  и  оживить материал. При  цитировании  необходима ссылка на автора, иначе имеет место плагиат — цитирование без ссылок на источник;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•  статистика — факты, выраженные в цифрах.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Правила использования статистики: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1)   ссылаться только на те, статистические данные, которые можно проверить;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2)  приводить такую статистику, которую можно сравнить с другой статистикой;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3)  не использовать слишком много статистики.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Организация материала выступления. Чтобы правильно выстроить речь, нужно выполнить следующие действия: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1)   спланировать основную часть речи;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2)  подготовить вступление;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3)  подготовить заключение;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4)  перечислить источники;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5)  сформулировать основные положения, то есть основные идеи, которые составляют главную часть выступления. Основные положения — развернутые предложения, представляющие идеи, содержащиеся в тексте речи.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Требования к основным положениям. 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Понятность, ясность. Ясность — это формулировка основных положений, вызывающих одинаковые образы в сознании всех слушателей.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Структурированность. Каждое положение должно иметь сходную структуру с другими. Это схожая синтаксическая структура формулировки основных положений, при которых они часто начинаются с одинаковых вводных слов.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Содержательность. Наполненность значимой информацией, содержанием и осмысленностью. Если аудитория не получает  значимой информации, то у слушателей пропадает мотивация  запоминания 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 Ограниченное количество пунктов. Их должно быть не более пяти</w:t>
      </w:r>
      <w:proofErr w:type="gramStart"/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.. </w:t>
      </w:r>
      <w:proofErr w:type="gramEnd"/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Если при формулировке основных положений  тезис изложен слишком обобщенно или уклончиво,  то смысл искажается. Длинный  список положений обычно свидетельствует о том, что некоторые пункты повторяются или являются подпунктами. В этом случае пункты необходимо сгруппировать, упорядочить.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Способы упорядочивания материала: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1)   тематический порядок — он </w:t>
      </w:r>
      <w:proofErr w:type="gramStart"/>
      <w:r w:rsidRPr="009C30F1">
        <w:rPr>
          <w:rFonts w:ascii="Times New Roman" w:eastAsia="Calibri" w:hAnsi="Times New Roman" w:cs="Times New Roman"/>
          <w:sz w:val="28"/>
          <w:szCs w:val="28"/>
        </w:rPr>
        <w:t>организует</w:t>
      </w:r>
      <w:proofErr w:type="gramEnd"/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 основные положения речи по категориям или разделяет их по содержанию. Это распространенный способ. Категоризация может быть субъективной и осуществляться разными путями: от общего к частному, </w:t>
      </w:r>
      <w:proofErr w:type="gramStart"/>
      <w:r w:rsidRPr="009C30F1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 менее значимого к более значимому;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2)   временной или хронологический порядок — перечисление основных положений в соответствии с последовательностью идей или событий, с концентрацией внимания на том, что идет первым, что  вторым, третьим;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3) логический порядок — размещение основных положений речи в такой последовательности, которая позволяет убедить аудиторию </w:t>
      </w:r>
      <w:proofErr w:type="gramStart"/>
      <w:r w:rsidRPr="009C30F1">
        <w:rPr>
          <w:rFonts w:ascii="Times New Roman" w:eastAsia="Calibri" w:hAnsi="Times New Roman" w:cs="Times New Roman"/>
          <w:sz w:val="28"/>
          <w:szCs w:val="28"/>
        </w:rPr>
        <w:t>поверить</w:t>
      </w:r>
      <w:proofErr w:type="gramEnd"/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 во что/либо или поступить определенным образом. Логический порядок помогает выявлять причинно-следственные связи, определять причину и результат действий или бездействия.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При публичном выступлении особое внимание следует уделять структурированию речи. Структурированность речи помогает оратору понятнее и доступнее объяснить основные положения, демонстрирует его интеллектуальный уровень, способность анализировать материал.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C30F1">
        <w:rPr>
          <w:rFonts w:ascii="Times New Roman" w:eastAsia="Calibri" w:hAnsi="Times New Roman" w:cs="Times New Roman"/>
          <w:b/>
          <w:sz w:val="28"/>
          <w:szCs w:val="28"/>
        </w:rPr>
        <w:t xml:space="preserve">Способы структурирования речи.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1   Разбивка основных положений, идей на части и четкое разделение этих частей на первую, вторую, третью. Подобное структурирование речи позволяет оратору четко придерживаться намеченного плана, а слушателям лучше запоминать материал. </w:t>
      </w:r>
    </w:p>
    <w:p w:rsidR="00E40407" w:rsidRPr="009C30F1" w:rsidRDefault="00E40407" w:rsidP="00F53DE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2   Планирование переходов. Переходы — это слова, фразы или предложения, которые показывают связь с предыдущей частью выступления. Они подытоживают сказанное и подводят к следующей важной теме. Переходы наиболее эффективны при упорядочивании частей речи или основных положений, например: «Давайте рассмотрим первый из четырех этапов.» Услышав  этот  переход,  слушатели  готовятся  </w:t>
      </w:r>
      <w:proofErr w:type="gramStart"/>
      <w:r w:rsidRPr="009C30F1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  восприятие  формулировок  первого  положения. Затем следует фраза. «Итак, на первом этапе</w:t>
      </w:r>
      <w:proofErr w:type="gramStart"/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.... </w:t>
      </w:r>
      <w:proofErr w:type="gramEnd"/>
      <w:r w:rsidRPr="009C30F1">
        <w:rPr>
          <w:rFonts w:ascii="Times New Roman" w:eastAsia="Calibri" w:hAnsi="Times New Roman" w:cs="Times New Roman"/>
          <w:sz w:val="28"/>
          <w:szCs w:val="28"/>
        </w:rPr>
        <w:t>Теперь рассмотрим второй этап» Слушатели подготовлены к восприятию формулировок второго положения. Переходы важны по трем причинам. Во-первых, они создают установку у слушателей на восприятие информации. Во-вторых, они помогают аудитории следить за ходом речи. В/третьих, помогают запоминать информацию. Люди лучше запоминают то, что слышат не один, а несколько раз. Хорошие переходы важны для письменного текста, но они еще важнее — для устного.</w:t>
      </w:r>
    </w:p>
    <w:p w:rsidR="00E40407" w:rsidRPr="009C30F1" w:rsidRDefault="00E40407" w:rsidP="00F53DE2">
      <w:pPr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C30F1">
        <w:rPr>
          <w:rFonts w:ascii="Times New Roman" w:eastAsia="Calibri" w:hAnsi="Times New Roman" w:cs="Times New Roman"/>
          <w:b/>
          <w:sz w:val="28"/>
          <w:szCs w:val="28"/>
        </w:rPr>
        <w:t xml:space="preserve">Упражнение «Приветствие аудитории».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0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Тренировка умения приветствовать аудиторию и начинать выступление. Цель задания – научиться делать начальную паузу и здороваться с аудиторией так, чтобы интонация выражала радость от встречи.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по очереди выходят к аудитории и приветствуют </w:t>
      </w:r>
      <w:proofErr w:type="gramStart"/>
      <w:r w:rsidRPr="009C30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собравшихся</w:t>
      </w:r>
      <w:proofErr w:type="gramEnd"/>
      <w:r w:rsidRPr="009C3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жестом или фразой. Остановиться нужно в том месте, откуда хорошо видны все собравшиеся. Начинать приветствие следует только после начальной паузы, «собрав» всех взглядом.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0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приветствия нужно произнести одну - две фразы. Это может быть комплимент собравшимся, вопрос к аудитории, обращение к тем чувствам, которые в данный момент волнуют людей.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407" w:rsidRPr="009C30F1" w:rsidRDefault="00E40407" w:rsidP="00F53DE2">
      <w:pPr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C30F1">
        <w:rPr>
          <w:rFonts w:ascii="Times New Roman" w:eastAsia="Calibri" w:hAnsi="Times New Roman" w:cs="Times New Roman"/>
          <w:b/>
          <w:sz w:val="28"/>
          <w:szCs w:val="28"/>
        </w:rPr>
        <w:t>Завершение. Игра «Аплодисменты».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 Участники сидят или стоят в кругу. По желанию один из участников выходит в центр круга, а остальные начинают ему бурно аплодировать. Аплодисменты продолжаются столько, сколько этого захочется </w:t>
      </w:r>
      <w:proofErr w:type="gramStart"/>
      <w:r w:rsidRPr="009C30F1">
        <w:rPr>
          <w:rFonts w:ascii="Times New Roman" w:eastAsia="Calibri" w:hAnsi="Times New Roman" w:cs="Times New Roman"/>
          <w:sz w:val="28"/>
          <w:szCs w:val="28"/>
        </w:rPr>
        <w:t>стоящему</w:t>
      </w:r>
      <w:proofErr w:type="gramEnd"/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 в центре круга. </w:t>
      </w:r>
      <w:proofErr w:type="gramStart"/>
      <w:r w:rsidRPr="009C30F1">
        <w:rPr>
          <w:rFonts w:ascii="Times New Roman" w:eastAsia="Calibri" w:hAnsi="Times New Roman" w:cs="Times New Roman"/>
          <w:sz w:val="28"/>
          <w:szCs w:val="28"/>
        </w:rPr>
        <w:t>Когда он решает, что ему достаточно внимания, он благодарит группу (тем способом, который выберет он сам, — говорит «спасибо», кланяется, делает реверанс, пожимает каждому руку и т. д.) и возвращается в круг.</w:t>
      </w:r>
      <w:proofErr w:type="gramEnd"/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 После этого место в центре круга занимает следующий участник.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>Процедура продолжается до тех пор, пока есть желающие выйти в круг. В хорошо работающей группе обычно каждому хочется получить свою порцию почитания в кругу. Однако может случиться, что кто-то окажется слишком стеснительным. В такой ситуации тренеру стоит предложить этому участнику все же выйти в центр круга за аплодисментами; вполне возможно, что мягкого приглашения от тренера будет достаточно, чтобы человек на это решился. Если и это не сработает, можно предложить группе наградить этого человека «специальной» овацией: участник остается на своем месте в окружности, а находящиеся рядом с ним члены группы просто разворачиваются к нему. Если смущающихся участников двое, можно предложить им выйти в круг вместе.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lastRenderedPageBreak/>
        <w:t>Олег Владимирович Евтихов комментирует это упражнение так: «Любопытно наблюдать реакции участников, которым аплодируют. Кто-то при этом входит в кураж и раскланивается, кто-то смущается, говорит «спасибо», но группа не отпускает его, продолжая награждать аплодисментами. Упражнение поднимает настроение участников, порой до уровня восторга, и хорошо завершает занятие в эмоциональном плане».</w:t>
      </w:r>
    </w:p>
    <w:p w:rsidR="00E40407" w:rsidRPr="009C30F1" w:rsidRDefault="009C30F1" w:rsidP="00F53DE2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C30F1">
        <w:rPr>
          <w:rFonts w:ascii="Times New Roman" w:eastAsia="Calibri" w:hAnsi="Times New Roman" w:cs="Times New Roman"/>
          <w:b/>
          <w:i/>
          <w:sz w:val="28"/>
          <w:szCs w:val="28"/>
        </w:rPr>
        <w:t>Занятие 12</w:t>
      </w:r>
    </w:p>
    <w:p w:rsidR="00E40407" w:rsidRPr="009C30F1" w:rsidRDefault="00E40407" w:rsidP="00F53DE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b/>
          <w:sz w:val="28"/>
          <w:szCs w:val="28"/>
        </w:rPr>
        <w:t xml:space="preserve">Цель – </w:t>
      </w:r>
      <w:r w:rsidRPr="009C30F1">
        <w:rPr>
          <w:rFonts w:ascii="Times New Roman" w:eastAsia="Calibri" w:hAnsi="Times New Roman" w:cs="Times New Roman"/>
          <w:sz w:val="28"/>
          <w:szCs w:val="28"/>
        </w:rPr>
        <w:t>подведение итогов, закрепление навыков успешного выступления, рефлексия всего тренинга, прощание.</w:t>
      </w:r>
    </w:p>
    <w:p w:rsidR="00E40407" w:rsidRPr="009C30F1" w:rsidRDefault="00E40407" w:rsidP="00F53DE2">
      <w:pPr>
        <w:numPr>
          <w:ilvl w:val="0"/>
          <w:numId w:val="19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C30F1">
        <w:rPr>
          <w:rFonts w:ascii="Times New Roman" w:eastAsia="Calibri" w:hAnsi="Times New Roman" w:cs="Times New Roman"/>
          <w:b/>
          <w:sz w:val="28"/>
          <w:szCs w:val="28"/>
        </w:rPr>
        <w:t>Разминка «Виртуальная прогулка».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Тренер просит участников встать в круг, а сам отходит в сторону. «Предлагаю вам прогуляться. Представьте, что мы вышли на улицу». Участники должны перемещаться друг за другом по кругу. Далее тренер задает условия, а участники должны идти, соблюдая новые условия.  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>«Вдруг пошел сильный дождь, ваша одежда начинает промокать, вы торопитесь домой. Вы забежали под дерево, а под ним много шишек, по которым очень неудобно ходить, очень. Дождь закончился, вышло солнце, асфальт накаляется, он все горячей и горячей. Вам осталось 10 метров до дома. Вы идете домой. Уже поздняя ночь. Ничего не видно. Вы заблудились»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>Необходимо выдерживать паузу, чтобы участники успели отреагировать и изменить стиль походки.</w:t>
      </w:r>
    </w:p>
    <w:p w:rsidR="00E40407" w:rsidRPr="009C30F1" w:rsidRDefault="00E40407" w:rsidP="00F53DE2">
      <w:pPr>
        <w:numPr>
          <w:ilvl w:val="0"/>
          <w:numId w:val="19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C30F1">
        <w:rPr>
          <w:rFonts w:ascii="Times New Roman" w:eastAsia="Calibri" w:hAnsi="Times New Roman" w:cs="Times New Roman"/>
          <w:b/>
          <w:sz w:val="28"/>
          <w:szCs w:val="28"/>
        </w:rPr>
        <w:t>Новая звезда.</w:t>
      </w:r>
    </w:p>
    <w:p w:rsidR="00E40407" w:rsidRPr="009C30F1" w:rsidRDefault="00E40407" w:rsidP="00F53DE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>Каждый участник готовит небольшое выступление, с учетом тех знаний и навыков, которые успел усвоить за время тренинга. Обсуждение. Изменилось ли выступление? Какие моменты?</w:t>
      </w:r>
    </w:p>
    <w:p w:rsidR="00E40407" w:rsidRPr="009C30F1" w:rsidRDefault="00E40407" w:rsidP="00F53DE2">
      <w:pPr>
        <w:numPr>
          <w:ilvl w:val="0"/>
          <w:numId w:val="19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C30F1">
        <w:rPr>
          <w:rFonts w:ascii="Times New Roman" w:eastAsia="Calibri" w:hAnsi="Times New Roman" w:cs="Times New Roman"/>
          <w:b/>
          <w:sz w:val="28"/>
          <w:szCs w:val="28"/>
        </w:rPr>
        <w:t>Упражнение «Письмо самому себе» часть 2.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Это вторая часть упражнения, которое было начато на первом, вводном этапе тренинга. Напомним: участники группы писали каждый сам себе письмо, в котором описывали свои ожидания от тренинга, цели своего участия в группе, пожелания себе на время участия. После того как письма </w:t>
      </w:r>
      <w:r w:rsidRPr="009C30F1">
        <w:rPr>
          <w:rFonts w:ascii="Times New Roman" w:eastAsia="Calibri" w:hAnsi="Times New Roman" w:cs="Times New Roman"/>
          <w:sz w:val="28"/>
          <w:szCs w:val="28"/>
        </w:rPr>
        <w:lastRenderedPageBreak/>
        <w:t>были написаны, конверты подписаны и запечатаны, тренер собрал их, пообещав вернуть адресатам в конце тренинга.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Итак, тренер раздает участникам конверты с письмами, которые они писали самим себе несколько занятий назад. Каждый распечатывает свой конверт и перечитывает </w:t>
      </w:r>
      <w:proofErr w:type="gramStart"/>
      <w:r w:rsidRPr="009C30F1">
        <w:rPr>
          <w:rFonts w:ascii="Times New Roman" w:eastAsia="Calibri" w:hAnsi="Times New Roman" w:cs="Times New Roman"/>
          <w:sz w:val="28"/>
          <w:szCs w:val="28"/>
        </w:rPr>
        <w:t>написанное</w:t>
      </w:r>
      <w:proofErr w:type="gramEnd"/>
      <w:r w:rsidRPr="009C30F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>После этого группе предлагается по кругу ответить на несколько вопросов:</w:t>
      </w:r>
    </w:p>
    <w:p w:rsidR="00E40407" w:rsidRDefault="00E40407" w:rsidP="00A0226A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226A">
        <w:rPr>
          <w:rFonts w:ascii="Times New Roman" w:eastAsia="Calibri" w:hAnsi="Times New Roman" w:cs="Times New Roman"/>
          <w:sz w:val="28"/>
          <w:szCs w:val="28"/>
        </w:rPr>
        <w:tab/>
        <w:t>Все ли ваши ожидания сбылись?</w:t>
      </w:r>
    </w:p>
    <w:p w:rsidR="00E40407" w:rsidRDefault="00E40407" w:rsidP="00F53DE2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226A">
        <w:rPr>
          <w:rFonts w:ascii="Times New Roman" w:eastAsia="Calibri" w:hAnsi="Times New Roman" w:cs="Times New Roman"/>
          <w:sz w:val="28"/>
          <w:szCs w:val="28"/>
        </w:rPr>
        <w:t>Удалось ли вам вести себя так, как вы планировали?</w:t>
      </w:r>
    </w:p>
    <w:p w:rsidR="00E40407" w:rsidRDefault="00E40407" w:rsidP="00F53DE2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226A">
        <w:rPr>
          <w:rFonts w:ascii="Times New Roman" w:eastAsia="Calibri" w:hAnsi="Times New Roman" w:cs="Times New Roman"/>
          <w:sz w:val="28"/>
          <w:szCs w:val="28"/>
        </w:rPr>
        <w:t>На все ли свои вопросы вы получили ответы?</w:t>
      </w:r>
    </w:p>
    <w:p w:rsidR="00E40407" w:rsidRPr="00A0226A" w:rsidRDefault="00E40407" w:rsidP="00F53DE2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226A">
        <w:rPr>
          <w:rFonts w:ascii="Times New Roman" w:eastAsia="Calibri" w:hAnsi="Times New Roman" w:cs="Times New Roman"/>
          <w:sz w:val="28"/>
          <w:szCs w:val="28"/>
        </w:rPr>
        <w:t>Удалось ли вам поделиться с группой теми знаниями, с которыми вы пришли на тренинг?</w:t>
      </w:r>
    </w:p>
    <w:p w:rsidR="00E40407" w:rsidRPr="009C30F1" w:rsidRDefault="00E40407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Независимо от того, на сколько процентов участники группы выполнили свои же «заветы», в конце тренинга обычно все чувствуют, что готовы вернуться к своей обычной жизни с новыми силами и горы свернуть. К сожалению, прежний ритм и стиль жизни, рутинные дела очень часто сводят </w:t>
      </w:r>
      <w:proofErr w:type="spellStart"/>
      <w:r w:rsidRPr="009C30F1">
        <w:rPr>
          <w:rFonts w:ascii="Times New Roman" w:eastAsia="Calibri" w:hAnsi="Times New Roman" w:cs="Times New Roman"/>
          <w:sz w:val="28"/>
          <w:szCs w:val="28"/>
        </w:rPr>
        <w:t>посттренинговый</w:t>
      </w:r>
      <w:proofErr w:type="spellEnd"/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 энтузиазм </w:t>
      </w:r>
      <w:r w:rsidR="00A05455">
        <w:rPr>
          <w:rFonts w:ascii="Times New Roman" w:eastAsia="Calibri" w:hAnsi="Times New Roman" w:cs="Times New Roman"/>
          <w:sz w:val="28"/>
          <w:szCs w:val="28"/>
        </w:rPr>
        <w:t>«</w:t>
      </w:r>
      <w:proofErr w:type="gramStart"/>
      <w:r w:rsidRPr="009C30F1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 нет</w:t>
      </w:r>
      <w:r w:rsidR="00A05455">
        <w:rPr>
          <w:rFonts w:ascii="Times New Roman" w:eastAsia="Calibri" w:hAnsi="Times New Roman" w:cs="Times New Roman"/>
          <w:sz w:val="28"/>
          <w:szCs w:val="28"/>
        </w:rPr>
        <w:t>»</w:t>
      </w:r>
      <w:r w:rsidRPr="009C30F1">
        <w:rPr>
          <w:rFonts w:ascii="Times New Roman" w:eastAsia="Calibri" w:hAnsi="Times New Roman" w:cs="Times New Roman"/>
          <w:sz w:val="28"/>
          <w:szCs w:val="28"/>
        </w:rPr>
        <w:t>. Для того чтобы повысить вероятность реальных изменений в жизни участников тренинга, можно предложить им написать еще одну памятку под названием «Что я теперь буду делать по-новому». Эта памятку, в отличие от письма в запечатанном конверте, можно перечитывать в любой момент, и быть может, она окажется хорошим подспорьем в достижении успехов в выбранной сфере.</w:t>
      </w:r>
    </w:p>
    <w:p w:rsidR="00E40407" w:rsidRPr="009C30F1" w:rsidRDefault="00E40407" w:rsidP="00F53DE2">
      <w:pPr>
        <w:numPr>
          <w:ilvl w:val="0"/>
          <w:numId w:val="19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C30F1">
        <w:rPr>
          <w:rFonts w:ascii="Times New Roman" w:eastAsia="Calibri" w:hAnsi="Times New Roman" w:cs="Times New Roman"/>
          <w:b/>
          <w:sz w:val="28"/>
          <w:szCs w:val="28"/>
        </w:rPr>
        <w:t>Завершение «Автобусная остановка». Материалы: ватманы с надписями, ручки, скотч (кнопки).</w:t>
      </w:r>
    </w:p>
    <w:p w:rsidR="00D81CEA" w:rsidRPr="009C30F1" w:rsidRDefault="00E40407" w:rsidP="00F53DE2">
      <w:pPr>
        <w:pStyle w:val="a3"/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 На 4-х стенах </w:t>
      </w:r>
      <w:proofErr w:type="spellStart"/>
      <w:r w:rsidRPr="009C30F1">
        <w:rPr>
          <w:rFonts w:ascii="Times New Roman" w:eastAsia="Calibri" w:hAnsi="Times New Roman" w:cs="Times New Roman"/>
          <w:sz w:val="28"/>
          <w:szCs w:val="28"/>
        </w:rPr>
        <w:t>тренинговой</w:t>
      </w:r>
      <w:proofErr w:type="spellEnd"/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 комнаты вешаются листы ватмана, вверху которых написаны неоконченные предложения. Например: "С этой минуты я буду...", "Спасибо за...", "Этот тренинг для меня</w:t>
      </w:r>
      <w:proofErr w:type="gramStart"/>
      <w:r w:rsidRPr="009C30F1">
        <w:rPr>
          <w:rFonts w:ascii="Times New Roman" w:eastAsia="Calibri" w:hAnsi="Times New Roman" w:cs="Times New Roman"/>
          <w:sz w:val="28"/>
          <w:szCs w:val="28"/>
        </w:rPr>
        <w:t>..", "</w:t>
      </w:r>
      <w:proofErr w:type="gramEnd"/>
      <w:r w:rsidRPr="009C30F1">
        <w:rPr>
          <w:rFonts w:ascii="Times New Roman" w:eastAsia="Calibri" w:hAnsi="Times New Roman" w:cs="Times New Roman"/>
          <w:sz w:val="28"/>
          <w:szCs w:val="28"/>
        </w:rPr>
        <w:t xml:space="preserve">Самое важное - это..", "Я сделал открытие, что.." и др. Все участники делятся на 4 группы и отправляются в путешествия по этим остановкам. По 2-3 минуты находятся на каждой и пишут продолжение предложения. Потом даются ещё пару </w:t>
      </w:r>
      <w:r w:rsidRPr="009C30F1">
        <w:rPr>
          <w:rFonts w:ascii="Times New Roman" w:eastAsia="Calibri" w:hAnsi="Times New Roman" w:cs="Times New Roman"/>
          <w:sz w:val="28"/>
          <w:szCs w:val="28"/>
        </w:rPr>
        <w:lastRenderedPageBreak/>
        <w:t>минут, чтобы участники посмотрели на все листы. «Скажите другим о том, что они делали хорошо».</w:t>
      </w:r>
    </w:p>
    <w:p w:rsidR="00B851AD" w:rsidRPr="00116F00" w:rsidRDefault="00B851AD" w:rsidP="00F53DE2">
      <w:pPr>
        <w:pStyle w:val="a3"/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16F0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Описание требований к специалистам, задействованным в реализации программы и иных требований (технических, материальных):</w:t>
      </w:r>
    </w:p>
    <w:p w:rsidR="00F11AAE" w:rsidRPr="00376F80" w:rsidRDefault="00F11AAE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>Занятия по программе проводятся дипломированным педагогом-психологом, имеющим опыт в проведении социально-психологических тренингов, коррекционно-развивающих занятий, знающим возрастные особенности и закономерности социально-психологического развития целевой группы участников программы.</w:t>
      </w:r>
    </w:p>
    <w:p w:rsidR="007C580E" w:rsidRPr="00116F00" w:rsidRDefault="007C580E" w:rsidP="00F53DE2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1"/>
          <w:color w:val="000000"/>
          <w:sz w:val="28"/>
          <w:szCs w:val="28"/>
        </w:rPr>
      </w:pPr>
      <w:r w:rsidRPr="00116F00">
        <w:rPr>
          <w:rStyle w:val="c1"/>
          <w:color w:val="000000"/>
          <w:sz w:val="28"/>
          <w:szCs w:val="28"/>
        </w:rPr>
        <w:t xml:space="preserve">Осуществляя подготовку к тренингу, психолог должен учитывать множество факторов. Даже при ясности и однозначности поставленной перед ним цели, педагог-психолог, работающий с группой должен хорошо знать специфику и особенности ведения тренинга именно с выбранной возрастной категорией участников. Рассматривая условия проведения психологического тренинга со студентами, следует учитывать уровень имеющейся у них психологической компетентности. Еще одной особенностью организации тренинга является учет временного ресурса. </w:t>
      </w:r>
    </w:p>
    <w:p w:rsidR="007C580E" w:rsidRPr="00116F00" w:rsidRDefault="007C580E" w:rsidP="00F53DE2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1"/>
          <w:color w:val="000000"/>
          <w:sz w:val="28"/>
          <w:szCs w:val="28"/>
        </w:rPr>
      </w:pPr>
      <w:r w:rsidRPr="00116F00">
        <w:rPr>
          <w:rStyle w:val="c1"/>
          <w:color w:val="000000"/>
          <w:sz w:val="28"/>
          <w:szCs w:val="28"/>
        </w:rPr>
        <w:t xml:space="preserve">Важнейший ресурс тренинга – это группа. Доказано, что люди очень эффективно обучаются друг у друга, перенимая опыт и отрабатывая приемы взаимодействия. Законы развития группы, групповая динамика позволяет обеспечить качество тренинга. Групповое сознание содержит в себе огромный потенциал для обучения и развития. А поскольку групповое взаимодействие на тренинге подчинено определенным принципам и правилам, оно должно быть учтено в общей структуре. </w:t>
      </w:r>
    </w:p>
    <w:p w:rsidR="007C580E" w:rsidRPr="00116F00" w:rsidRDefault="007C580E" w:rsidP="00F53DE2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116F00">
        <w:rPr>
          <w:rStyle w:val="c1"/>
          <w:color w:val="000000"/>
          <w:sz w:val="28"/>
          <w:szCs w:val="28"/>
        </w:rPr>
        <w:t>Немалое значение для достижения целей тренинга имеет личная харизма тренера, его увлеченность собственной деятельностью, умение вдохновлять, его безграничная вера в невозможность жизни культурного человека без психологических знаний,  наличие гуманистических ценностей, отношения к человеку как к уникальной и автономной личности.  </w:t>
      </w:r>
    </w:p>
    <w:p w:rsidR="007C580E" w:rsidRPr="00116F00" w:rsidRDefault="007C580E" w:rsidP="00F53DE2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116F00">
        <w:rPr>
          <w:rStyle w:val="c1"/>
          <w:color w:val="000000"/>
          <w:sz w:val="28"/>
          <w:szCs w:val="28"/>
        </w:rPr>
        <w:lastRenderedPageBreak/>
        <w:t>Какая бы парадигма ни лежала в основе тренинга, на достижение каких целей он не был бы направлен, можно представить определенный механизм формирования и отработки необходимых навыков.</w:t>
      </w:r>
    </w:p>
    <w:p w:rsidR="007C580E" w:rsidRPr="00116F00" w:rsidRDefault="007C580E" w:rsidP="00F53DE2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116F00">
        <w:rPr>
          <w:rStyle w:val="c1"/>
          <w:color w:val="000000"/>
          <w:sz w:val="28"/>
          <w:szCs w:val="28"/>
        </w:rPr>
        <w:t xml:space="preserve">На первой стадии психолог помогает участниками выявить факторы, условия, реальные и мнимые препятствия, которые не позволяют человеку быть успешным в привлекательной для него сфере, помогает определить, </w:t>
      </w:r>
      <w:proofErr w:type="gramStart"/>
      <w:r w:rsidRPr="00116F00">
        <w:rPr>
          <w:rStyle w:val="c1"/>
          <w:color w:val="000000"/>
          <w:sz w:val="28"/>
          <w:szCs w:val="28"/>
        </w:rPr>
        <w:t>какие</w:t>
      </w:r>
      <w:proofErr w:type="gramEnd"/>
      <w:r w:rsidRPr="00116F00">
        <w:rPr>
          <w:rStyle w:val="c1"/>
          <w:color w:val="000000"/>
          <w:sz w:val="28"/>
          <w:szCs w:val="28"/>
        </w:rPr>
        <w:t xml:space="preserve"> способы и </w:t>
      </w:r>
      <w:proofErr w:type="gramStart"/>
      <w:r w:rsidRPr="00116F00">
        <w:rPr>
          <w:rStyle w:val="c1"/>
          <w:color w:val="000000"/>
          <w:sz w:val="28"/>
          <w:szCs w:val="28"/>
        </w:rPr>
        <w:t>какое</w:t>
      </w:r>
      <w:proofErr w:type="gramEnd"/>
      <w:r w:rsidRPr="00116F00">
        <w:rPr>
          <w:rStyle w:val="c1"/>
          <w:color w:val="000000"/>
          <w:sz w:val="28"/>
          <w:szCs w:val="28"/>
        </w:rPr>
        <w:t xml:space="preserve"> поведение демонстрирует участник тренинга для того, чтобы его желания и потребности оставались нереализованными.  Происходит диагностика проблемы. В группе возрастает вероятность появления рода психологических защит, открытого сопротивления. Это объясняется закономерностями поведения человека в группе: как правило, в группе каждый хочет подчеркнуть свою индивидуальность, но конформизм призывает «быть как все». Разнонаправленные мотивации вызывают напряжение, которое может демонстрироваться через протест, чрезмерную активность или привлекающую внимание пассивность. Вторая стадия – попытка поиска и создания эталона «хороших «способов поведения». Эти эталоны могут быть уже знакомы участникам, так как выработаны и отработаны в данном коллективе участников. А могут создаваться в ходе тренинга. Участники, принимая практическую ценность нового опыта, начинают рассматривать варианты его возможного применения на практике.  </w:t>
      </w:r>
    </w:p>
    <w:p w:rsidR="007C580E" w:rsidRPr="00376F80" w:rsidRDefault="007C580E" w:rsidP="00F53DE2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116F00">
        <w:rPr>
          <w:rStyle w:val="c1"/>
          <w:color w:val="000000"/>
          <w:sz w:val="28"/>
          <w:szCs w:val="28"/>
        </w:rPr>
        <w:t>На третьей стадии, реальное поведение модифицируется в сторону наибольшего соответствия эталону и закрепляется в практике.</w:t>
      </w:r>
    </w:p>
    <w:p w:rsidR="00E02018" w:rsidRPr="00376F80" w:rsidRDefault="00F11AAE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6F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Оборудование и материалы:</w:t>
      </w:r>
      <w:r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помещение для проведения занятий в форме тренингов, посадочные места по количеству участников занятий (стулья, кресла-мешки), </w:t>
      </w:r>
      <w:proofErr w:type="spellStart"/>
      <w:r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>бейджи</w:t>
      </w:r>
      <w:proofErr w:type="spellEnd"/>
      <w:r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>, листы бумаги, карандаши, ручки, мультимедийное оборудования для просмотра видеоматериалов  (</w:t>
      </w:r>
      <w:r w:rsidR="005829E5"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фрагменты </w:t>
      </w:r>
      <w:r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>фильм</w:t>
      </w:r>
      <w:r w:rsidR="005829E5"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 </w:t>
      </w:r>
      <w:proofErr w:type="spellStart"/>
      <w:r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>Гандапаса</w:t>
      </w:r>
      <w:proofErr w:type="spellEnd"/>
      <w:r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«Искусство выступать публично» и фрагменты фильма «Король говорит»), бланки для обратной связи, раздаточный материал для выполнения упражнений.</w:t>
      </w:r>
    </w:p>
    <w:p w:rsidR="00B851AD" w:rsidRPr="00376F80" w:rsidRDefault="00B851AD" w:rsidP="00F53DE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76F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Ожидаемые результаты реализации программы:</w:t>
      </w:r>
    </w:p>
    <w:p w:rsidR="003D5206" w:rsidRPr="00376F80" w:rsidRDefault="003D5206" w:rsidP="00F53DE2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76F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Повышение уровня коммуникативной компетентности </w:t>
      </w:r>
      <w:proofErr w:type="gramStart"/>
      <w:r w:rsidRPr="00376F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="00F00091" w:rsidRPr="00376F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F00091" w:rsidRPr="00376F80" w:rsidRDefault="00F00091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6F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Рефлексивно-статусный компонент</w:t>
      </w:r>
      <w:r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осознание участниками собственных «зон личностного роста», ресурсов и возможностей личности, повышение уровня рефлексивной культуры, позволяющей гибко и адекватно реагировать на изменение Оптимизация психологического микроклимата в ученических коллективах </w:t>
      </w:r>
    </w:p>
    <w:p w:rsidR="003D5206" w:rsidRPr="00376F80" w:rsidRDefault="003D5206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6F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Когнитивный и нормативный компонент</w:t>
      </w:r>
      <w:r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повышение уровня информированности о типичных трудностях, возникающих при выступлениях, способах их преодоления, стратегиях общения, приемах психологического воздействия,</w:t>
      </w:r>
    </w:p>
    <w:p w:rsidR="003D5206" w:rsidRPr="00376F80" w:rsidRDefault="00C713E0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6F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Регулятивный компонент</w:t>
      </w:r>
      <w:r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развитие у обучающихся </w:t>
      </w:r>
      <w:r w:rsidR="00F00091"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навыков </w:t>
      </w:r>
      <w:r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успешной </w:t>
      </w:r>
      <w:proofErr w:type="spellStart"/>
      <w:r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>самопрезентации</w:t>
      </w:r>
      <w:proofErr w:type="spellEnd"/>
      <w:r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>, взаимодействия с аудиторией, организации и участия в публичных выступлениях</w:t>
      </w:r>
      <w:r w:rsidR="00F00091"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00091" w:rsidRPr="00376F80" w:rsidRDefault="00F00091" w:rsidP="00F53DE2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76F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Укрепление психологического здоровья </w:t>
      </w:r>
      <w:proofErr w:type="gramStart"/>
      <w:r w:rsidRPr="00376F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</w:p>
    <w:p w:rsidR="00F00091" w:rsidRPr="00376F80" w:rsidRDefault="00F00091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>Снижение уровня проявлений личностной и ситуативной тревожности, связанной с ситуацией публичных выступлений.</w:t>
      </w:r>
    </w:p>
    <w:p w:rsidR="00F00091" w:rsidRPr="00376F80" w:rsidRDefault="00F00091" w:rsidP="00F53DE2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spellStart"/>
      <w:r w:rsidRPr="00376F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376F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результаты: развитие универсальных учебных действий (УУД).</w:t>
      </w:r>
    </w:p>
    <w:p w:rsidR="00F00091" w:rsidRPr="00376F80" w:rsidRDefault="00F00091" w:rsidP="00F53DE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76F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Регулятивные УУД:</w:t>
      </w:r>
    </w:p>
    <w:p w:rsidR="00F00091" w:rsidRPr="00376F80" w:rsidRDefault="00F00091" w:rsidP="00F53DE2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>осознавать свои личные качества, способности и возможности</w:t>
      </w:r>
    </w:p>
    <w:p w:rsidR="00F00091" w:rsidRPr="00376F80" w:rsidRDefault="00F00091" w:rsidP="00F53DE2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осознавать свои эмоциональные состояния и учиться </w:t>
      </w:r>
      <w:proofErr w:type="spellStart"/>
      <w:r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>саморегуляции</w:t>
      </w:r>
      <w:proofErr w:type="spellEnd"/>
    </w:p>
    <w:p w:rsidR="00F00091" w:rsidRPr="00376F80" w:rsidRDefault="00F00091" w:rsidP="00F53DE2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овладевать навыками </w:t>
      </w:r>
      <w:proofErr w:type="spellStart"/>
      <w:r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общении </w:t>
      </w:r>
    </w:p>
    <w:p w:rsidR="00F00091" w:rsidRPr="00376F80" w:rsidRDefault="00F00091" w:rsidP="00F53DE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76F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Познавательные УУД:</w:t>
      </w:r>
    </w:p>
    <w:p w:rsidR="00F00091" w:rsidRPr="00376F80" w:rsidRDefault="00F00091" w:rsidP="00F53DE2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>учиться осознавать и анализировать изменения в самом себе</w:t>
      </w:r>
    </w:p>
    <w:p w:rsidR="00F00091" w:rsidRPr="00376F80" w:rsidRDefault="00F00091" w:rsidP="00F53DE2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>планировать свою учебную деятельность с учетом индивидуального стиля учебной деятельности</w:t>
      </w:r>
    </w:p>
    <w:p w:rsidR="00F00091" w:rsidRPr="00376F80" w:rsidRDefault="00F00091" w:rsidP="00F53DE2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>уметь распознавать чувства других людей</w:t>
      </w:r>
    </w:p>
    <w:p w:rsidR="00F00091" w:rsidRPr="00376F80" w:rsidRDefault="00F00091" w:rsidP="00F53DE2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уметь формулировать собственные проблемы</w:t>
      </w:r>
    </w:p>
    <w:p w:rsidR="00F00091" w:rsidRPr="00376F80" w:rsidRDefault="00F00091" w:rsidP="00F53DE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76F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Коммуникативные УУД:</w:t>
      </w:r>
    </w:p>
    <w:p w:rsidR="00F00091" w:rsidRPr="00376F80" w:rsidRDefault="00F00091" w:rsidP="00F53DE2">
      <w:pPr>
        <w:pStyle w:val="a3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>учиться строить взаимоотношения с окружающими</w:t>
      </w:r>
    </w:p>
    <w:p w:rsidR="00F00091" w:rsidRPr="00376F80" w:rsidRDefault="00F00091" w:rsidP="00F53DE2">
      <w:pPr>
        <w:pStyle w:val="a3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учиться самостоятельно решать проблемы в общении </w:t>
      </w:r>
    </w:p>
    <w:p w:rsidR="003D5206" w:rsidRPr="00376F80" w:rsidRDefault="00F00091" w:rsidP="00F53DE2">
      <w:pPr>
        <w:pStyle w:val="a3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>формулировать свое собственное мнение и позицию коммуникативной ситуации</w:t>
      </w:r>
    </w:p>
    <w:p w:rsidR="00B851AD" w:rsidRPr="00376F80" w:rsidRDefault="00B851AD" w:rsidP="00F53DE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76F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Факторы, влияющие на достижение результатов программы</w:t>
      </w:r>
    </w:p>
    <w:p w:rsidR="00A560DF" w:rsidRPr="00376F80" w:rsidRDefault="00A560DF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>В качестве факторов, влияющие на достижение результатов программы, можно выделить следующие:</w:t>
      </w:r>
    </w:p>
    <w:p w:rsidR="00A560DF" w:rsidRPr="00376F80" w:rsidRDefault="00A560DF" w:rsidP="00F53DE2">
      <w:pPr>
        <w:pStyle w:val="a3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уровень </w:t>
      </w:r>
      <w:proofErr w:type="spellStart"/>
      <w:r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>мотивированности</w:t>
      </w:r>
      <w:proofErr w:type="spellEnd"/>
      <w:r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обучающихся на участие в занятиях;</w:t>
      </w:r>
      <w:proofErr w:type="gramEnd"/>
    </w:p>
    <w:p w:rsidR="00A560DF" w:rsidRPr="00376F80" w:rsidRDefault="00A560DF" w:rsidP="00F53DE2">
      <w:pPr>
        <w:pStyle w:val="a3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>соблюдение периодичности занятий по программе</w:t>
      </w:r>
      <w:r w:rsidR="006D265A"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A560DF" w:rsidRPr="00376F80" w:rsidRDefault="00A560DF" w:rsidP="00F53DE2">
      <w:pPr>
        <w:pStyle w:val="a3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>регулярность участия в занятиях по программе</w:t>
      </w:r>
      <w:r w:rsidR="006D265A"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A560DF" w:rsidRPr="00376F80" w:rsidRDefault="00A560DF" w:rsidP="00F53DE2">
      <w:pPr>
        <w:pStyle w:val="a3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>индивидуальные особенности обучающихся, участвующих в занятиях по программе</w:t>
      </w:r>
      <w:r w:rsidR="006D265A"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A560DF" w:rsidRPr="00376F80" w:rsidRDefault="00A560DF" w:rsidP="00F53DE2">
      <w:pPr>
        <w:pStyle w:val="a3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>постоянство состава групп обучающихся, участвующих в занятиях по программе</w:t>
      </w:r>
      <w:r w:rsidR="006D265A"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A560DF" w:rsidRPr="00376F80" w:rsidRDefault="00A560DF" w:rsidP="00F53DE2">
      <w:pPr>
        <w:pStyle w:val="a3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выполнение </w:t>
      </w:r>
      <w:r w:rsidR="007A5BCF"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>заданий по итогам занятий, обучающимися-участниками программы</w:t>
      </w:r>
      <w:r w:rsidR="006D265A"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C249A0" w:rsidRPr="00376F80" w:rsidRDefault="00C249A0" w:rsidP="00F53DE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76F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Сведения об апробации программы:</w:t>
      </w:r>
    </w:p>
    <w:p w:rsidR="003D5206" w:rsidRPr="00AF56D8" w:rsidRDefault="00681CC6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56D8">
        <w:rPr>
          <w:rFonts w:ascii="Times New Roman" w:eastAsia="Calibri" w:hAnsi="Times New Roman" w:cs="Times New Roman"/>
          <w:sz w:val="28"/>
          <w:szCs w:val="28"/>
          <w:lang w:eastAsia="ru-RU"/>
        </w:rPr>
        <w:t>Апробация программы проводилась на базе ГБПОУ МО «</w:t>
      </w:r>
      <w:proofErr w:type="spellStart"/>
      <w:r w:rsidRPr="00AF56D8">
        <w:rPr>
          <w:rFonts w:ascii="Times New Roman" w:eastAsia="Calibri" w:hAnsi="Times New Roman" w:cs="Times New Roman"/>
          <w:sz w:val="28"/>
          <w:szCs w:val="28"/>
          <w:lang w:eastAsia="ru-RU"/>
        </w:rPr>
        <w:t>Краснозаводский</w:t>
      </w:r>
      <w:proofErr w:type="spellEnd"/>
      <w:r w:rsidRPr="00AF56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колледж». В апробации принимали участие студенты выпускных групп колледжа </w:t>
      </w:r>
      <w:r w:rsidR="00AF56D8" w:rsidRPr="00AF56D8">
        <w:rPr>
          <w:rFonts w:ascii="Times New Roman" w:eastAsia="Calibri" w:hAnsi="Times New Roman" w:cs="Times New Roman"/>
          <w:sz w:val="28"/>
          <w:szCs w:val="28"/>
          <w:lang w:eastAsia="ru-RU"/>
        </w:rPr>
        <w:t>в период подготовки к защите выпускных квалификационных работ</w:t>
      </w:r>
      <w:r w:rsidR="004669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66996" w:rsidRPr="00466996">
        <w:rPr>
          <w:rFonts w:ascii="Times New Roman" w:eastAsia="Calibri" w:hAnsi="Times New Roman" w:cs="Times New Roman"/>
          <w:sz w:val="28"/>
          <w:szCs w:val="28"/>
          <w:lang w:eastAsia="ru-RU"/>
        </w:rPr>
        <w:t>2018-2019 учебного года.</w:t>
      </w:r>
    </w:p>
    <w:p w:rsidR="00516012" w:rsidRPr="00376F80" w:rsidRDefault="00AF56D8" w:rsidP="00F53DE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Возраст участников - 18-20 лет. В группы вошли</w:t>
      </w:r>
      <w:r w:rsidR="00681CC6"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обучавшиеся по специальностям «Автоматизация технологических процессов и производств» (по отраслям), «Технология пиротехнических составов и изделий», «</w:t>
      </w:r>
      <w:r w:rsidR="00516012"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>Техническое обслуживание автомобильного транспорта</w:t>
      </w:r>
      <w:r w:rsidR="00681CC6"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516012"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констатирующие </w:t>
      </w:r>
      <w:r w:rsidR="00681CC6"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>у себя страх публичных выступлений и трудности установления межличностных коммуникаций</w:t>
      </w:r>
      <w:r w:rsidR="00516012"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имеющие высокий и средний уровень </w:t>
      </w:r>
      <w:r w:rsidR="00516012"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тревожности</w:t>
      </w:r>
      <w:r w:rsidR="00681CC6"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516012" w:rsidRPr="00376F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Количество участников апробации составило 46 студентов, из них 16 – девушки, 30 – юноши.  </w:t>
      </w:r>
    </w:p>
    <w:p w:rsidR="00096B8D" w:rsidRPr="00096B8D" w:rsidRDefault="00096B8D" w:rsidP="00F53D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CEA">
        <w:rPr>
          <w:rFonts w:ascii="Times New Roman" w:hAnsi="Times New Roman" w:cs="Times New Roman"/>
          <w:b/>
          <w:sz w:val="28"/>
          <w:szCs w:val="28"/>
        </w:rPr>
        <w:t>Оценка результативности программы</w:t>
      </w:r>
      <w:r w:rsidRPr="00096B8D">
        <w:rPr>
          <w:rFonts w:ascii="Times New Roman" w:hAnsi="Times New Roman" w:cs="Times New Roman"/>
          <w:sz w:val="28"/>
          <w:szCs w:val="28"/>
        </w:rPr>
        <w:t xml:space="preserve"> осуществлялась посредством анализа показателей: </w:t>
      </w:r>
      <w:proofErr w:type="spellStart"/>
      <w:r w:rsidRPr="00096B8D">
        <w:rPr>
          <w:rFonts w:ascii="Times New Roman" w:hAnsi="Times New Roman" w:cs="Times New Roman"/>
          <w:sz w:val="28"/>
          <w:szCs w:val="28"/>
        </w:rPr>
        <w:t>диагностически</w:t>
      </w:r>
      <w:proofErr w:type="spellEnd"/>
      <w:r w:rsidRPr="00096B8D">
        <w:rPr>
          <w:rFonts w:ascii="Times New Roman" w:hAnsi="Times New Roman" w:cs="Times New Roman"/>
          <w:sz w:val="28"/>
          <w:szCs w:val="28"/>
        </w:rPr>
        <w:t xml:space="preserve"> определяемое снижение уровня тревожности участников программы; оценка изменений в поведении и деятельности студентов, их эмоциональном самочувствии: развитие навыков </w:t>
      </w:r>
      <w:proofErr w:type="spellStart"/>
      <w:r w:rsidRPr="00096B8D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096B8D">
        <w:rPr>
          <w:rFonts w:ascii="Times New Roman" w:hAnsi="Times New Roman" w:cs="Times New Roman"/>
          <w:sz w:val="28"/>
          <w:szCs w:val="28"/>
        </w:rPr>
        <w:t xml:space="preserve">, развитие волевых навыков, снятие </w:t>
      </w:r>
      <w:r w:rsidR="004D3009">
        <w:rPr>
          <w:rFonts w:ascii="Times New Roman" w:hAnsi="Times New Roman" w:cs="Times New Roman"/>
          <w:sz w:val="28"/>
          <w:szCs w:val="28"/>
        </w:rPr>
        <w:t xml:space="preserve">телесного </w:t>
      </w:r>
      <w:r w:rsidRPr="00096B8D">
        <w:rPr>
          <w:rFonts w:ascii="Times New Roman" w:hAnsi="Times New Roman" w:cs="Times New Roman"/>
          <w:sz w:val="28"/>
          <w:szCs w:val="28"/>
        </w:rPr>
        <w:t>напряжения, развитие навыков публичного выступления, повышение коммуникативной</w:t>
      </w:r>
      <w:r>
        <w:rPr>
          <w:rFonts w:ascii="Times New Roman" w:hAnsi="Times New Roman" w:cs="Times New Roman"/>
          <w:sz w:val="28"/>
          <w:szCs w:val="28"/>
        </w:rPr>
        <w:t xml:space="preserve"> компетентности</w:t>
      </w:r>
      <w:r w:rsidRPr="00096B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B8D" w:rsidRDefault="00096B8D" w:rsidP="00F53D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инструментов оценки использовались:</w:t>
      </w:r>
    </w:p>
    <w:p w:rsidR="00685DE4" w:rsidRDefault="00685DE4" w:rsidP="00F53D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Диагностическая беседа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>, по итогам которой анализировались и заносились в протоколы следующие показатели:</w:t>
      </w:r>
    </w:p>
    <w:p w:rsidR="00092E3F" w:rsidRPr="00092E3F" w:rsidRDefault="00685DE4" w:rsidP="00F53D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2E3F">
        <w:rPr>
          <w:rFonts w:ascii="Times New Roman" w:hAnsi="Times New Roman" w:cs="Times New Roman"/>
          <w:sz w:val="28"/>
          <w:szCs w:val="28"/>
        </w:rPr>
        <w:t>повышенная возбудимость, повышенная напряженность, скованность, дрожь, страх перед выступлением, неуверенность в себе, ожидание неудач, неодобрения, чрезм</w:t>
      </w:r>
      <w:r w:rsidR="00092E3F" w:rsidRPr="00092E3F">
        <w:rPr>
          <w:rFonts w:ascii="Times New Roman" w:hAnsi="Times New Roman" w:cs="Times New Roman"/>
          <w:sz w:val="28"/>
          <w:szCs w:val="28"/>
        </w:rPr>
        <w:t>ерная чувствительность к оценке, робость, пассивность,</w:t>
      </w:r>
      <w:r w:rsidRPr="00092E3F">
        <w:rPr>
          <w:rFonts w:ascii="Times New Roman" w:hAnsi="Times New Roman" w:cs="Times New Roman"/>
          <w:sz w:val="28"/>
          <w:szCs w:val="28"/>
        </w:rPr>
        <w:t xml:space="preserve"> </w:t>
      </w:r>
      <w:r w:rsidR="00092E3F" w:rsidRPr="00092E3F">
        <w:rPr>
          <w:rFonts w:ascii="Times New Roman" w:hAnsi="Times New Roman" w:cs="Times New Roman"/>
          <w:sz w:val="28"/>
          <w:szCs w:val="28"/>
        </w:rPr>
        <w:t>отказ от публичных форм общения.</w:t>
      </w:r>
      <w:proofErr w:type="gramEnd"/>
    </w:p>
    <w:p w:rsidR="00092E3F" w:rsidRPr="00060AB8" w:rsidRDefault="00092E3F" w:rsidP="00F53DE2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proofErr w:type="gramStart"/>
      <w:r w:rsidRPr="00092E3F">
        <w:rPr>
          <w:rFonts w:eastAsia="Calibri"/>
          <w:sz w:val="28"/>
          <w:szCs w:val="28"/>
        </w:rPr>
        <w:t xml:space="preserve">Далее проводилась диагностика с использованием </w:t>
      </w:r>
      <w:r w:rsidRPr="00092E3F">
        <w:rPr>
          <w:bCs/>
          <w:kern w:val="36"/>
          <w:sz w:val="28"/>
          <w:szCs w:val="28"/>
        </w:rPr>
        <w:t>Шкалы</w:t>
      </w:r>
      <w:r w:rsidRPr="00092E3F">
        <w:rPr>
          <w:kern w:val="36"/>
          <w:sz w:val="28"/>
          <w:szCs w:val="28"/>
        </w:rPr>
        <w:t xml:space="preserve"> </w:t>
      </w:r>
      <w:proofErr w:type="spellStart"/>
      <w:r w:rsidRPr="00092E3F">
        <w:rPr>
          <w:kern w:val="36"/>
          <w:sz w:val="28"/>
          <w:szCs w:val="28"/>
        </w:rPr>
        <w:t>Спилбергера</w:t>
      </w:r>
      <w:proofErr w:type="spellEnd"/>
      <w:r w:rsidRPr="00092E3F">
        <w:rPr>
          <w:kern w:val="36"/>
          <w:sz w:val="28"/>
          <w:szCs w:val="28"/>
        </w:rPr>
        <w:t>-</w:t>
      </w:r>
      <w:r w:rsidRPr="00060AB8">
        <w:rPr>
          <w:kern w:val="36"/>
          <w:sz w:val="28"/>
          <w:szCs w:val="28"/>
        </w:rPr>
        <w:t>Ханина для определения личностной и ситуативной тревожности</w:t>
      </w:r>
      <w:r w:rsidRPr="00060AB8">
        <w:rPr>
          <w:bCs/>
          <w:kern w:val="36"/>
          <w:sz w:val="28"/>
          <w:szCs w:val="28"/>
        </w:rPr>
        <w:t xml:space="preserve"> </w:t>
      </w:r>
      <w:r w:rsidRPr="00060AB8">
        <w:rPr>
          <w:rFonts w:eastAsia="Calibri"/>
          <w:sz w:val="28"/>
          <w:szCs w:val="28"/>
        </w:rPr>
        <w:t>(Источник:</w:t>
      </w:r>
      <w:proofErr w:type="gramEnd"/>
      <w:r w:rsidRPr="00060AB8">
        <w:rPr>
          <w:sz w:val="28"/>
          <w:szCs w:val="28"/>
        </w:rPr>
        <w:t> </w:t>
      </w:r>
      <w:proofErr w:type="spellStart"/>
      <w:r w:rsidRPr="00060AB8">
        <w:rPr>
          <w:sz w:val="28"/>
          <w:szCs w:val="28"/>
        </w:rPr>
        <w:t>Батаршев</w:t>
      </w:r>
      <w:proofErr w:type="spellEnd"/>
      <w:r w:rsidRPr="00060AB8">
        <w:rPr>
          <w:sz w:val="28"/>
          <w:szCs w:val="28"/>
        </w:rPr>
        <w:t xml:space="preserve"> А.В. Базовые психологические свойства и самоопределение личности: Практическое руководство по психологической диагностике. — СПб</w:t>
      </w:r>
      <w:proofErr w:type="gramStart"/>
      <w:r w:rsidRPr="00060AB8">
        <w:rPr>
          <w:sz w:val="28"/>
          <w:szCs w:val="28"/>
        </w:rPr>
        <w:t xml:space="preserve">.: </w:t>
      </w:r>
      <w:proofErr w:type="gramEnd"/>
      <w:r w:rsidRPr="00060AB8">
        <w:rPr>
          <w:sz w:val="28"/>
          <w:szCs w:val="28"/>
        </w:rPr>
        <w:t xml:space="preserve">Речь, 2005. </w:t>
      </w:r>
      <w:proofErr w:type="gramStart"/>
      <w:r w:rsidRPr="00060AB8">
        <w:rPr>
          <w:sz w:val="28"/>
          <w:szCs w:val="28"/>
        </w:rPr>
        <w:t>С.44−49.)</w:t>
      </w:r>
      <w:proofErr w:type="gramEnd"/>
      <w:r w:rsidRPr="00060AB8">
        <w:rPr>
          <w:sz w:val="28"/>
          <w:szCs w:val="28"/>
        </w:rPr>
        <w:t xml:space="preserve"> По итогам диагностики для участия в программе приглашены студенты с показателями тревожности 45 и более (высокий уровень тревожности). Проводились коррекционно-развивающие занятия по программе. Далее проводилась выходная диагностика и динамических анализ результатов</w:t>
      </w:r>
      <w:r w:rsidR="00060AB8" w:rsidRPr="00060AB8">
        <w:rPr>
          <w:sz w:val="28"/>
          <w:szCs w:val="28"/>
        </w:rPr>
        <w:t xml:space="preserve"> (по методикам, применяемым </w:t>
      </w:r>
      <w:proofErr w:type="gramStart"/>
      <w:r w:rsidR="00060AB8" w:rsidRPr="00060AB8">
        <w:rPr>
          <w:sz w:val="28"/>
          <w:szCs w:val="28"/>
        </w:rPr>
        <w:t>при</w:t>
      </w:r>
      <w:proofErr w:type="gramEnd"/>
      <w:r w:rsidR="00060AB8" w:rsidRPr="00060AB8">
        <w:rPr>
          <w:sz w:val="28"/>
          <w:szCs w:val="28"/>
        </w:rPr>
        <w:t xml:space="preserve"> входной диагностики)</w:t>
      </w:r>
      <w:r w:rsidRPr="00060AB8">
        <w:rPr>
          <w:sz w:val="28"/>
          <w:szCs w:val="28"/>
        </w:rPr>
        <w:t xml:space="preserve">. </w:t>
      </w:r>
      <w:r w:rsidR="00060AB8" w:rsidRPr="00060AB8">
        <w:rPr>
          <w:sz w:val="28"/>
          <w:szCs w:val="28"/>
        </w:rPr>
        <w:t xml:space="preserve">Также проводилось анкетирование с использованием </w:t>
      </w:r>
      <w:r w:rsidR="00060AB8" w:rsidRPr="00060AB8">
        <w:rPr>
          <w:rStyle w:val="c1"/>
          <w:bCs/>
          <w:sz w:val="28"/>
          <w:szCs w:val="28"/>
        </w:rPr>
        <w:t xml:space="preserve">Анкеты оценки эффективности тренинга (И. </w:t>
      </w:r>
      <w:proofErr w:type="spellStart"/>
      <w:r w:rsidR="00060AB8" w:rsidRPr="00060AB8">
        <w:rPr>
          <w:rStyle w:val="c1"/>
          <w:bCs/>
          <w:sz w:val="28"/>
          <w:szCs w:val="28"/>
        </w:rPr>
        <w:t>Головатенко</w:t>
      </w:r>
      <w:proofErr w:type="spellEnd"/>
      <w:r w:rsidR="00060AB8" w:rsidRPr="00060AB8">
        <w:rPr>
          <w:rStyle w:val="c1"/>
          <w:bCs/>
          <w:sz w:val="28"/>
          <w:szCs w:val="28"/>
        </w:rPr>
        <w:t xml:space="preserve">). </w:t>
      </w:r>
      <w:r w:rsidRPr="00060AB8">
        <w:rPr>
          <w:sz w:val="28"/>
          <w:szCs w:val="28"/>
        </w:rPr>
        <w:t>Полученные данные о снижении показателей ситуативной тревожности, связанной с ситуацией публичного выступления</w:t>
      </w:r>
      <w:r w:rsidR="00060AB8" w:rsidRPr="00060AB8">
        <w:rPr>
          <w:sz w:val="28"/>
          <w:szCs w:val="28"/>
        </w:rPr>
        <w:t xml:space="preserve">, а также анкетные данные </w:t>
      </w:r>
      <w:r w:rsidR="00060AB8" w:rsidRPr="00060AB8">
        <w:rPr>
          <w:sz w:val="28"/>
          <w:szCs w:val="28"/>
        </w:rPr>
        <w:lastRenderedPageBreak/>
        <w:t xml:space="preserve">участников </w:t>
      </w:r>
      <w:r w:rsidRPr="00060AB8">
        <w:rPr>
          <w:sz w:val="28"/>
          <w:szCs w:val="28"/>
        </w:rPr>
        <w:t>позволили делать выводы об эффективности программы.</w:t>
      </w:r>
      <w:r w:rsidR="008E7F63" w:rsidRPr="00060AB8">
        <w:rPr>
          <w:sz w:val="28"/>
          <w:szCs w:val="28"/>
        </w:rPr>
        <w:t xml:space="preserve"> В настоящее время программа находится на стадии реализации.</w:t>
      </w:r>
    </w:p>
    <w:p w:rsidR="00B76427" w:rsidRDefault="00B76427" w:rsidP="00F53DE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76427" w:rsidRDefault="00B76427" w:rsidP="00F53DE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76427" w:rsidRDefault="00B76427" w:rsidP="00F53DE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7769E" w:rsidRPr="00376F80" w:rsidRDefault="00C249A0" w:rsidP="00F53DE2">
      <w:pPr>
        <w:spacing w:after="0" w:line="360" w:lineRule="auto"/>
        <w:jc w:val="both"/>
        <w:rPr>
          <w:rFonts w:ascii="Times New Roman" w:eastAsia="SimSun" w:hAnsi="Times New Roman" w:cs="Times New Roman"/>
          <w:spacing w:val="-14"/>
          <w:sz w:val="28"/>
          <w:szCs w:val="28"/>
          <w:lang w:eastAsia="zh-CN"/>
        </w:rPr>
      </w:pPr>
      <w:r w:rsidRPr="00092E3F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II</w:t>
      </w:r>
      <w:r w:rsidRPr="00092E3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Сценарий демонстрируемого на видеозаписи группового занятия </w:t>
      </w:r>
    </w:p>
    <w:p w:rsidR="002C3772" w:rsidRDefault="002C3772" w:rsidP="00F53D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Занятие по развитию навыков публичного выступления</w:t>
      </w:r>
    </w:p>
    <w:p w:rsidR="0099769E" w:rsidRPr="0099769E" w:rsidRDefault="0099769E" w:rsidP="00F53D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Цели занятия: </w:t>
      </w:r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приемам и методам психологической подготовки к публичному выступлению (снятие телесного и </w:t>
      </w:r>
      <w:proofErr w:type="spellStart"/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</w:t>
      </w:r>
      <w:proofErr w:type="spellEnd"/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>-эмоционального напряжения), развитие коммуникативных навыков.</w:t>
      </w:r>
    </w:p>
    <w:p w:rsidR="0099769E" w:rsidRPr="0099769E" w:rsidRDefault="0099769E" w:rsidP="00F53D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99769E" w:rsidRPr="0099769E" w:rsidRDefault="0099769E" w:rsidP="00F53DE2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участникам в осознании собственных потребностей, трудностей и зон роста, поиске способов достижения целей и преодоления трудностей в контексте публичных</w:t>
      </w:r>
    </w:p>
    <w:p w:rsidR="0099769E" w:rsidRPr="0099769E" w:rsidRDefault="0099769E" w:rsidP="00F53DE2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вербальной, невербальной коммуникации в рамках публичных выступлений</w:t>
      </w:r>
    </w:p>
    <w:p w:rsidR="0099769E" w:rsidRPr="0099769E" w:rsidRDefault="0099769E" w:rsidP="00F53DE2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приемам преодоления состояний </w:t>
      </w:r>
      <w:proofErr w:type="spellStart"/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</w:t>
      </w:r>
      <w:proofErr w:type="spellEnd"/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>-эмоционального напряжения при подготовке публичного выступления.</w:t>
      </w:r>
    </w:p>
    <w:p w:rsidR="0099769E" w:rsidRPr="0099769E" w:rsidRDefault="0099769E" w:rsidP="001314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Целевая аудитория для проведения: </w:t>
      </w:r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 образовательных организаций среднего профессионального образования, молодые специалисты, группа от 6 до 12 человек.</w:t>
      </w:r>
    </w:p>
    <w:p w:rsidR="0099769E" w:rsidRPr="00C13861" w:rsidRDefault="002C3772" w:rsidP="001314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1386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*</w:t>
      </w:r>
      <w:r w:rsidR="0099769E" w:rsidRPr="00C1386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Занятие в сокращенном формате демонстрируется  в рамках «Защиты реализации психолого-педагогической практики»</w:t>
      </w:r>
    </w:p>
    <w:p w:rsidR="00C13861" w:rsidRPr="00C13861" w:rsidRDefault="00C13861" w:rsidP="001314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38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Применяемые технологии, методы</w:t>
      </w:r>
    </w:p>
    <w:p w:rsidR="0099769E" w:rsidRDefault="0099769E" w:rsidP="00131434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Тренинг (как психолого-педагогическая технология)</w:t>
      </w:r>
      <w:r w:rsidR="001314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769E" w:rsidRDefault="0099769E" w:rsidP="00131434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4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Технология сотрудничества (</w:t>
      </w:r>
      <w:r w:rsidRPr="0013143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операционные технологии обеспечивают формировани</w:t>
      </w:r>
      <w:r w:rsidR="00131434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способов умственных действий);</w:t>
      </w:r>
    </w:p>
    <w:p w:rsidR="0099769E" w:rsidRPr="00131434" w:rsidRDefault="0099769E" w:rsidP="00131434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Технологии саморазвития, </w:t>
      </w:r>
      <w:r w:rsidR="00131434" w:rsidRPr="001314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направленные</w:t>
      </w:r>
      <w:r w:rsidRPr="00131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формирование самоуправляющих механизмов личности.</w:t>
      </w:r>
    </w:p>
    <w:p w:rsidR="0099769E" w:rsidRPr="0099769E" w:rsidRDefault="0099769E" w:rsidP="001314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 работы:</w:t>
      </w:r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психогимнастика</w:t>
      </w:r>
      <w:proofErr w:type="spellEnd"/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беседа, объяснение. </w:t>
      </w:r>
    </w:p>
    <w:p w:rsidR="00DC27A4" w:rsidRDefault="00DC27A4" w:rsidP="00DC27A4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7A4" w:rsidRDefault="00DC27A4" w:rsidP="00DC27A4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67C" w:rsidRDefault="00D2667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2667C" w:rsidRPr="00062E43" w:rsidRDefault="00DC27A4" w:rsidP="00DC27A4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2E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«Обычно легче изменить индивидуумов, </w:t>
      </w:r>
    </w:p>
    <w:p w:rsidR="00DC27A4" w:rsidRPr="00062E43" w:rsidRDefault="00DC27A4" w:rsidP="00DC27A4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062E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собранных в группу, чем изменить каждого из них в отдельности» </w:t>
      </w:r>
      <w:proofErr w:type="gramEnd"/>
    </w:p>
    <w:p w:rsidR="00DC27A4" w:rsidRPr="00062E43" w:rsidRDefault="00DC27A4" w:rsidP="00DC27A4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2E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К. Левин.</w:t>
      </w:r>
    </w:p>
    <w:p w:rsidR="0099769E" w:rsidRPr="0099769E" w:rsidRDefault="0099769E" w:rsidP="00F53DE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997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 мероприятия:</w:t>
      </w:r>
    </w:p>
    <w:p w:rsidR="0099769E" w:rsidRPr="0099769E" w:rsidRDefault="0099769E" w:rsidP="00F53D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Вводное упражнение</w:t>
      </w:r>
    </w:p>
    <w:p w:rsidR="0099769E" w:rsidRPr="0099769E" w:rsidRDefault="0099769E" w:rsidP="00F53D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повысить мотивацию присутствующих к работе на тренинге, стимулировать их рефлексию относительно целей участия, актуализировать опыт работы и размышлений в рамках тематики тренинга.</w:t>
      </w:r>
    </w:p>
    <w:p w:rsidR="0099769E" w:rsidRPr="0099769E" w:rsidRDefault="0099769E" w:rsidP="00F53D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9976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Уважаемые участники, а приходилось ли вам когда-либо выступать перед кем-либо?</w:t>
      </w:r>
      <w:r w:rsidRPr="009976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9976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Скажите, пожалуйста, какие эмоции и чувства возникают у вас в ситуации, когда Вам предстоит публичное выступление. </w:t>
      </w:r>
    </w:p>
    <w:p w:rsidR="0099769E" w:rsidRPr="0099769E" w:rsidRDefault="0099769E" w:rsidP="00F53D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Участники:</w:t>
      </w:r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отвечают (примерные ответы): тревога, страх, напряжение, возбуждение, волнение. </w:t>
      </w:r>
    </w:p>
    <w:p w:rsidR="0099769E" w:rsidRPr="0099769E" w:rsidRDefault="0099769E" w:rsidP="00F53D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76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Действительно, большинство людей волнуется вовремя или перед выступлением. Скажите, а какие чувства, эмоции, качества личности являются противоположностью страха и волнения?</w:t>
      </w:r>
    </w:p>
    <w:p w:rsidR="0099769E" w:rsidRPr="0099769E" w:rsidRDefault="0099769E" w:rsidP="00F53D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отвечают</w:t>
      </w:r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(примерные ответы): спокойствие, успокоение, уверенность, удовлетворение.</w:t>
      </w:r>
    </w:p>
    <w:p w:rsidR="0099769E" w:rsidRPr="0099769E" w:rsidRDefault="0099769E" w:rsidP="00F53D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76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 правы, к этому мы будем стремиться с вами. Движущей силой, для возникновения этих чувств, является профессионализм или мастерство. Чем он выше, тем меньше будет страх. Однако</w:t>
      </w:r>
      <w:proofErr w:type="gramStart"/>
      <w:r w:rsidRPr="009976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proofErr w:type="gramEnd"/>
      <w:r w:rsidRPr="009976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даже мастера волнуются перед выступлением. </w:t>
      </w:r>
    </w:p>
    <w:p w:rsidR="0099769E" w:rsidRPr="0099769E" w:rsidRDefault="0099769E" w:rsidP="00F53D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Чтобы снизить волнение, нужно переключить внимание </w:t>
      </w:r>
      <w:proofErr w:type="gramStart"/>
      <w:r w:rsidRPr="009976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выступающего</w:t>
      </w:r>
      <w:proofErr w:type="gramEnd"/>
      <w:r w:rsidRPr="009976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 что-либо, или на аудиторию.</w:t>
      </w:r>
    </w:p>
    <w:p w:rsidR="0099769E" w:rsidRPr="0099769E" w:rsidRDefault="0099769E" w:rsidP="00F53D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Мы помним, что наши эмоции связаны с телом. И снижая телесное напряжение, мы снизим волнение.</w:t>
      </w:r>
    </w:p>
    <w:p w:rsidR="0099769E" w:rsidRPr="0099769E" w:rsidRDefault="0099769E" w:rsidP="00F53DE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Упражнение 2. (группа упражнений) </w:t>
      </w:r>
    </w:p>
    <w:p w:rsidR="0099769E" w:rsidRPr="0099769E" w:rsidRDefault="0099769E" w:rsidP="00F53DE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Цель: </w:t>
      </w:r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навыков снятия </w:t>
      </w:r>
      <w:proofErr w:type="spellStart"/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</w:t>
      </w:r>
      <w:proofErr w:type="spellEnd"/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-эмоционального напряжения через тело. </w:t>
      </w:r>
    </w:p>
    <w:p w:rsidR="0099769E" w:rsidRPr="0099769E" w:rsidRDefault="0099769E" w:rsidP="00F53DE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A0A0A"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Упражнение а) Инструкция:</w:t>
      </w:r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769E">
        <w:rPr>
          <w:rFonts w:ascii="Times New Roman" w:eastAsia="Times New Roman" w:hAnsi="Times New Roman" w:cs="Times New Roman"/>
          <w:iCs/>
          <w:color w:val="0A0A0A"/>
          <w:sz w:val="28"/>
          <w:szCs w:val="28"/>
          <w:lang w:eastAsia="ru-RU"/>
        </w:rPr>
        <w:t xml:space="preserve">Эффект переключения срабатывает в простых упражнениях: помотайте кистями, расслабьте их, затем помашите всеми руками несколько раз вперед и назад. Далее очень важно расслабить лицо. Т.к. именно оно напрягается при волнении и может повлиять на качество речи. </w:t>
      </w:r>
    </w:p>
    <w:p w:rsidR="0099769E" w:rsidRPr="0099769E" w:rsidRDefault="0099769E" w:rsidP="00F53DE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Упражнение б) </w:t>
      </w:r>
      <w:r w:rsidR="00CD0B8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Расслабление мышц лица</w:t>
      </w:r>
    </w:p>
    <w:p w:rsidR="0099769E" w:rsidRPr="00870230" w:rsidRDefault="0099769E" w:rsidP="00F53DE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Цель:</w:t>
      </w:r>
      <w:r w:rsidRPr="009976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Снятие психоэмоционального напряжения через расслабление мышц </w:t>
      </w:r>
      <w:r w:rsidRPr="0087023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лица. </w:t>
      </w:r>
      <w:r w:rsidRPr="0087023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Инструкция:</w:t>
      </w:r>
      <w:r w:rsidRPr="0087023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Pr="00870230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5 раз чередуем сильное зажмуривание глаз с их сильным</w:t>
      </w:r>
      <w:r w:rsidRPr="0099769E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 xml:space="preserve"> резким открытием. Это оптимально  тонизирует мышцы лица и успокаивает нервную систему.</w:t>
      </w:r>
    </w:p>
    <w:p w:rsidR="0099769E" w:rsidRPr="0099769E" w:rsidRDefault="0099769E" w:rsidP="00F53DE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Упражнение с) </w:t>
      </w:r>
      <w:r w:rsidR="00642D8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«</w:t>
      </w:r>
      <w:r w:rsidRPr="0099769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Змей шипучий</w:t>
      </w:r>
      <w:r w:rsidR="00642D8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»</w:t>
      </w:r>
    </w:p>
    <w:p w:rsidR="0099769E" w:rsidRPr="0099769E" w:rsidRDefault="0099769E" w:rsidP="00F53DE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Цель:</w:t>
      </w:r>
      <w:r w:rsidRPr="009976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Снятие напряжение посредством звуковой гимнастики</w:t>
      </w:r>
    </w:p>
    <w:p w:rsidR="0099769E" w:rsidRPr="0099769E" w:rsidRDefault="0099769E" w:rsidP="00F53DE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Инструкция: </w:t>
      </w:r>
      <w:r w:rsidRPr="009976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Издаем 30 секунд громкий  «ШШШ… ЩЩЩ…»,  это, снимает любой страх и тревогу, как минимум, на ближайшие полчаса. </w:t>
      </w:r>
    </w:p>
    <w:p w:rsidR="0099769E" w:rsidRPr="0099769E" w:rsidRDefault="0099769E" w:rsidP="00F53D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 (Как вы ощущаете себя сейчас?).</w:t>
      </w:r>
    </w:p>
    <w:p w:rsidR="0099769E" w:rsidRPr="0099769E" w:rsidRDefault="0099769E" w:rsidP="00F53D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3 «Трансляция»</w:t>
      </w:r>
    </w:p>
    <w:p w:rsidR="0099769E" w:rsidRPr="0099769E" w:rsidRDefault="0099769E" w:rsidP="00F53D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Помимо нашего состояния очень важно точность и четкость речи. Давайте проверим это на опыте. Итак, пожалуйста, слушайте внимательно, следуйте инструкции</w:t>
      </w:r>
    </w:p>
    <w:p w:rsidR="0099769E" w:rsidRPr="0099769E" w:rsidRDefault="0099769E" w:rsidP="00F53D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 продемонстрировать важность точности и четкости речи в публичном выступлении для ее восприятия аудиторией.</w:t>
      </w:r>
    </w:p>
    <w:p w:rsidR="0099769E" w:rsidRPr="0099769E" w:rsidRDefault="0099769E" w:rsidP="00F53D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Инструкция 1</w:t>
      </w:r>
      <w:r w:rsidR="00A62D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proofErr w:type="spellStart"/>
      <w:r w:rsidR="00A62D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кинезиология</w:t>
      </w:r>
      <w:proofErr w:type="spellEnd"/>
      <w:r w:rsidR="00A62D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Pr="009976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(без указания положения пальцев).</w:t>
      </w:r>
    </w:p>
    <w:p w:rsidR="0099769E" w:rsidRPr="0099769E" w:rsidRDefault="0099769E" w:rsidP="00F53D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руки вперед, ладони через низ вывернуть наружу. Перекрещиваем правую руку </w:t>
      </w:r>
      <w:proofErr w:type="gramStart"/>
      <w:r w:rsidRPr="009976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</w:t>
      </w:r>
      <w:proofErr w:type="gramEnd"/>
      <w:r w:rsidRPr="009976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левую. Перекрещиваем пальцы.</w:t>
      </w:r>
      <w:r w:rsidR="00C018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Перекрещенными указательными пальцами касаемся крыльев носа</w:t>
      </w:r>
      <w:r w:rsidRPr="009976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разъединяем руки.</w:t>
      </w:r>
    </w:p>
    <w:p w:rsidR="00E23C05" w:rsidRPr="00E23C05" w:rsidRDefault="00E23C05" w:rsidP="00F53D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23C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Как правило, с первого раза выходит не у всех.</w:t>
      </w:r>
    </w:p>
    <w:p w:rsidR="0099769E" w:rsidRPr="0099769E" w:rsidRDefault="0099769E" w:rsidP="00F53D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Ведущий: </w:t>
      </w:r>
      <w:r w:rsidRPr="0099769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 получилось, потому, что инструкция не была достаточно четкой. Слушаем еще раз.</w:t>
      </w:r>
    </w:p>
    <w:p w:rsidR="0099769E" w:rsidRPr="0099769E" w:rsidRDefault="0099769E" w:rsidP="00F53D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Инструкция 2</w:t>
      </w:r>
      <w:proofErr w:type="gramStart"/>
      <w:r w:rsidRPr="0099769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9976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proofErr w:type="gramEnd"/>
      <w:r w:rsidRPr="009976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той же инструкции указываем, что пальцы перекрещиваются так, что </w:t>
      </w:r>
      <w:r w:rsidR="00385A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правый </w:t>
      </w:r>
      <w:r w:rsidRPr="009976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мизинец сверху.</w:t>
      </w:r>
    </w:p>
    <w:p w:rsidR="0099769E" w:rsidRPr="0099769E" w:rsidRDefault="0099769E" w:rsidP="00F53D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Подведение итога. Ведущий:</w:t>
      </w:r>
      <w:r w:rsidRPr="009976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Упражнение показало, что в момент выступления речь должна быть четкой, полной, понятной слушателю, и тогда придет успех.</w:t>
      </w:r>
    </w:p>
    <w:p w:rsidR="0099769E" w:rsidRPr="0099769E" w:rsidRDefault="0099769E" w:rsidP="00F53D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Ведущий:</w:t>
      </w:r>
      <w:r w:rsidRPr="009976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Язык и речь сообщают 7 % информации о </w:t>
      </w:r>
      <w:proofErr w:type="gramStart"/>
      <w:r w:rsidRPr="009976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говорящем</w:t>
      </w:r>
      <w:proofErr w:type="gramEnd"/>
      <w:r w:rsidRPr="009976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а остальные 93% – это жесты, мимика, движение. Соответствие содержания и жестов - залог успеха, вас правильно поймут, и будут слушать.</w:t>
      </w:r>
    </w:p>
    <w:p w:rsidR="0099769E" w:rsidRPr="0099769E" w:rsidRDefault="0099769E" w:rsidP="00F53DE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4 «Зашифрованная история»</w:t>
      </w:r>
    </w:p>
    <w:p w:rsidR="0099769E" w:rsidRPr="0099769E" w:rsidRDefault="0099769E" w:rsidP="0087023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 </w:t>
      </w:r>
      <w:r w:rsidRPr="00997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навыков невербальной коммуникации; общение без помощи слов; способности понимать и транслировать информацию партнера на невербальном уровне, </w:t>
      </w:r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творчески мыслить, быть спонтанными</w:t>
      </w:r>
      <w:r w:rsidRPr="00997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769E" w:rsidRPr="0099769E" w:rsidRDefault="0099769E" w:rsidP="0087023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Инструкция:</w:t>
      </w:r>
      <w:r w:rsidRPr="00997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Одному участнику дается текст: </w:t>
      </w:r>
      <w:r w:rsidRPr="009976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«У отца было три сына. Старший умный был </w:t>
      </w:r>
      <w:proofErr w:type="gramStart"/>
      <w:r w:rsidRPr="009976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детина</w:t>
      </w:r>
      <w:proofErr w:type="gramEnd"/>
      <w:r w:rsidRPr="009976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средний был ну так себе, младший сын был не в себе».</w:t>
      </w:r>
      <w:r w:rsidRPr="00997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9769E" w:rsidRPr="0099769E" w:rsidRDefault="0099769E" w:rsidP="0087023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Инструкция: </w:t>
      </w:r>
      <w:r w:rsidRPr="00997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должны без слов показать этот текст четвертому человеку, тот третьему, тот второму, и затем первому. Потом, начиная с самого последнего человека, ведущий расспрашивает, о чем был текст истории. Можно просить повторить текст, если тот, кому он передается, не понимает его.</w:t>
      </w:r>
    </w:p>
    <w:p w:rsidR="0099769E" w:rsidRPr="0099769E" w:rsidRDefault="0099769E" w:rsidP="008702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5. «Жанры одного рассказа»</w:t>
      </w:r>
    </w:p>
    <w:p w:rsidR="0099769E" w:rsidRPr="0099769E" w:rsidRDefault="0099769E" w:rsidP="0087023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навыков вербальной и невербальной коммуникации, развитие умения творчески мыслить, быть спонтанными</w:t>
      </w:r>
      <w:r w:rsidRPr="00997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769E" w:rsidRPr="0099769E" w:rsidRDefault="0099769E" w:rsidP="008702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Инструкция:</w:t>
      </w:r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Ведущий: Один из Вас станет рассказчиком, а другие – иллюстраторы. Рассказчик будет читать текст, а я буду останавливать его и давать подсказки, в каком жанре читать текст. Иллюстраторы, не используя речь, должны показывать все, что говорит рассказчик.</w:t>
      </w:r>
    </w:p>
    <w:p w:rsidR="0099769E" w:rsidRPr="0099769E" w:rsidRDefault="0099769E" w:rsidP="0087023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Интонация 1. Детский мультик </w:t>
      </w:r>
    </w:p>
    <w:p w:rsidR="0099769E" w:rsidRPr="0099769E" w:rsidRDefault="0099769E" w:rsidP="0087023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Пошли гулять Лягушонок, Цыплёнок, Мышонок, Муравей и Жучок.</w:t>
      </w:r>
    </w:p>
    <w:p w:rsidR="0099769E" w:rsidRPr="0099769E" w:rsidRDefault="0099769E" w:rsidP="0087023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Пришли на речку.</w:t>
      </w:r>
    </w:p>
    <w:p w:rsidR="0099769E" w:rsidRPr="0099769E" w:rsidRDefault="0099769E" w:rsidP="0087023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Давайте купаться! — сказал Лягушонок и прыгнул в воду.</w:t>
      </w:r>
    </w:p>
    <w:p w:rsidR="0099769E" w:rsidRPr="0099769E" w:rsidRDefault="0099769E" w:rsidP="0087023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Мы не умеем плавать, — сказали Цыплёнок, Мышонок, Муравей и Жучок.</w:t>
      </w:r>
    </w:p>
    <w:p w:rsidR="0099769E" w:rsidRPr="0099769E" w:rsidRDefault="0099769E" w:rsidP="0087023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Интонация 2. Шпионский детектив</w:t>
      </w:r>
    </w:p>
    <w:p w:rsidR="0099769E" w:rsidRPr="0099769E" w:rsidRDefault="0099769E" w:rsidP="0087023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-ха-ха! </w:t>
      </w:r>
      <w:proofErr w:type="spellStart"/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>-ха-ха! — засмеялся Лягушонок. — Куда же вы годитесь! — И так стал хохотать — чуть было не захлебнулся.</w:t>
      </w:r>
    </w:p>
    <w:p w:rsidR="0099769E" w:rsidRPr="0099769E" w:rsidRDefault="0099769E" w:rsidP="0087023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Интонация 3. </w:t>
      </w:r>
      <w:proofErr w:type="spellStart"/>
      <w:r w:rsidRPr="00997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Мелодрамма</w:t>
      </w:r>
      <w:proofErr w:type="spellEnd"/>
      <w:r w:rsidRPr="00997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9769E" w:rsidRPr="0099769E" w:rsidRDefault="0099769E" w:rsidP="0087023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Обиделись Цыплёнок, Мышонок, Муравей и Жучок. Стали думать. Думали-думали и придумали. Пошёл Цыплёнок и принёс листочек. Мышонок — ореховую скорлупку. </w:t>
      </w:r>
    </w:p>
    <w:p w:rsidR="0099769E" w:rsidRPr="0099769E" w:rsidRDefault="0099769E" w:rsidP="0087023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Интонация 3. Боевик</w:t>
      </w:r>
    </w:p>
    <w:p w:rsidR="0099769E" w:rsidRPr="0099769E" w:rsidRDefault="0099769E" w:rsidP="0087023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Муравей соломинку притащил. А Жучок — верёвочку.</w:t>
      </w:r>
    </w:p>
    <w:p w:rsidR="0099769E" w:rsidRPr="0099769E" w:rsidRDefault="0099769E" w:rsidP="0087023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Интонация 4. Комедия</w:t>
      </w:r>
    </w:p>
    <w:p w:rsidR="0099769E" w:rsidRPr="0099769E" w:rsidRDefault="0099769E" w:rsidP="0087023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пошла работа: в скорлупку соломинку воткнули, листок верёвочкой привязали — и построили кораблик! </w:t>
      </w:r>
    </w:p>
    <w:p w:rsidR="0099769E" w:rsidRPr="0099769E" w:rsidRDefault="0099769E" w:rsidP="0087023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Интонация 5. Спортивный комментатор.</w:t>
      </w:r>
    </w:p>
    <w:p w:rsidR="0099769E" w:rsidRPr="0099769E" w:rsidRDefault="0099769E" w:rsidP="0087023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Столкнули кораблик в воду. Сели на него и поплыли!</w:t>
      </w:r>
    </w:p>
    <w:p w:rsidR="0099769E" w:rsidRPr="0099769E" w:rsidRDefault="0099769E" w:rsidP="0087023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>Лягушонок голову из воды высунул, хотел ещё посмеяться, а кораблик уже далеко уплыл... И не догонишь!</w:t>
      </w:r>
    </w:p>
    <w:p w:rsidR="0099769E" w:rsidRPr="0099769E" w:rsidRDefault="0099769E" w:rsidP="00D3371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5.</w:t>
      </w:r>
      <w:r w:rsidR="00D33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«Торговец»</w:t>
      </w:r>
    </w:p>
    <w:p w:rsidR="0099769E" w:rsidRPr="0099769E" w:rsidRDefault="0099769E" w:rsidP="00D337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870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97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702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навыков убеждения</w:t>
      </w:r>
      <w:r w:rsidR="00D33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развитие спонтанности</w:t>
      </w:r>
    </w:p>
    <w:p w:rsidR="00B20075" w:rsidRDefault="0099769E" w:rsidP="00D337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 1</w:t>
      </w:r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«Представьте себя продавцом на базаре и, зазывая покупателей, нужно продать </w:t>
      </w:r>
      <w:r w:rsidR="00B2007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какие-либо предметы</w:t>
      </w:r>
    </w:p>
    <w:p w:rsidR="0099769E" w:rsidRPr="0099769E" w:rsidRDefault="00B20075" w:rsidP="00D337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(участники наугад вытягивают из конверта карточку с изображением предмета, например: </w:t>
      </w:r>
      <w:r w:rsidR="0099769E"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ласты, самовар, ручную мышку, больш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оранжевый зонт, энциклопедию)</w:t>
      </w:r>
      <w:r w:rsidR="0099769E"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769E" w:rsidRPr="00997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9769E" w:rsidRPr="0099769E" w:rsidRDefault="0099769E" w:rsidP="00D337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6. «Сила оратора»</w:t>
      </w:r>
    </w:p>
    <w:p w:rsidR="0099769E" w:rsidRPr="0099769E" w:rsidRDefault="0099769E" w:rsidP="00D3371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осознание участниками роли положения тела в публичном выступлении.</w:t>
      </w:r>
    </w:p>
    <w:p w:rsidR="0099769E" w:rsidRPr="0099769E" w:rsidRDefault="0099769E" w:rsidP="00D3371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Инструкция:</w:t>
      </w:r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Объединитесь в пары. Работая в паре, попросите партнера встать впереди вас, расправить руки, как крылья, держа их параллельно полу </w:t>
      </w:r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уровне плеч, а взгляд устремить прямо перед собой. Стоя за спиной партнера, положите свои кисти сверху на его кисти и, с силой давя на них, попробуйте прижать руки партнера к его туловищу. Не получится. Даже если вы физически сильнее его.</w:t>
      </w:r>
    </w:p>
    <w:p w:rsidR="0099769E" w:rsidRPr="0099769E" w:rsidRDefault="0099769E" w:rsidP="00F53D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попросите партнера смотреть вниз, в пол, и повторите попытку опустить его руки – получится без труда, даже если вы физически слабее его. Попробуйте еще раз – попросите партнера смотреть вверх – тоже справитесь с его руками</w:t>
      </w:r>
      <w:proofErr w:type="gramStart"/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>… П</w:t>
      </w:r>
      <w:proofErr w:type="gramEnd"/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 партнер смотрит вправо, влево, результат будет тот же.</w:t>
      </w:r>
    </w:p>
    <w:p w:rsidR="0099769E" w:rsidRPr="0099769E" w:rsidRDefault="0099769E" w:rsidP="00F53D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партнера в этом упражнении – не дать вам опустить его руки.</w:t>
      </w:r>
    </w:p>
    <w:p w:rsidR="0099769E" w:rsidRPr="0099769E" w:rsidRDefault="0099769E" w:rsidP="00F53D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получилось, когда не получилось? Как </w:t>
      </w:r>
      <w:r w:rsidR="00F53D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направлена ваша энергия (энерги</w:t>
      </w:r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тела)? Как меняется ее направление? Что происходит?</w:t>
      </w:r>
    </w:p>
    <w:p w:rsidR="0099769E" w:rsidRPr="0099769E" w:rsidRDefault="0099769E" w:rsidP="00F53D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 прост: куда направлен взгляд, туда уходит и энергия и упражнение это наглядно демонстрирует.</w:t>
      </w:r>
    </w:p>
    <w:p w:rsidR="0099769E" w:rsidRPr="0099769E" w:rsidRDefault="0099769E" w:rsidP="00F53D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Следовать осанке – центру тяжести, чтобы появилась уверенность в себе, и тогда не будет лишних жестов, а будут жесты, подтверждающие слова. Если освоить язык тела, то появляется авторитетность образа.</w:t>
      </w:r>
    </w:p>
    <w:p w:rsidR="0099769E" w:rsidRPr="0099769E" w:rsidRDefault="0099769E" w:rsidP="00F53D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Игровое упражнение 7. «Города»</w:t>
      </w:r>
    </w:p>
    <w:p w:rsidR="0099769E" w:rsidRPr="0099769E" w:rsidRDefault="0099769E" w:rsidP="00F53D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межполушарных связей, развитие способности концентрироваться на нескольких потоках информации, или объектах внимания.</w:t>
      </w:r>
    </w:p>
    <w:p w:rsidR="0099769E" w:rsidRPr="0099769E" w:rsidRDefault="0099769E" w:rsidP="00F53D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</w:t>
      </w:r>
      <w:r w:rsidR="00F53D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Помните интеллектуальную игру «Города»? Все участники садятся в круг и по очереди произносят названия городов. Каждое новое должно начинаться с последней буквы предыдущего. </w:t>
      </w:r>
      <w:proofErr w:type="gramStart"/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Мурманск-Константинополь – Львов – Варшава – Армавир – Рига и т. д. В «Параллели» условия игры видоизменяются – оно выполняется и устно, и письменно.</w:t>
      </w:r>
      <w:proofErr w:type="gramEnd"/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произнесением названий городов нужно оставлять паузу в 10 секунд. Во время нее все участники на бумаге записывают известные им существительные, начинающиеся с той, которой заканчивается название предыдущего города. То есть, получается, что игра движется по двум кругам, и внимание участники удерживают по двум направлениям. Внешний круг – </w:t>
      </w:r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 названия городов, которые участники называют вслух по очереди. Внутренний круг – это индивидуальная письменная работа каждого участника.</w:t>
      </w:r>
    </w:p>
    <w:p w:rsidR="0099769E" w:rsidRPr="0099769E" w:rsidRDefault="0099769E" w:rsidP="00F53D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Образец:</w:t>
      </w:r>
    </w:p>
    <w:p w:rsidR="0099769E" w:rsidRPr="0099769E" w:rsidRDefault="0099769E" w:rsidP="00F53D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0CBECF37" wp14:editId="0F20261C">
            <wp:extent cx="5868035" cy="2183765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218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69E" w:rsidRPr="0099769E" w:rsidRDefault="0099769E" w:rsidP="00F53D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Выигрывает тот, кто удержится «на плаву» во внешнем круге, вовремя называя город, и во внутреннем, больше </w:t>
      </w:r>
      <w:proofErr w:type="gramStart"/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proofErr w:type="gramEnd"/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написав существительных. Условия игры можно усложнить. Например, писать в колонке не все подряд существительные, а только названия стран, или имена, или названия животных, растений, рек и т. д.</w:t>
      </w:r>
    </w:p>
    <w:p w:rsidR="0099769E" w:rsidRPr="0099769E" w:rsidRDefault="0099769E" w:rsidP="00F53D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играя в эту игру можно развить свой интеллект, научиться удерживать внимание по разным направлениям, пополнить словарный запас.</w:t>
      </w:r>
    </w:p>
    <w:p w:rsidR="0099769E" w:rsidRPr="0099769E" w:rsidRDefault="0099769E" w:rsidP="00F53D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8. «Незаконченные предложения» (</w:t>
      </w:r>
      <w:proofErr w:type="gramStart"/>
      <w:r w:rsidRPr="00997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завершающее</w:t>
      </w:r>
      <w:proofErr w:type="gramEnd"/>
      <w:r w:rsidRPr="009976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99769E" w:rsidRPr="0099769E" w:rsidRDefault="0099769E" w:rsidP="00F53DE2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понял, что…</w:t>
      </w:r>
    </w:p>
    <w:p w:rsidR="0099769E" w:rsidRPr="0099769E" w:rsidRDefault="0099769E" w:rsidP="00F53DE2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Оказалось, что…</w:t>
      </w:r>
    </w:p>
    <w:p w:rsidR="0099769E" w:rsidRPr="0099769E" w:rsidRDefault="0099769E" w:rsidP="00F53DE2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Теперь перед выступлением я…</w:t>
      </w:r>
    </w:p>
    <w:p w:rsidR="0099769E" w:rsidRPr="0099769E" w:rsidRDefault="0099769E" w:rsidP="00F53DE2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Мне сегодня…</w:t>
      </w:r>
    </w:p>
    <w:p w:rsidR="0099769E" w:rsidRPr="0099769E" w:rsidRDefault="0099769E" w:rsidP="00F53DE2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76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Мое настроение сейчас…</w:t>
      </w:r>
    </w:p>
    <w:p w:rsidR="0099769E" w:rsidRPr="0099769E" w:rsidRDefault="0099769E" w:rsidP="00F53D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769E" w:rsidRPr="0099769E" w:rsidRDefault="0099769E" w:rsidP="00F53D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769E" w:rsidRPr="0099769E" w:rsidRDefault="0099769E" w:rsidP="00F53D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769E" w:rsidRPr="00376F80" w:rsidRDefault="0007769E" w:rsidP="00F53DE2">
      <w:pPr>
        <w:spacing w:after="0" w:line="360" w:lineRule="auto"/>
        <w:jc w:val="both"/>
        <w:rPr>
          <w:rFonts w:ascii="Times New Roman" w:eastAsia="SimSun" w:hAnsi="Times New Roman" w:cs="Times New Roman"/>
          <w:b/>
          <w:spacing w:val="-14"/>
          <w:sz w:val="28"/>
          <w:szCs w:val="28"/>
          <w:lang w:eastAsia="zh-CN"/>
        </w:rPr>
      </w:pPr>
    </w:p>
    <w:sectPr w:rsidR="0007769E" w:rsidRPr="00376F80" w:rsidSect="00B35993">
      <w:footerReference w:type="even" r:id="rId12"/>
      <w:footerReference w:type="default" r:id="rId13"/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62F" w:rsidRDefault="00A1662F">
      <w:pPr>
        <w:spacing w:after="0" w:line="240" w:lineRule="auto"/>
      </w:pPr>
      <w:r>
        <w:separator/>
      </w:r>
    </w:p>
  </w:endnote>
  <w:endnote w:type="continuationSeparator" w:id="0">
    <w:p w:rsidR="00A1662F" w:rsidRDefault="00A16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407" w:rsidRDefault="00E40407" w:rsidP="00E40407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0407" w:rsidRDefault="00E4040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9077357"/>
      <w:docPartObj>
        <w:docPartGallery w:val="Page Numbers (Bottom of Page)"/>
        <w:docPartUnique/>
      </w:docPartObj>
    </w:sdtPr>
    <w:sdtEndPr/>
    <w:sdtContent>
      <w:p w:rsidR="00B35993" w:rsidRDefault="00B3599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082">
          <w:rPr>
            <w:noProof/>
          </w:rPr>
          <w:t>0</w:t>
        </w:r>
        <w:r>
          <w:fldChar w:fldCharType="end"/>
        </w:r>
      </w:p>
    </w:sdtContent>
  </w:sdt>
  <w:p w:rsidR="00B35993" w:rsidRDefault="00B3599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62F" w:rsidRDefault="00A1662F">
      <w:pPr>
        <w:spacing w:after="0" w:line="240" w:lineRule="auto"/>
      </w:pPr>
      <w:r>
        <w:separator/>
      </w:r>
    </w:p>
  </w:footnote>
  <w:footnote w:type="continuationSeparator" w:id="0">
    <w:p w:rsidR="00A1662F" w:rsidRDefault="00A16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B5A53"/>
    <w:multiLevelType w:val="hybridMultilevel"/>
    <w:tmpl w:val="7846877C"/>
    <w:lvl w:ilvl="0" w:tplc="69C88B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ED0C7D"/>
    <w:multiLevelType w:val="hybridMultilevel"/>
    <w:tmpl w:val="9B349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E3949"/>
    <w:multiLevelType w:val="multilevel"/>
    <w:tmpl w:val="33D2C774"/>
    <w:lvl w:ilvl="0">
      <w:start w:val="1"/>
      <w:numFmt w:val="decimal"/>
      <w:lvlText w:val="%1."/>
      <w:lvlJc w:val="left"/>
      <w:pPr>
        <w:tabs>
          <w:tab w:val="num" w:pos="502"/>
        </w:tabs>
        <w:ind w:firstLine="709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18DA083E"/>
    <w:multiLevelType w:val="hybridMultilevel"/>
    <w:tmpl w:val="D8AE1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1845A2"/>
    <w:multiLevelType w:val="hybridMultilevel"/>
    <w:tmpl w:val="83248660"/>
    <w:lvl w:ilvl="0" w:tplc="953A45A0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021AC4A"/>
    <w:multiLevelType w:val="multilevel"/>
    <w:tmpl w:val="38DD8741"/>
    <w:lvl w:ilvl="0">
      <w:numFmt w:val="bullet"/>
      <w:lvlText w:val=""/>
      <w:lvlJc w:val="left"/>
      <w:pPr>
        <w:tabs>
          <w:tab w:val="num" w:pos="720"/>
        </w:tabs>
        <w:ind w:firstLine="709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6">
    <w:nsid w:val="22FA7887"/>
    <w:multiLevelType w:val="hybridMultilevel"/>
    <w:tmpl w:val="4094C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11F77"/>
    <w:multiLevelType w:val="multilevel"/>
    <w:tmpl w:val="7A7E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8663C4"/>
    <w:multiLevelType w:val="hybridMultilevel"/>
    <w:tmpl w:val="9FE22DC2"/>
    <w:lvl w:ilvl="0" w:tplc="F55C53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0E152C0"/>
    <w:multiLevelType w:val="hybridMultilevel"/>
    <w:tmpl w:val="DC0AE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12D85"/>
    <w:multiLevelType w:val="hybridMultilevel"/>
    <w:tmpl w:val="CC9869B4"/>
    <w:lvl w:ilvl="0" w:tplc="1034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27A7D06"/>
    <w:multiLevelType w:val="hybridMultilevel"/>
    <w:tmpl w:val="2FAC35D4"/>
    <w:lvl w:ilvl="0" w:tplc="5B009A2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DB37F9C"/>
    <w:multiLevelType w:val="hybridMultilevel"/>
    <w:tmpl w:val="95241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6AD62F"/>
    <w:multiLevelType w:val="multilevel"/>
    <w:tmpl w:val="17ED046F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>
    <w:nsid w:val="540D40BE"/>
    <w:multiLevelType w:val="multilevel"/>
    <w:tmpl w:val="630B30F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>
    <w:nsid w:val="5B8C4ECB"/>
    <w:multiLevelType w:val="hybridMultilevel"/>
    <w:tmpl w:val="48845CC0"/>
    <w:lvl w:ilvl="0" w:tplc="87A2E45C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D846B85"/>
    <w:multiLevelType w:val="hybridMultilevel"/>
    <w:tmpl w:val="8A348EC2"/>
    <w:lvl w:ilvl="0" w:tplc="9EDCF3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E070729"/>
    <w:multiLevelType w:val="hybridMultilevel"/>
    <w:tmpl w:val="089EF350"/>
    <w:lvl w:ilvl="0" w:tplc="660064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0B76672"/>
    <w:multiLevelType w:val="singleLevel"/>
    <w:tmpl w:val="C7AA7F6E"/>
    <w:lvl w:ilvl="0">
      <w:start w:val="2"/>
      <w:numFmt w:val="decimal"/>
      <w:lvlText w:val="%1)"/>
      <w:legacy w:legacy="1" w:legacySpace="0" w:legacyIndent="2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73735082"/>
    <w:multiLevelType w:val="hybridMultilevel"/>
    <w:tmpl w:val="9972403C"/>
    <w:lvl w:ilvl="0" w:tplc="4BFC5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5627DD4"/>
    <w:multiLevelType w:val="hybridMultilevel"/>
    <w:tmpl w:val="F78A2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5A7974"/>
    <w:multiLevelType w:val="hybridMultilevel"/>
    <w:tmpl w:val="6DCEF784"/>
    <w:lvl w:ilvl="0" w:tplc="023886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9550543"/>
    <w:multiLevelType w:val="multilevel"/>
    <w:tmpl w:val="2FAE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0"/>
  </w:num>
  <w:num w:numId="3">
    <w:abstractNumId w:val="1"/>
  </w:num>
  <w:num w:numId="4">
    <w:abstractNumId w:val="12"/>
  </w:num>
  <w:num w:numId="5">
    <w:abstractNumId w:val="9"/>
  </w:num>
  <w:num w:numId="6">
    <w:abstractNumId w:val="6"/>
  </w:num>
  <w:num w:numId="7">
    <w:abstractNumId w:val="22"/>
  </w:num>
  <w:num w:numId="8">
    <w:abstractNumId w:val="13"/>
  </w:num>
  <w:num w:numId="9">
    <w:abstractNumId w:val="15"/>
  </w:num>
  <w:num w:numId="10">
    <w:abstractNumId w:val="18"/>
    <w:lvlOverride w:ilvl="0">
      <w:startOverride w:val="2"/>
    </w:lvlOverride>
  </w:num>
  <w:num w:numId="11">
    <w:abstractNumId w:val="0"/>
  </w:num>
  <w:num w:numId="12">
    <w:abstractNumId w:val="11"/>
  </w:num>
  <w:num w:numId="13">
    <w:abstractNumId w:val="4"/>
  </w:num>
  <w:num w:numId="14">
    <w:abstractNumId w:val="10"/>
  </w:num>
  <w:num w:numId="15">
    <w:abstractNumId w:val="17"/>
  </w:num>
  <w:num w:numId="16">
    <w:abstractNumId w:val="19"/>
  </w:num>
  <w:num w:numId="17">
    <w:abstractNumId w:val="8"/>
  </w:num>
  <w:num w:numId="18">
    <w:abstractNumId w:val="21"/>
  </w:num>
  <w:num w:numId="19">
    <w:abstractNumId w:val="16"/>
  </w:num>
  <w:num w:numId="20">
    <w:abstractNumId w:val="5"/>
  </w:num>
  <w:num w:numId="21">
    <w:abstractNumId w:val="2"/>
  </w:num>
  <w:num w:numId="22">
    <w:abstractNumId w:val="14"/>
  </w:num>
  <w:num w:numId="23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04A"/>
    <w:rsid w:val="00001A18"/>
    <w:rsid w:val="00041461"/>
    <w:rsid w:val="00060AB8"/>
    <w:rsid w:val="00062E43"/>
    <w:rsid w:val="00072090"/>
    <w:rsid w:val="0007769E"/>
    <w:rsid w:val="00092E3F"/>
    <w:rsid w:val="00096B8D"/>
    <w:rsid w:val="000A7D70"/>
    <w:rsid w:val="000B28CD"/>
    <w:rsid w:val="00110239"/>
    <w:rsid w:val="00116F00"/>
    <w:rsid w:val="00131434"/>
    <w:rsid w:val="0018686E"/>
    <w:rsid w:val="001B505F"/>
    <w:rsid w:val="00221EDE"/>
    <w:rsid w:val="00236E31"/>
    <w:rsid w:val="002419F7"/>
    <w:rsid w:val="00256237"/>
    <w:rsid w:val="00296D26"/>
    <w:rsid w:val="002C3772"/>
    <w:rsid w:val="002E1EE5"/>
    <w:rsid w:val="003016B5"/>
    <w:rsid w:val="003342D3"/>
    <w:rsid w:val="003746CB"/>
    <w:rsid w:val="00376F80"/>
    <w:rsid w:val="00385A11"/>
    <w:rsid w:val="00394D28"/>
    <w:rsid w:val="00396245"/>
    <w:rsid w:val="003A15FA"/>
    <w:rsid w:val="003A2564"/>
    <w:rsid w:val="003C7AF2"/>
    <w:rsid w:val="003D5206"/>
    <w:rsid w:val="004530C0"/>
    <w:rsid w:val="00466996"/>
    <w:rsid w:val="004713B1"/>
    <w:rsid w:val="004A179F"/>
    <w:rsid w:val="004D3009"/>
    <w:rsid w:val="004F604A"/>
    <w:rsid w:val="004F7FEC"/>
    <w:rsid w:val="00516012"/>
    <w:rsid w:val="00543832"/>
    <w:rsid w:val="00550B9D"/>
    <w:rsid w:val="0056013E"/>
    <w:rsid w:val="005829E5"/>
    <w:rsid w:val="005C6AAE"/>
    <w:rsid w:val="00642D8F"/>
    <w:rsid w:val="00674C44"/>
    <w:rsid w:val="00681CC6"/>
    <w:rsid w:val="00685DE4"/>
    <w:rsid w:val="00695EB1"/>
    <w:rsid w:val="006C45CB"/>
    <w:rsid w:val="006D265A"/>
    <w:rsid w:val="006E061A"/>
    <w:rsid w:val="00713440"/>
    <w:rsid w:val="00717C74"/>
    <w:rsid w:val="00797CA7"/>
    <w:rsid w:val="007A5BCF"/>
    <w:rsid w:val="007C064A"/>
    <w:rsid w:val="007C580E"/>
    <w:rsid w:val="007D08A0"/>
    <w:rsid w:val="007D2934"/>
    <w:rsid w:val="007D7F0A"/>
    <w:rsid w:val="007F5112"/>
    <w:rsid w:val="00835DB1"/>
    <w:rsid w:val="00870230"/>
    <w:rsid w:val="008C5658"/>
    <w:rsid w:val="008E1703"/>
    <w:rsid w:val="008E7F63"/>
    <w:rsid w:val="008F3B4F"/>
    <w:rsid w:val="00922115"/>
    <w:rsid w:val="00955B72"/>
    <w:rsid w:val="00983734"/>
    <w:rsid w:val="00996CE6"/>
    <w:rsid w:val="0099769E"/>
    <w:rsid w:val="009A5EA2"/>
    <w:rsid w:val="009C30F1"/>
    <w:rsid w:val="00A0226A"/>
    <w:rsid w:val="00A05455"/>
    <w:rsid w:val="00A1662F"/>
    <w:rsid w:val="00A560DF"/>
    <w:rsid w:val="00A62D99"/>
    <w:rsid w:val="00AF1082"/>
    <w:rsid w:val="00AF56D8"/>
    <w:rsid w:val="00B20075"/>
    <w:rsid w:val="00B202FC"/>
    <w:rsid w:val="00B3060F"/>
    <w:rsid w:val="00B35993"/>
    <w:rsid w:val="00B460B5"/>
    <w:rsid w:val="00B6628F"/>
    <w:rsid w:val="00B76427"/>
    <w:rsid w:val="00B851AD"/>
    <w:rsid w:val="00B90AD2"/>
    <w:rsid w:val="00BC4BA4"/>
    <w:rsid w:val="00C018C5"/>
    <w:rsid w:val="00C13861"/>
    <w:rsid w:val="00C20A38"/>
    <w:rsid w:val="00C249A0"/>
    <w:rsid w:val="00C31174"/>
    <w:rsid w:val="00C342FA"/>
    <w:rsid w:val="00C713E0"/>
    <w:rsid w:val="00C92F5B"/>
    <w:rsid w:val="00CA2EAB"/>
    <w:rsid w:val="00CD0B86"/>
    <w:rsid w:val="00CD3449"/>
    <w:rsid w:val="00CE6540"/>
    <w:rsid w:val="00D2667C"/>
    <w:rsid w:val="00D3371F"/>
    <w:rsid w:val="00D77834"/>
    <w:rsid w:val="00D808BE"/>
    <w:rsid w:val="00D81CEA"/>
    <w:rsid w:val="00D90124"/>
    <w:rsid w:val="00DB174F"/>
    <w:rsid w:val="00DC27A4"/>
    <w:rsid w:val="00DD3B81"/>
    <w:rsid w:val="00DE0293"/>
    <w:rsid w:val="00DE5EFB"/>
    <w:rsid w:val="00E02018"/>
    <w:rsid w:val="00E157F7"/>
    <w:rsid w:val="00E23C05"/>
    <w:rsid w:val="00E40407"/>
    <w:rsid w:val="00E53B17"/>
    <w:rsid w:val="00E90785"/>
    <w:rsid w:val="00EA2916"/>
    <w:rsid w:val="00ED4A78"/>
    <w:rsid w:val="00F00091"/>
    <w:rsid w:val="00F11AAE"/>
    <w:rsid w:val="00F248FE"/>
    <w:rsid w:val="00F412F2"/>
    <w:rsid w:val="00F53DE2"/>
    <w:rsid w:val="00F62C5B"/>
    <w:rsid w:val="00F708EC"/>
    <w:rsid w:val="00FE6FB2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2E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404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2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1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703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8E1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E1703"/>
  </w:style>
  <w:style w:type="character" w:customStyle="1" w:styleId="c1">
    <w:name w:val="c1"/>
    <w:basedOn w:val="a0"/>
    <w:rsid w:val="008E1703"/>
  </w:style>
  <w:style w:type="paragraph" w:customStyle="1" w:styleId="c3">
    <w:name w:val="c3"/>
    <w:basedOn w:val="a"/>
    <w:rsid w:val="008E1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8E1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E1703"/>
  </w:style>
  <w:style w:type="character" w:customStyle="1" w:styleId="c8">
    <w:name w:val="c8"/>
    <w:basedOn w:val="a0"/>
    <w:rsid w:val="008E1703"/>
  </w:style>
  <w:style w:type="character" w:styleId="a6">
    <w:name w:val="Hyperlink"/>
    <w:basedOn w:val="a0"/>
    <w:uiPriority w:val="99"/>
    <w:unhideWhenUsed/>
    <w:rsid w:val="008E1703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F62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D34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5">
    <w:name w:val="c5"/>
    <w:basedOn w:val="a"/>
    <w:rsid w:val="003C7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C7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2E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E404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E40407"/>
  </w:style>
  <w:style w:type="character" w:styleId="a8">
    <w:name w:val="Emphasis"/>
    <w:qFormat/>
    <w:rsid w:val="00E40407"/>
    <w:rPr>
      <w:i/>
      <w:iCs/>
    </w:rPr>
  </w:style>
  <w:style w:type="character" w:styleId="a9">
    <w:name w:val="Strong"/>
    <w:qFormat/>
    <w:rsid w:val="00E40407"/>
    <w:rPr>
      <w:b/>
      <w:bCs/>
    </w:rPr>
  </w:style>
  <w:style w:type="paragraph" w:customStyle="1" w:styleId="21">
    <w:name w:val="Обычный (веб)2"/>
    <w:basedOn w:val="a"/>
    <w:rsid w:val="00E40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E404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E404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40407"/>
  </w:style>
  <w:style w:type="paragraph" w:styleId="ad">
    <w:name w:val="header"/>
    <w:basedOn w:val="a"/>
    <w:link w:val="ae"/>
    <w:uiPriority w:val="99"/>
    <w:unhideWhenUsed/>
    <w:rsid w:val="00E40407"/>
    <w:pPr>
      <w:tabs>
        <w:tab w:val="center" w:pos="4677"/>
        <w:tab w:val="right" w:pos="9355"/>
      </w:tabs>
      <w:spacing w:after="0"/>
      <w:ind w:firstLine="567"/>
      <w:jc w:val="both"/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E40407"/>
    <w:rPr>
      <w:rFonts w:ascii="Calibri" w:eastAsia="Calibri" w:hAnsi="Calibri" w:cs="Times New Roman"/>
    </w:rPr>
  </w:style>
  <w:style w:type="paragraph" w:styleId="af">
    <w:name w:val="No Spacing"/>
    <w:link w:val="af0"/>
    <w:uiPriority w:val="1"/>
    <w:qFormat/>
    <w:rsid w:val="00B35993"/>
    <w:pPr>
      <w:spacing w:after="0" w:line="240" w:lineRule="auto"/>
    </w:pPr>
    <w:rPr>
      <w:rFonts w:eastAsiaTheme="minorEastAsia"/>
      <w:lang w:eastAsia="ru-RU"/>
    </w:rPr>
  </w:style>
  <w:style w:type="character" w:customStyle="1" w:styleId="af0">
    <w:name w:val="Без интервала Знак"/>
    <w:basedOn w:val="a0"/>
    <w:link w:val="af"/>
    <w:uiPriority w:val="1"/>
    <w:rsid w:val="00B3599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2E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404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2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1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703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8E1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E1703"/>
  </w:style>
  <w:style w:type="character" w:customStyle="1" w:styleId="c1">
    <w:name w:val="c1"/>
    <w:basedOn w:val="a0"/>
    <w:rsid w:val="008E1703"/>
  </w:style>
  <w:style w:type="paragraph" w:customStyle="1" w:styleId="c3">
    <w:name w:val="c3"/>
    <w:basedOn w:val="a"/>
    <w:rsid w:val="008E1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8E1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E1703"/>
  </w:style>
  <w:style w:type="character" w:customStyle="1" w:styleId="c8">
    <w:name w:val="c8"/>
    <w:basedOn w:val="a0"/>
    <w:rsid w:val="008E1703"/>
  </w:style>
  <w:style w:type="character" w:styleId="a6">
    <w:name w:val="Hyperlink"/>
    <w:basedOn w:val="a0"/>
    <w:uiPriority w:val="99"/>
    <w:unhideWhenUsed/>
    <w:rsid w:val="008E1703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F62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D34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5">
    <w:name w:val="c5"/>
    <w:basedOn w:val="a"/>
    <w:rsid w:val="003C7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C7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2E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E404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E40407"/>
  </w:style>
  <w:style w:type="character" w:styleId="a8">
    <w:name w:val="Emphasis"/>
    <w:qFormat/>
    <w:rsid w:val="00E40407"/>
    <w:rPr>
      <w:i/>
      <w:iCs/>
    </w:rPr>
  </w:style>
  <w:style w:type="character" w:styleId="a9">
    <w:name w:val="Strong"/>
    <w:qFormat/>
    <w:rsid w:val="00E40407"/>
    <w:rPr>
      <w:b/>
      <w:bCs/>
    </w:rPr>
  </w:style>
  <w:style w:type="paragraph" w:customStyle="1" w:styleId="21">
    <w:name w:val="Обычный (веб)2"/>
    <w:basedOn w:val="a"/>
    <w:rsid w:val="00E40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E404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E404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40407"/>
  </w:style>
  <w:style w:type="paragraph" w:styleId="ad">
    <w:name w:val="header"/>
    <w:basedOn w:val="a"/>
    <w:link w:val="ae"/>
    <w:uiPriority w:val="99"/>
    <w:unhideWhenUsed/>
    <w:rsid w:val="00E40407"/>
    <w:pPr>
      <w:tabs>
        <w:tab w:val="center" w:pos="4677"/>
        <w:tab w:val="right" w:pos="9355"/>
      </w:tabs>
      <w:spacing w:after="0"/>
      <w:ind w:firstLine="567"/>
      <w:jc w:val="both"/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E40407"/>
    <w:rPr>
      <w:rFonts w:ascii="Calibri" w:eastAsia="Calibri" w:hAnsi="Calibri" w:cs="Times New Roman"/>
    </w:rPr>
  </w:style>
  <w:style w:type="paragraph" w:styleId="af">
    <w:name w:val="No Spacing"/>
    <w:link w:val="af0"/>
    <w:uiPriority w:val="1"/>
    <w:qFormat/>
    <w:rsid w:val="00B35993"/>
    <w:pPr>
      <w:spacing w:after="0" w:line="240" w:lineRule="auto"/>
    </w:pPr>
    <w:rPr>
      <w:rFonts w:eastAsiaTheme="minorEastAsia"/>
      <w:lang w:eastAsia="ru-RU"/>
    </w:rPr>
  </w:style>
  <w:style w:type="character" w:customStyle="1" w:styleId="af0">
    <w:name w:val="Без интервала Знак"/>
    <w:basedOn w:val="a0"/>
    <w:link w:val="af"/>
    <w:uiPriority w:val="1"/>
    <w:rsid w:val="00B3599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3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4108">
          <w:marLeft w:val="0"/>
          <w:marRight w:val="0"/>
          <w:marTop w:val="300"/>
          <w:marBottom w:val="30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5415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spkm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pkm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7CC72-C723-4158-85FF-599BD9627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41</Pages>
  <Words>9522</Words>
  <Characters>54278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92</cp:revision>
  <dcterms:created xsi:type="dcterms:W3CDTF">2020-09-16T13:03:00Z</dcterms:created>
  <dcterms:modified xsi:type="dcterms:W3CDTF">2020-09-18T12:11:00Z</dcterms:modified>
</cp:coreProperties>
</file>