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2B" w:rsidRPr="00326585" w:rsidRDefault="00941F2B" w:rsidP="00941F2B">
      <w:pPr>
        <w:tabs>
          <w:tab w:val="left" w:leader="underscore" w:pos="1114"/>
          <w:tab w:val="left" w:leader="underscore" w:pos="3677"/>
          <w:tab w:val="left" w:leader="underscore" w:pos="10723"/>
        </w:tabs>
        <w:spacing w:after="0" w:line="240" w:lineRule="auto"/>
        <w:contextualSpacing/>
        <w:jc w:val="center"/>
        <w:rPr>
          <w:sz w:val="24"/>
          <w:szCs w:val="24"/>
        </w:rPr>
      </w:pPr>
      <w:r w:rsidRPr="00326585">
        <w:rPr>
          <w:rStyle w:val="2"/>
          <w:rFonts w:ascii="Times New Roman" w:hAnsi="Times New Roman"/>
          <w:b/>
          <w:color w:val="000000"/>
          <w:sz w:val="24"/>
          <w:szCs w:val="24"/>
        </w:rPr>
        <w:t xml:space="preserve">Характеристика профессиональной деятельности </w:t>
      </w:r>
    </w:p>
    <w:p w:rsidR="00941F2B" w:rsidRPr="00326585" w:rsidRDefault="00034ABE" w:rsidP="00941F2B">
      <w:pPr>
        <w:tabs>
          <w:tab w:val="left" w:leader="underscore" w:pos="1114"/>
          <w:tab w:val="left" w:leader="underscore" w:pos="3677"/>
          <w:tab w:val="left" w:leader="underscore" w:pos="10723"/>
        </w:tabs>
        <w:spacing w:after="0" w:line="240" w:lineRule="auto"/>
        <w:contextualSpacing/>
        <w:jc w:val="center"/>
        <w:rPr>
          <w:sz w:val="24"/>
          <w:szCs w:val="24"/>
        </w:rPr>
      </w:pPr>
      <w:r>
        <w:rPr>
          <w:rStyle w:val="2"/>
          <w:rFonts w:ascii="Times New Roman" w:hAnsi="Times New Roman"/>
          <w:b/>
          <w:color w:val="000000"/>
          <w:sz w:val="24"/>
          <w:szCs w:val="24"/>
        </w:rPr>
        <w:t>участника Всероссийского</w:t>
      </w:r>
      <w:r w:rsidR="00941F2B" w:rsidRPr="00326585">
        <w:rPr>
          <w:rStyle w:val="2"/>
          <w:rFonts w:ascii="Times New Roman" w:hAnsi="Times New Roman"/>
          <w:b/>
          <w:color w:val="000000"/>
          <w:sz w:val="24"/>
          <w:szCs w:val="24"/>
        </w:rPr>
        <w:t xml:space="preserve"> конкурса</w:t>
      </w:r>
      <w:r w:rsidR="00941F2B" w:rsidRPr="00326585">
        <w:rPr>
          <w:rStyle w:val="2"/>
          <w:rFonts w:ascii="Times New Roman" w:hAnsi="Times New Roman"/>
          <w:b/>
          <w:color w:val="000000"/>
          <w:sz w:val="24"/>
          <w:szCs w:val="24"/>
        </w:rPr>
        <w:br/>
      </w:r>
      <w:r w:rsidR="00D33346" w:rsidRPr="00326585">
        <w:rPr>
          <w:rStyle w:val="2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1F2B" w:rsidRPr="00326585">
        <w:rPr>
          <w:rStyle w:val="2"/>
          <w:rFonts w:ascii="Times New Roman" w:hAnsi="Times New Roman"/>
          <w:b/>
          <w:color w:val="000000"/>
          <w:sz w:val="24"/>
          <w:szCs w:val="24"/>
        </w:rPr>
        <w:t>«Педагог-психолог- 2021»</w:t>
      </w:r>
    </w:p>
    <w:p w:rsidR="00941F2B" w:rsidRDefault="00941F2B" w:rsidP="00941F2B">
      <w:pPr>
        <w:tabs>
          <w:tab w:val="left" w:leader="underscore" w:pos="1114"/>
          <w:tab w:val="left" w:leader="underscore" w:pos="3677"/>
          <w:tab w:val="left" w:leader="underscore" w:pos="10723"/>
        </w:tabs>
        <w:spacing w:after="0" w:line="240" w:lineRule="auto"/>
        <w:contextualSpacing/>
        <w:jc w:val="center"/>
      </w:pPr>
    </w:p>
    <w:p w:rsidR="00941F2B" w:rsidRDefault="00941F2B" w:rsidP="00941F2B">
      <w:pPr>
        <w:tabs>
          <w:tab w:val="left" w:pos="426"/>
        </w:tabs>
        <w:spacing w:line="240" w:lineRule="auto"/>
        <w:ind w:firstLine="425"/>
        <w:contextualSpacing/>
        <w:jc w:val="right"/>
      </w:pPr>
    </w:p>
    <w:tbl>
      <w:tblPr>
        <w:tblW w:w="1022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9"/>
        <w:gridCol w:w="226"/>
        <w:gridCol w:w="4820"/>
        <w:gridCol w:w="4414"/>
        <w:gridCol w:w="734"/>
      </w:tblGrid>
      <w:tr w:rsidR="00941F2B" w:rsidTr="00034ABE">
        <w:tc>
          <w:tcPr>
            <w:tcW w:w="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D33346">
            <w:pPr>
              <w:tabs>
                <w:tab w:val="left" w:pos="426"/>
              </w:tabs>
              <w:spacing w:line="240" w:lineRule="auto"/>
              <w:contextualSpacing/>
              <w:jc w:val="both"/>
            </w:pPr>
          </w:p>
        </w:tc>
        <w:tc>
          <w:tcPr>
            <w:tcW w:w="9469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  <w:p w:rsidR="00941F2B" w:rsidRPr="00EB0FCF" w:rsidRDefault="000D53C6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  <w:rPr>
                <w:rFonts w:ascii="Times New Roman" w:hAnsi="Times New Roman"/>
              </w:rPr>
            </w:pPr>
            <w:r w:rsidRPr="00EB0FCF">
              <w:rPr>
                <w:rFonts w:ascii="Times New Roman" w:hAnsi="Times New Roman"/>
              </w:rPr>
              <w:t>Мишина</w:t>
            </w:r>
          </w:p>
          <w:p w:rsidR="00941F2B" w:rsidRDefault="00941F2B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>
              <w:rPr>
                <w:rFonts w:ascii="Times New Roman" w:hAnsi="Times New Roman"/>
              </w:rPr>
              <w:t>_____________________________________________________</w:t>
            </w:r>
          </w:p>
          <w:p w:rsidR="00941F2B" w:rsidRDefault="00941F2B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>
              <w:rPr>
                <w:rFonts w:ascii="Times New Roman" w:hAnsi="Times New Roman"/>
                <w:vertAlign w:val="superscript"/>
              </w:rPr>
              <w:t>(фамилия)</w:t>
            </w:r>
          </w:p>
          <w:p w:rsidR="00941F2B" w:rsidRPr="00D33346" w:rsidRDefault="000D53C6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 w:rsidRPr="00D33346">
              <w:rPr>
                <w:rFonts w:ascii="Times New Roman" w:eastAsia="Times New Roman" w:hAnsi="Times New Roman"/>
              </w:rPr>
              <w:t>__________________</w:t>
            </w:r>
            <w:r w:rsidRPr="000D53C6">
              <w:rPr>
                <w:rFonts w:ascii="Times New Roman" w:hAnsi="Times New Roman"/>
                <w:u w:val="single"/>
              </w:rPr>
              <w:t>Светлана Петровна</w:t>
            </w:r>
            <w:r w:rsidRPr="00D33346">
              <w:rPr>
                <w:rFonts w:ascii="Times New Roman" w:hAnsi="Times New Roman"/>
              </w:rPr>
              <w:t>__________________</w:t>
            </w:r>
          </w:p>
          <w:p w:rsidR="00941F2B" w:rsidRDefault="00941F2B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>
              <w:rPr>
                <w:rFonts w:ascii="Times New Roman" w:hAnsi="Times New Roman"/>
                <w:vertAlign w:val="superscript"/>
              </w:rPr>
              <w:t>(имя, отчество)</w:t>
            </w:r>
          </w:p>
          <w:p w:rsidR="00941F2B" w:rsidRDefault="00941F2B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41F2B" w:rsidRDefault="00941F2B" w:rsidP="004B7E58">
            <w:pPr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5" w:type="dxa"/>
            <w:shd w:val="clear" w:color="auto" w:fill="auto"/>
          </w:tcPr>
          <w:p w:rsidR="00941F2B" w:rsidRDefault="00941F2B" w:rsidP="004B7E58">
            <w:pPr>
              <w:snapToGrid w:val="0"/>
              <w:rPr>
                <w:rFonts w:ascii="Times New Roman" w:hAnsi="Times New Roman"/>
                <w:vertAlign w:val="superscript"/>
              </w:rPr>
            </w:pP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AD06FC" w:rsidP="004B7E58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E1119">
              <w:rPr>
                <w:sz w:val="24"/>
                <w:szCs w:val="24"/>
              </w:rPr>
              <w:t xml:space="preserve">ород </w:t>
            </w:r>
            <w:r>
              <w:rPr>
                <w:sz w:val="24"/>
                <w:szCs w:val="24"/>
              </w:rPr>
              <w:t xml:space="preserve"> Апатиты Мурманской обл</w:t>
            </w:r>
            <w:r w:rsidR="00EB0FCF">
              <w:rPr>
                <w:sz w:val="24"/>
                <w:szCs w:val="24"/>
              </w:rPr>
              <w:t>асти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78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AD06FC" w:rsidP="004B7E58">
            <w:pPr>
              <w:pStyle w:val="a3"/>
              <w:tabs>
                <w:tab w:val="left" w:pos="426"/>
              </w:tabs>
              <w:spacing w:line="240" w:lineRule="auto"/>
              <w:ind w:firstLine="425"/>
              <w:contextualSpacing/>
              <w:jc w:val="left"/>
            </w:pPr>
            <w:r>
              <w:rPr>
                <w:sz w:val="24"/>
                <w:szCs w:val="24"/>
              </w:rPr>
              <w:t>08.07.1974</w:t>
            </w:r>
            <w:r w:rsidR="00EB0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941F2B">
              <w:rPr>
                <w:sz w:val="24"/>
                <w:szCs w:val="24"/>
              </w:rPr>
              <w:t> 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78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EB0FCF" w:rsidP="004B7E58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Надвоицы</w:t>
            </w:r>
            <w:r w:rsidR="00DE11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республика</w:t>
            </w:r>
            <w:r w:rsidR="00AD06FC">
              <w:rPr>
                <w:sz w:val="24"/>
                <w:szCs w:val="24"/>
              </w:rPr>
              <w:t xml:space="preserve"> Карелия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78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Ваше профессиональное кредо / девиз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CF" w:rsidRPr="00EB0FCF" w:rsidRDefault="00DE1119" w:rsidP="001641E1">
            <w:pPr>
              <w:pBdr>
                <w:bottom w:val="dashed" w:sz="6" w:space="4" w:color="8C8C8C"/>
              </w:pBd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272626"/>
                <w:lang w:eastAsia="ru-RU"/>
              </w:rPr>
            </w:pP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«</w:t>
            </w:r>
            <w:r w:rsidR="00195D1B" w:rsidRPr="001641E1"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Всегда носите своё детство с собой, и вы никогда не состаритесь</w:t>
            </w:r>
            <w:r>
              <w:rPr>
                <w:rFonts w:ascii="Times New Roman" w:eastAsia="Times New Roman" w:hAnsi="Times New Roman"/>
                <w:color w:val="272626"/>
                <w:sz w:val="24"/>
                <w:szCs w:val="24"/>
                <w:lang w:eastAsia="ru-RU"/>
              </w:rPr>
              <w:t>»</w:t>
            </w:r>
            <w:r w:rsidR="00195D1B" w:rsidRPr="001641E1">
              <w:rPr>
                <w:rFonts w:ascii="Times New Roman" w:eastAsia="Times New Roman" w:hAnsi="Times New Roman"/>
                <w:color w:val="272626"/>
                <w:lang w:eastAsia="ru-RU"/>
              </w:rPr>
              <w:t xml:space="preserve">. 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78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DE1119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15" w:rsidRPr="00EB0FCF" w:rsidRDefault="009D4815" w:rsidP="009D4815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B0FCF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Профессиональные качества:</w:t>
            </w:r>
          </w:p>
          <w:p w:rsidR="001641E1" w:rsidRDefault="009D4815" w:rsidP="009D4815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AC6CA5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профессиональная</w:t>
            </w:r>
            <w:r w:rsidRPr="00AC6CA5">
              <w:rPr>
                <w:color w:val="333333"/>
                <w:sz w:val="24"/>
                <w:szCs w:val="24"/>
                <w:shd w:val="clear" w:color="auto" w:fill="FFFFFF"/>
              </w:rPr>
              <w:t> компетентность</w:t>
            </w:r>
            <w:r w:rsidR="00DE1119"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AC6CA5">
              <w:rPr>
                <w:color w:val="333333"/>
                <w:sz w:val="24"/>
                <w:szCs w:val="24"/>
                <w:shd w:val="clear" w:color="auto" w:fill="FFFFFF"/>
              </w:rPr>
              <w:t xml:space="preserve"> активность,</w:t>
            </w:r>
            <w:r w:rsidR="001641E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1119">
              <w:rPr>
                <w:sz w:val="24"/>
                <w:szCs w:val="24"/>
                <w:shd w:val="clear" w:color="auto" w:fill="FFFFFF"/>
              </w:rPr>
              <w:t>э</w:t>
            </w:r>
            <w:r w:rsidRPr="00AC6CA5">
              <w:rPr>
                <w:sz w:val="24"/>
                <w:szCs w:val="24"/>
                <w:shd w:val="clear" w:color="auto" w:fill="FFFFFF"/>
              </w:rPr>
              <w:t>мпатия</w:t>
            </w:r>
            <w:proofErr w:type="spellEnd"/>
            <w:r w:rsidRPr="00AC6CA5">
              <w:rPr>
                <w:sz w:val="24"/>
                <w:szCs w:val="24"/>
                <w:shd w:val="clear" w:color="auto" w:fill="FFFFFF"/>
              </w:rPr>
              <w:t xml:space="preserve"> или способность к сопереживанию, 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AC6CA5">
              <w:rPr>
                <w:sz w:val="24"/>
                <w:szCs w:val="24"/>
                <w:shd w:val="clear" w:color="auto" w:fill="FFFFFF"/>
              </w:rPr>
              <w:t>трессоустойчивость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1641E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</w:t>
            </w:r>
            <w:r w:rsidRPr="00AC6CA5">
              <w:rPr>
                <w:sz w:val="24"/>
                <w:szCs w:val="24"/>
                <w:shd w:val="clear" w:color="auto" w:fill="FFFFFF"/>
              </w:rPr>
              <w:t>оммуникативность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</w:t>
            </w:r>
          </w:p>
          <w:p w:rsidR="009D4815" w:rsidRPr="00AC6CA5" w:rsidRDefault="009D4815" w:rsidP="009D4815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C6CA5">
              <w:rPr>
                <w:sz w:val="24"/>
                <w:szCs w:val="24"/>
                <w:shd w:val="clear" w:color="auto" w:fill="FFFFFF"/>
              </w:rPr>
              <w:t>онятийность</w:t>
            </w:r>
            <w:proofErr w:type="spellEnd"/>
            <w:r w:rsidRPr="00AC6CA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641E1" w:rsidRPr="00AC6CA5">
              <w:rPr>
                <w:sz w:val="24"/>
                <w:szCs w:val="24"/>
                <w:shd w:val="clear" w:color="auto" w:fill="FFFFFF"/>
              </w:rPr>
              <w:t>мышления</w:t>
            </w:r>
            <w:r w:rsidR="001641E1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1641E1" w:rsidRPr="00AC6CA5">
              <w:rPr>
                <w:sz w:val="24"/>
                <w:szCs w:val="24"/>
                <w:shd w:val="clear" w:color="auto" w:fill="FFFFFF"/>
              </w:rPr>
              <w:t>рефлексия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9D4815" w:rsidRPr="00EB0FCF" w:rsidRDefault="009D4815" w:rsidP="009D4815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EB0FCF">
              <w:rPr>
                <w:sz w:val="24"/>
                <w:szCs w:val="24"/>
                <w:shd w:val="clear" w:color="auto" w:fill="FFFFFF"/>
              </w:rPr>
              <w:t>Личностные качества:</w:t>
            </w:r>
          </w:p>
          <w:p w:rsidR="00941F2B" w:rsidRDefault="00DE1119" w:rsidP="009D4815">
            <w:pPr>
              <w:pBdr>
                <w:bottom w:val="dashed" w:sz="6" w:space="4" w:color="8C8C8C"/>
              </w:pBdr>
              <w:shd w:val="clear" w:color="auto" w:fill="FFFFFF"/>
              <w:suppressAutoHyphens w:val="0"/>
              <w:spacing w:after="0" w:line="240" w:lineRule="auto"/>
              <w:ind w:left="4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терпимость, наблюдательность</w:t>
            </w:r>
            <w:r w:rsidR="009D4815" w:rsidRPr="00AC6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чувство юмора, интерес к людям и к жизни</w:t>
            </w:r>
            <w:r w:rsidR="009D48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</w:pPr>
            <w:r>
              <w:rPr>
                <w:b/>
                <w:sz w:val="24"/>
                <w:szCs w:val="24"/>
              </w:rPr>
              <w:t>2. Образование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Название образовательной организации высшего образования и / или профессиональной образовательной организации (по диплому) и год окончания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9D4815" w:rsidP="00EB0FCF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Карельский государственный педагогический университет</w:t>
            </w:r>
            <w:r w:rsidR="00EB0FCF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A47E6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 Петрозаводск</w:t>
            </w:r>
            <w:r w:rsidR="00EB0FCF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E0D93">
              <w:rPr>
                <w:rFonts w:eastAsia="Calibri"/>
                <w:sz w:val="24"/>
                <w:szCs w:val="24"/>
                <w:lang w:eastAsia="en-US"/>
              </w:rPr>
              <w:t>1998 г.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DE1119" w:rsidP="00A47E6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и педагогика дошкольная, п</w:t>
            </w:r>
            <w:r w:rsidR="008E0D93" w:rsidRPr="00D05E6D">
              <w:rPr>
                <w:sz w:val="24"/>
                <w:szCs w:val="24"/>
              </w:rPr>
              <w:t>едагог дошкольного</w:t>
            </w:r>
            <w:r>
              <w:rPr>
                <w:sz w:val="24"/>
                <w:szCs w:val="24"/>
              </w:rPr>
              <w:t xml:space="preserve"> образования,  п</w:t>
            </w:r>
            <w:r w:rsidR="008E0D93">
              <w:rPr>
                <w:sz w:val="24"/>
                <w:szCs w:val="24"/>
              </w:rPr>
              <w:t>едагог-психолог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EB0FCF">
            <w:pPr>
              <w:spacing w:after="0" w:line="240" w:lineRule="auto"/>
            </w:pPr>
            <w:r>
              <w:rPr>
                <w:rStyle w:val="2"/>
                <w:rFonts w:ascii="Times New Roman" w:hAnsi="Times New Roman"/>
                <w:color w:val="000000"/>
                <w:sz w:val="24"/>
              </w:rPr>
              <w:t>Дополнительное профессиональное образование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DE1119" w:rsidRDefault="00795BDB" w:rsidP="00DE1119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E1119">
              <w:rPr>
                <w:sz w:val="24"/>
                <w:szCs w:val="24"/>
                <w:lang w:eastAsia="ru-RU"/>
              </w:rPr>
              <w:t>2017 г., «Суициды в подростковом возрасте. Чем может помочь школьный психолог?» ;4 часа, удостоверение № 300/412/2017</w:t>
            </w:r>
            <w:r w:rsidR="00DE1119">
              <w:rPr>
                <w:sz w:val="24"/>
                <w:szCs w:val="24"/>
                <w:lang w:eastAsia="ru-RU"/>
              </w:rPr>
              <w:t xml:space="preserve">, </w:t>
            </w:r>
            <w:r w:rsidRPr="00DE1119">
              <w:rPr>
                <w:sz w:val="24"/>
                <w:szCs w:val="24"/>
                <w:lang w:eastAsia="ru-RU"/>
              </w:rPr>
              <w:t>Институт практической психологии «</w:t>
            </w:r>
            <w:proofErr w:type="spellStart"/>
            <w:r w:rsidRPr="00DE1119">
              <w:rPr>
                <w:sz w:val="24"/>
                <w:szCs w:val="24"/>
                <w:lang w:eastAsia="ru-RU"/>
              </w:rPr>
              <w:t>Иматон</w:t>
            </w:r>
            <w:proofErr w:type="spellEnd"/>
            <w:r w:rsidRPr="00DE1119">
              <w:rPr>
                <w:sz w:val="24"/>
                <w:szCs w:val="24"/>
                <w:lang w:eastAsia="ru-RU"/>
              </w:rPr>
              <w:t>» г. Санкт-Петербург</w:t>
            </w:r>
            <w:r w:rsidR="00DE1119">
              <w:rPr>
                <w:sz w:val="24"/>
                <w:szCs w:val="24"/>
                <w:lang w:eastAsia="ru-RU"/>
              </w:rPr>
              <w:t>,</w:t>
            </w:r>
            <w:r w:rsidRPr="00DE1119">
              <w:rPr>
                <w:sz w:val="24"/>
                <w:szCs w:val="24"/>
                <w:lang w:eastAsia="ru-RU"/>
              </w:rPr>
              <w:t xml:space="preserve"> лицензия № 1652 от 30.12.2015 г</w:t>
            </w:r>
            <w:r w:rsidR="00DE1119">
              <w:rPr>
                <w:sz w:val="24"/>
                <w:szCs w:val="24"/>
                <w:lang w:eastAsia="ru-RU"/>
              </w:rPr>
              <w:t>;</w:t>
            </w:r>
          </w:p>
          <w:p w:rsidR="003630E7" w:rsidRPr="00DE1119" w:rsidRDefault="00795BDB" w:rsidP="00DE1119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E1119">
              <w:rPr>
                <w:sz w:val="24"/>
                <w:szCs w:val="24"/>
              </w:rPr>
              <w:t>2018 г., «</w:t>
            </w:r>
            <w:r w:rsidR="003630E7" w:rsidRPr="00DE1119">
              <w:rPr>
                <w:sz w:val="24"/>
                <w:szCs w:val="24"/>
                <w:lang w:eastAsia="ru-RU"/>
              </w:rPr>
              <w:t>Современные технологии</w:t>
            </w:r>
            <w:r w:rsidRPr="00DE1119">
              <w:rPr>
                <w:sz w:val="24"/>
                <w:szCs w:val="24"/>
                <w:lang w:eastAsia="ru-RU"/>
              </w:rPr>
              <w:t xml:space="preserve"> в работе с детьми, оказавшимися в трудной жизненной ситуации</w:t>
            </w:r>
            <w:r w:rsidR="00796F85">
              <w:rPr>
                <w:sz w:val="24"/>
                <w:szCs w:val="24"/>
                <w:lang w:eastAsia="ru-RU"/>
              </w:rPr>
              <w:t xml:space="preserve">», 12 часов, </w:t>
            </w:r>
            <w:r w:rsidR="00C93ACF" w:rsidRPr="00DE1119">
              <w:rPr>
                <w:sz w:val="24"/>
                <w:szCs w:val="24"/>
                <w:lang w:eastAsia="ru-RU"/>
              </w:rPr>
              <w:t>сертификат</w:t>
            </w:r>
            <w:r w:rsidR="00796F85">
              <w:rPr>
                <w:sz w:val="24"/>
                <w:szCs w:val="24"/>
                <w:lang w:eastAsia="ru-RU"/>
              </w:rPr>
              <w:t xml:space="preserve"> участия, </w:t>
            </w:r>
            <w:r w:rsidR="003630E7" w:rsidRPr="00DE1119">
              <w:rPr>
                <w:sz w:val="24"/>
                <w:szCs w:val="24"/>
                <w:lang w:eastAsia="ru-RU"/>
              </w:rPr>
              <w:t xml:space="preserve">МБУМП г. Апатиты «Молодежный </w:t>
            </w:r>
            <w:r w:rsidR="00796F85">
              <w:rPr>
                <w:sz w:val="24"/>
                <w:szCs w:val="24"/>
                <w:lang w:eastAsia="ru-RU"/>
              </w:rPr>
              <w:t>социальный центр»;</w:t>
            </w:r>
          </w:p>
          <w:p w:rsidR="003630E7" w:rsidRPr="00DE1119" w:rsidRDefault="003630E7" w:rsidP="00DE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2018 г., «Теория привязан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терапия травм развития</w:t>
            </w:r>
            <w:proofErr w:type="gramStart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proofErr w:type="gramEnd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часа,</w:t>
            </w:r>
            <w:r w:rsidR="00C93ACF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участия,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ОПП «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-подход», программа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«Московский 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Институт» г. Москв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а; </w:t>
            </w:r>
          </w:p>
          <w:p w:rsidR="003630E7" w:rsidRPr="00DE1119" w:rsidRDefault="003630E7" w:rsidP="00DE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2019 г. «Психолого-педагогическое сопровождение детей с ОВЗ и инвалидностью в ДОО»;</w:t>
            </w:r>
            <w:r w:rsidR="00C93ACF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часа;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удостоверение №342408775985., ООО «Издательство «Учитель» г. </w:t>
            </w:r>
            <w:proofErr w:type="gram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;лицензия</w:t>
            </w:r>
            <w:proofErr w:type="gramEnd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ПК-85834-231;</w:t>
            </w:r>
          </w:p>
          <w:p w:rsidR="003630E7" w:rsidRPr="00DE1119" w:rsidRDefault="003630E7" w:rsidP="00DE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2019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ACF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796F85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 самоубийства”,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сертификат участия г. Мурманск от 20.01.2019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г.,</w:t>
            </w:r>
            <w:r w:rsidR="00C93ACF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 часов;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психо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логический центр г. Калининград;</w:t>
            </w:r>
          </w:p>
          <w:p w:rsidR="00C93ACF" w:rsidRPr="00DE1119" w:rsidRDefault="003630E7" w:rsidP="00DE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2020 </w:t>
            </w:r>
            <w:r w:rsidR="00C93ACF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796F85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отца в судьбе женщины. Преодоление негативного детского опыта»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часа,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Удостоверение № 273/72/2020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 практической психологии «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Иматон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г. Санкт-Петербург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лицензия № 1652 от 30.12.2015 г.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93ACF" w:rsidRPr="00DE1119" w:rsidRDefault="00C93ACF" w:rsidP="00DE11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2020 г., «Работ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со сновидениями. Онлайн-курс»,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сертификат </w:t>
            </w:r>
            <w:proofErr w:type="spellStart"/>
            <w:proofErr w:type="gram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ия.ОПП</w:t>
            </w:r>
            <w:proofErr w:type="spellEnd"/>
            <w:proofErr w:type="gramEnd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«Гештальт-подход»,21 час,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«Московск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</w:t>
            </w:r>
            <w:proofErr w:type="spellStart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Институт» г. Москва;</w:t>
            </w:r>
          </w:p>
          <w:p w:rsidR="003630E7" w:rsidRPr="00C93ACF" w:rsidRDefault="00C93ACF" w:rsidP="00DE1119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2020 г.</w:t>
            </w:r>
            <w:r w:rsidR="00796F85"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диагностика личности. Системны</w:t>
            </w:r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стратегии </w:t>
            </w:r>
            <w:proofErr w:type="spellStart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терапии»Ю</w:t>
            </w:r>
            <w:proofErr w:type="spellEnd"/>
            <w:r w:rsidR="0079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 часов, с</w:t>
            </w:r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ертификат об 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окончании.ОПП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-подход», программа «Московский </w:t>
            </w:r>
            <w:proofErr w:type="spellStart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DE1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Институт» г. Москва.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</w:pPr>
            <w:r>
              <w:rPr>
                <w:b/>
                <w:sz w:val="24"/>
                <w:szCs w:val="24"/>
              </w:rPr>
              <w:t>3. Работа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796F85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8E0D93" w:rsidP="00FF042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="00FF042B">
              <w:rPr>
                <w:sz w:val="24"/>
                <w:szCs w:val="24"/>
              </w:rPr>
              <w:t xml:space="preserve">бюджетное </w:t>
            </w:r>
            <w:r>
              <w:rPr>
                <w:sz w:val="24"/>
                <w:szCs w:val="24"/>
              </w:rPr>
              <w:t>дошкольное образовательное учреждение №17 г. Апатиты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8E0D93" w:rsidP="00A47E6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Общий трудовой стаж (полных лет на момент заполнения портфолио)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FF042B" w:rsidRDefault="008E0D93" w:rsidP="00A47E6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B0FCF">
              <w:rPr>
                <w:sz w:val="24"/>
                <w:szCs w:val="24"/>
              </w:rPr>
              <w:t xml:space="preserve"> </w:t>
            </w:r>
            <w:r w:rsidR="00FF042B">
              <w:rPr>
                <w:sz w:val="24"/>
                <w:szCs w:val="24"/>
              </w:rPr>
              <w:t>года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335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1641E1" w:rsidP="00A47E6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F042B">
              <w:rPr>
                <w:sz w:val="24"/>
                <w:szCs w:val="24"/>
              </w:rPr>
              <w:t xml:space="preserve"> года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 xml:space="preserve">Квалификационная категория </w:t>
            </w: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br/>
              <w:t>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8E0D93" w:rsidRDefault="008E0D93" w:rsidP="00A47E6B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  <w:r w:rsidR="00EB0FCF">
              <w:rPr>
                <w:sz w:val="24"/>
                <w:szCs w:val="24"/>
              </w:rPr>
              <w:t xml:space="preserve"> по должности «педагог-психолог», </w:t>
            </w:r>
            <w:r w:rsidR="00796F85">
              <w:rPr>
                <w:sz w:val="24"/>
                <w:szCs w:val="24"/>
              </w:rPr>
              <w:t>21.10.2020 г.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796F85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D93" w:rsidRPr="00796F85" w:rsidRDefault="00FF042B" w:rsidP="008E0D93">
            <w:pPr>
              <w:rPr>
                <w:rFonts w:ascii="Times New Roman" w:hAnsi="Times New Roman"/>
                <w:sz w:val="24"/>
                <w:szCs w:val="24"/>
              </w:rPr>
            </w:pPr>
            <w:r w:rsidRPr="00796F85">
              <w:rPr>
                <w:rFonts w:ascii="Times New Roman" w:hAnsi="Times New Roman"/>
                <w:sz w:val="24"/>
                <w:szCs w:val="24"/>
              </w:rPr>
              <w:t>2017 год,</w:t>
            </w:r>
            <w:r w:rsidR="00EB0FCF" w:rsidRPr="0079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D93" w:rsidRPr="00796F85">
              <w:rPr>
                <w:rFonts w:ascii="Times New Roman" w:hAnsi="Times New Roman"/>
                <w:sz w:val="24"/>
                <w:szCs w:val="24"/>
              </w:rPr>
              <w:t>Почётная грамота Главы города Апатиты за большой вклад в практическую подготовку воспитанников к школе и в связи с праздником – Днем дошкольного работника</w:t>
            </w:r>
            <w:r w:rsidR="00796F85">
              <w:rPr>
                <w:rFonts w:ascii="Times New Roman" w:hAnsi="Times New Roman"/>
                <w:sz w:val="24"/>
                <w:szCs w:val="24"/>
              </w:rPr>
              <w:t>. Распоряжение Главы города Апатиты Мурманской области от 25.09.2017 г №</w:t>
            </w:r>
            <w:proofErr w:type="gramStart"/>
            <w:r w:rsidR="00796F85">
              <w:rPr>
                <w:rFonts w:ascii="Times New Roman" w:hAnsi="Times New Roman"/>
                <w:sz w:val="24"/>
                <w:szCs w:val="24"/>
              </w:rPr>
              <w:t>87</w:t>
            </w:r>
            <w:proofErr w:type="gramEnd"/>
            <w:r w:rsidR="00796F85">
              <w:rPr>
                <w:rFonts w:ascii="Times New Roman" w:hAnsi="Times New Roman"/>
                <w:sz w:val="24"/>
                <w:szCs w:val="24"/>
              </w:rPr>
              <w:t xml:space="preserve"> а;</w:t>
            </w:r>
          </w:p>
          <w:p w:rsidR="008E0D93" w:rsidRPr="00C76C5F" w:rsidRDefault="008E0D93" w:rsidP="008E0D93">
            <w:pPr>
              <w:rPr>
                <w:rFonts w:ascii="Times New Roman" w:hAnsi="Times New Roman"/>
                <w:sz w:val="24"/>
                <w:szCs w:val="24"/>
              </w:rPr>
            </w:pPr>
            <w:r w:rsidRPr="00C76C5F">
              <w:rPr>
                <w:rFonts w:ascii="Times New Roman" w:hAnsi="Times New Roman"/>
                <w:sz w:val="24"/>
                <w:szCs w:val="24"/>
              </w:rPr>
              <w:t>2018 год</w:t>
            </w:r>
            <w:r w:rsidR="00FF042B">
              <w:rPr>
                <w:rFonts w:ascii="Times New Roman" w:hAnsi="Times New Roman"/>
                <w:sz w:val="24"/>
                <w:szCs w:val="24"/>
              </w:rPr>
              <w:t>,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Благодарность У</w:t>
            </w:r>
            <w:r w:rsidRPr="00C76C5F">
              <w:rPr>
                <w:rFonts w:ascii="Times New Roman" w:hAnsi="Times New Roman"/>
                <w:sz w:val="24"/>
                <w:szCs w:val="24"/>
              </w:rPr>
              <w:t xml:space="preserve">правления </w:t>
            </w:r>
            <w:proofErr w:type="gramStart"/>
            <w:r w:rsidRPr="00C76C5F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796F85">
              <w:rPr>
                <w:rFonts w:ascii="Times New Roman" w:hAnsi="Times New Roman"/>
                <w:sz w:val="24"/>
                <w:szCs w:val="24"/>
              </w:rPr>
              <w:t xml:space="preserve"> г. Апатиты </w:t>
            </w:r>
            <w:r w:rsidRPr="00C76C5F">
              <w:rPr>
                <w:rFonts w:ascii="Times New Roman" w:hAnsi="Times New Roman"/>
                <w:sz w:val="24"/>
                <w:szCs w:val="24"/>
              </w:rPr>
              <w:t xml:space="preserve">за профессионализм, личный вклад в повышение уровня профессиональной компетенции </w:t>
            </w:r>
            <w:r w:rsidRPr="00C76C5F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городского методического объединения педагогов-психологов ДОУ. Приказ УО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Администрации г. Апатиты</w:t>
            </w:r>
            <w:r w:rsidRPr="00C76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76C5F">
              <w:rPr>
                <w:rFonts w:ascii="Times New Roman" w:hAnsi="Times New Roman"/>
                <w:sz w:val="24"/>
                <w:szCs w:val="24"/>
              </w:rPr>
              <w:t>23.05.2018 №91-6/о</w:t>
            </w:r>
            <w:r w:rsidR="00796F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D93" w:rsidRPr="00C76C5F" w:rsidRDefault="00FF042B" w:rsidP="008E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год, </w:t>
            </w:r>
            <w:r w:rsidR="00796F85">
              <w:rPr>
                <w:rFonts w:ascii="Times New Roman" w:hAnsi="Times New Roman"/>
                <w:sz w:val="24"/>
                <w:szCs w:val="24"/>
              </w:rPr>
              <w:t>Благодарность У</w:t>
            </w:r>
            <w:r w:rsidR="008E0D93" w:rsidRPr="00C76C5F">
              <w:rPr>
                <w:rFonts w:ascii="Times New Roman" w:hAnsi="Times New Roman"/>
                <w:sz w:val="24"/>
                <w:szCs w:val="24"/>
              </w:rPr>
              <w:t xml:space="preserve">правления </w:t>
            </w:r>
            <w:proofErr w:type="gramStart"/>
            <w:r w:rsidR="008E0D93" w:rsidRPr="00C76C5F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79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D93" w:rsidRPr="00C76C5F">
              <w:rPr>
                <w:rFonts w:ascii="Times New Roman" w:hAnsi="Times New Roman"/>
                <w:sz w:val="24"/>
                <w:szCs w:val="24"/>
              </w:rPr>
              <w:t>за качественное организационно - методическое сопровождение и методическую поддержку участников образовательного процесса в 2018-2019 учебном году. Приказ УО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Администрации г. Апатиты </w:t>
            </w:r>
            <w:proofErr w:type="gramStart"/>
            <w:r w:rsidR="00796F8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E0D93" w:rsidRPr="00C76C5F">
              <w:rPr>
                <w:rFonts w:ascii="Times New Roman" w:hAnsi="Times New Roman"/>
                <w:sz w:val="24"/>
                <w:szCs w:val="24"/>
              </w:rPr>
              <w:t xml:space="preserve"> 29.05.2019</w:t>
            </w:r>
            <w:proofErr w:type="gramEnd"/>
            <w:r w:rsidR="008E0D93" w:rsidRPr="00C76C5F">
              <w:rPr>
                <w:rFonts w:ascii="Times New Roman" w:hAnsi="Times New Roman"/>
                <w:sz w:val="24"/>
                <w:szCs w:val="24"/>
              </w:rPr>
              <w:t xml:space="preserve"> №93-8/о</w:t>
            </w:r>
            <w:r w:rsidR="00796F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D93" w:rsidRPr="00796F85" w:rsidRDefault="00FF042B" w:rsidP="008E0D93">
            <w:pPr>
              <w:rPr>
                <w:rFonts w:ascii="Times New Roman" w:hAnsi="Times New Roman"/>
                <w:sz w:val="24"/>
                <w:szCs w:val="24"/>
              </w:rPr>
            </w:pPr>
            <w:r w:rsidRPr="00796F85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proofErr w:type="gramStart"/>
            <w:r w:rsidRPr="00796F85">
              <w:rPr>
                <w:rFonts w:ascii="Times New Roman" w:hAnsi="Times New Roman"/>
                <w:sz w:val="24"/>
                <w:szCs w:val="24"/>
              </w:rPr>
              <w:t xml:space="preserve">год,  </w:t>
            </w:r>
            <w:r w:rsidR="00796F85">
              <w:rPr>
                <w:rFonts w:ascii="Times New Roman" w:hAnsi="Times New Roman"/>
                <w:sz w:val="24"/>
                <w:szCs w:val="24"/>
              </w:rPr>
              <w:t>Почетная</w:t>
            </w:r>
            <w:proofErr w:type="gramEnd"/>
            <w:r w:rsidR="00796F85">
              <w:rPr>
                <w:rFonts w:ascii="Times New Roman" w:hAnsi="Times New Roman"/>
                <w:sz w:val="24"/>
                <w:szCs w:val="24"/>
              </w:rPr>
              <w:t xml:space="preserve"> грамота У</w:t>
            </w:r>
            <w:r w:rsidR="008E0D93" w:rsidRPr="00796F85">
              <w:rPr>
                <w:rFonts w:ascii="Times New Roman" w:hAnsi="Times New Roman"/>
                <w:sz w:val="24"/>
                <w:szCs w:val="24"/>
              </w:rPr>
              <w:t>правления образования</w:t>
            </w:r>
            <w:r w:rsidR="00796F85">
              <w:rPr>
                <w:rFonts w:ascii="Times New Roman" w:hAnsi="Times New Roman"/>
                <w:sz w:val="24"/>
                <w:szCs w:val="24"/>
              </w:rPr>
              <w:t xml:space="preserve"> Администрации г. Апатиты</w:t>
            </w:r>
            <w:r w:rsidR="008E0D93" w:rsidRPr="00796F85">
              <w:rPr>
                <w:rFonts w:ascii="Times New Roman" w:hAnsi="Times New Roman"/>
                <w:sz w:val="24"/>
                <w:szCs w:val="24"/>
              </w:rPr>
              <w:t xml:space="preserve"> за значительные успехи в организации, совершенствовании учебного и воспитательного процессов и в связи с 50-ти летним Юбилеем со дня образования дошкольной образовательной организации. Приказ УО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Администрации г. Апатиты от </w:t>
            </w:r>
            <w:proofErr w:type="gramStart"/>
            <w:r w:rsidR="008E0D93" w:rsidRPr="00796F85">
              <w:rPr>
                <w:rFonts w:ascii="Times New Roman" w:hAnsi="Times New Roman"/>
                <w:sz w:val="24"/>
                <w:szCs w:val="24"/>
              </w:rPr>
              <w:t>03.О</w:t>
            </w:r>
            <w:proofErr w:type="gramEnd"/>
            <w:r w:rsidR="008E0D93" w:rsidRPr="00796F85">
              <w:rPr>
                <w:rFonts w:ascii="Times New Roman" w:hAnsi="Times New Roman"/>
                <w:sz w:val="24"/>
                <w:szCs w:val="24"/>
              </w:rPr>
              <w:t>3.2019 №99-9/о</w:t>
            </w:r>
            <w:r w:rsidR="00B159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D93" w:rsidRDefault="001641E1" w:rsidP="00B1597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B1597E">
              <w:rPr>
                <w:sz w:val="24"/>
                <w:szCs w:val="24"/>
              </w:rPr>
              <w:t xml:space="preserve"> </w:t>
            </w:r>
            <w:r w:rsidR="008E0D93" w:rsidRPr="00C76C5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, </w:t>
            </w:r>
            <w:r w:rsidR="008E0D93">
              <w:rPr>
                <w:sz w:val="24"/>
                <w:szCs w:val="24"/>
              </w:rPr>
              <w:t>Благодарность</w:t>
            </w:r>
            <w:r w:rsidR="00B1597E">
              <w:rPr>
                <w:sz w:val="24"/>
                <w:szCs w:val="24"/>
              </w:rPr>
              <w:t xml:space="preserve"> Управления образования Администрации г.</w:t>
            </w:r>
            <w:r w:rsidR="008E0D93" w:rsidRPr="00C76C5F">
              <w:rPr>
                <w:sz w:val="24"/>
                <w:szCs w:val="24"/>
              </w:rPr>
              <w:t xml:space="preserve"> Апатиты за продвижение передового педагогического опыта учителей-логопедов, учителей-дефектологов, педагогов-психологов ДОУ, участвующих в реализации плана организационно-массовых и методических мероприятий на 2019/2020 учебный год. Приказ </w:t>
            </w:r>
            <w:r w:rsidR="00B1597E">
              <w:rPr>
                <w:sz w:val="24"/>
                <w:szCs w:val="24"/>
              </w:rPr>
              <w:t xml:space="preserve">УО Администрации г. Апатиты от </w:t>
            </w:r>
            <w:r w:rsidR="008E0D93" w:rsidRPr="00C76C5F">
              <w:rPr>
                <w:sz w:val="24"/>
                <w:szCs w:val="24"/>
              </w:rPr>
              <w:t>01.06.2020 № 84/о</w:t>
            </w:r>
          </w:p>
          <w:p w:rsidR="008E0D93" w:rsidRDefault="008E0D93" w:rsidP="00B1597E">
            <w:pPr>
              <w:pStyle w:val="a8"/>
              <w:rPr>
                <w:sz w:val="24"/>
                <w:szCs w:val="24"/>
              </w:rPr>
            </w:pPr>
          </w:p>
          <w:p w:rsidR="00941F2B" w:rsidRPr="00B1597E" w:rsidRDefault="00FF042B" w:rsidP="00B1597E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1597E">
              <w:rPr>
                <w:sz w:val="24"/>
                <w:szCs w:val="24"/>
              </w:rPr>
              <w:t>2020 год, Благодарственное</w:t>
            </w:r>
            <w:r w:rsidR="00B1597E">
              <w:rPr>
                <w:sz w:val="24"/>
                <w:szCs w:val="24"/>
              </w:rPr>
              <w:t xml:space="preserve"> письмо М</w:t>
            </w:r>
            <w:r w:rsidR="008E0D93" w:rsidRPr="00B1597E">
              <w:rPr>
                <w:sz w:val="24"/>
                <w:szCs w:val="24"/>
              </w:rPr>
              <w:t>и</w:t>
            </w:r>
            <w:r w:rsidR="00B1597E">
              <w:rPr>
                <w:sz w:val="24"/>
                <w:szCs w:val="24"/>
              </w:rPr>
              <w:t>нистерства образования и науки М</w:t>
            </w:r>
            <w:r w:rsidR="008E0D93" w:rsidRPr="00B1597E">
              <w:rPr>
                <w:sz w:val="24"/>
                <w:szCs w:val="24"/>
              </w:rPr>
              <w:t>урманской области за плодотворный добросовестный труд, большой личный вклад в формирование основ личности ребенка – дошкольника и в связи с празднованием Дня воспитателя и всех дошкольных работников. Приказ</w:t>
            </w:r>
            <w:r w:rsidR="00B1597E">
              <w:rPr>
                <w:sz w:val="24"/>
                <w:szCs w:val="24"/>
              </w:rPr>
              <w:t xml:space="preserve"> МО и науки Мурманской области</w:t>
            </w:r>
            <w:r w:rsidR="008E0D93" w:rsidRPr="00B1597E">
              <w:rPr>
                <w:sz w:val="24"/>
                <w:szCs w:val="24"/>
              </w:rPr>
              <w:t xml:space="preserve"> от 23.09.2020 г. № 1215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pStyle w:val="a3"/>
              <w:tabs>
                <w:tab w:val="left" w:pos="426"/>
              </w:tabs>
              <w:spacing w:line="240" w:lineRule="auto"/>
              <w:ind w:firstLine="425"/>
              <w:contextualSpacing/>
              <w:jc w:val="center"/>
            </w:pPr>
            <w:r>
              <w:rPr>
                <w:rStyle w:val="213pt1"/>
                <w:color w:val="000000"/>
                <w:sz w:val="24"/>
              </w:rPr>
              <w:t>4. Контакты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i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B1597E" w:rsidRDefault="00034ABE" w:rsidP="004B7E58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i/>
                <w:sz w:val="24"/>
                <w:szCs w:val="24"/>
              </w:rPr>
            </w:pPr>
            <w:hyperlink r:id="rId5" w:history="1">
              <w:r w:rsidR="00394741" w:rsidRPr="00B1597E">
                <w:rPr>
                  <w:rStyle w:val="a9"/>
                  <w:sz w:val="24"/>
                  <w:szCs w:val="24"/>
                  <w:shd w:val="clear" w:color="auto" w:fill="FFFFFF"/>
                </w:rPr>
                <w:t>dou17-apatity@bk.ru</w:t>
              </w:r>
            </w:hyperlink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i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B1597E" w:rsidRDefault="008E0D93" w:rsidP="004B7E58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  <w:lang w:val="en-US"/>
              </w:rPr>
            </w:pPr>
            <w:r w:rsidRPr="00B1597E">
              <w:rPr>
                <w:sz w:val="24"/>
                <w:szCs w:val="24"/>
                <w:lang w:val="en-US"/>
              </w:rPr>
              <w:t>8(952)2980161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i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Pr="00B1597E" w:rsidRDefault="00034ABE" w:rsidP="004B7E58">
            <w:pPr>
              <w:pStyle w:val="a3"/>
              <w:tabs>
                <w:tab w:val="left" w:pos="426"/>
              </w:tabs>
              <w:snapToGrid w:val="0"/>
              <w:spacing w:line="240" w:lineRule="auto"/>
              <w:ind w:firstLine="425"/>
              <w:contextualSpacing/>
              <w:jc w:val="left"/>
              <w:rPr>
                <w:sz w:val="24"/>
                <w:szCs w:val="24"/>
                <w:lang w:val="en-US"/>
              </w:rPr>
            </w:pPr>
            <w:hyperlink r:id="rId6" w:history="1">
              <w:r w:rsidR="008E0D93" w:rsidRPr="00B1597E">
                <w:rPr>
                  <w:rStyle w:val="a9"/>
                  <w:sz w:val="24"/>
                  <w:szCs w:val="24"/>
                  <w:lang w:val="en-US"/>
                </w:rPr>
                <w:t>svetlana.mishina4@gmail.com</w:t>
              </w:r>
            </w:hyperlink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65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i/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F2B" w:rsidRDefault="00941F2B" w:rsidP="004B7E58">
            <w:pPr>
              <w:pStyle w:val="a3"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</w:pPr>
            <w:r>
              <w:rPr>
                <w:rStyle w:val="213pt1"/>
                <w:color w:val="000000"/>
                <w:sz w:val="24"/>
                <w:szCs w:val="24"/>
              </w:rPr>
              <w:t>4. Публикации участника Конкурса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 xml:space="preserve">Адрес личного </w:t>
            </w:r>
            <w:proofErr w:type="spellStart"/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интернет-ресурса</w:t>
            </w:r>
            <w:proofErr w:type="spellEnd"/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, где можно познакомиться с участником и публикуемыми им материалами (блог, страница в профессиональном сетевом сообществе, социальных сетях)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2B" w:rsidRPr="00B1597E" w:rsidRDefault="000F2C8C" w:rsidP="004B7E58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t xml:space="preserve">         </w:t>
            </w:r>
            <w:hyperlink r:id="rId7" w:history="1">
              <w:r w:rsidR="008E0D93" w:rsidRPr="00B1597E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https://vk.com/club198612769</w:t>
              </w:r>
            </w:hyperlink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EB0FCF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6D" w:rsidRPr="00B1597E" w:rsidRDefault="00F9696D" w:rsidP="00EB0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конференция «Актуальные вопросы современной педагогики» Центр образ</w:t>
            </w:r>
            <w:r w:rsidR="00EB0FCF" w:rsidRPr="00B1597E">
              <w:rPr>
                <w:rFonts w:ascii="Times New Roman" w:hAnsi="Times New Roman"/>
                <w:sz w:val="24"/>
                <w:szCs w:val="24"/>
              </w:rPr>
              <w:t xml:space="preserve">ования и </w:t>
            </w:r>
            <w:proofErr w:type="spellStart"/>
            <w:r w:rsidR="00EB0FCF" w:rsidRPr="00B1597E">
              <w:rPr>
                <w:rFonts w:ascii="Times New Roman" w:hAnsi="Times New Roman"/>
                <w:sz w:val="24"/>
                <w:szCs w:val="24"/>
              </w:rPr>
              <w:t>воспитанияг</w:t>
            </w:r>
            <w:proofErr w:type="spellEnd"/>
            <w:r w:rsidR="00EB0FCF" w:rsidRPr="00B1597E">
              <w:rPr>
                <w:rFonts w:ascii="Times New Roman" w:hAnsi="Times New Roman"/>
                <w:sz w:val="24"/>
                <w:szCs w:val="24"/>
              </w:rPr>
              <w:t xml:space="preserve">. г. Чебоксары.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Научно-методическая публикация «Особенности социализации детей с ОВЗ. Освоение правил поведения в социуме с помощью методического пособия «Можно-Нельзя»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(печатная)</w:t>
            </w:r>
            <w:r w:rsidR="00EB0FCF" w:rsidRPr="00B159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696D" w:rsidRPr="00B1597E" w:rsidRDefault="00F9696D" w:rsidP="00F96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D93" w:rsidRPr="00B1597E" w:rsidRDefault="008E0D93" w:rsidP="00F96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«Справочник педагога-психолога. Детский сад». № 3-2019 </w:t>
            </w:r>
            <w:proofErr w:type="gramStart"/>
            <w:r w:rsidRPr="00B1597E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издатель</w:t>
            </w:r>
            <w:proofErr w:type="gramEnd"/>
            <w:r w:rsidRPr="00B1597E">
              <w:rPr>
                <w:rFonts w:ascii="Times New Roman" w:hAnsi="Times New Roman"/>
                <w:sz w:val="24"/>
                <w:szCs w:val="24"/>
              </w:rPr>
              <w:t xml:space="preserve"> - ЗАО «</w:t>
            </w:r>
            <w:proofErr w:type="spellStart"/>
            <w:r w:rsidRPr="00B1597E">
              <w:rPr>
                <w:rFonts w:ascii="Times New Roman" w:hAnsi="Times New Roman"/>
                <w:sz w:val="24"/>
                <w:szCs w:val="24"/>
              </w:rPr>
              <w:t>МЦФЭР»</w:t>
            </w:r>
            <w:r w:rsidR="00B1597E">
              <w:rPr>
                <w:rFonts w:ascii="Times New Roman" w:hAnsi="Times New Roman"/>
                <w:sz w:val="24"/>
                <w:szCs w:val="24"/>
              </w:rPr>
              <w:t>.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proofErr w:type="spellEnd"/>
            <w:r w:rsidR="00EB0FCF" w:rsidRP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«Конспект занятия по подготовке детей ЗПР к школе»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(печатная)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96D" w:rsidRPr="00B1597E" w:rsidRDefault="00F9696D" w:rsidP="00F96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96D" w:rsidRPr="00B1597E" w:rsidRDefault="00F9696D" w:rsidP="00F96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«Справочник педагога-психолога. Детский сад». № 6-2019 года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издатель - ЗАО «МЦФЭР»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1597E">
              <w:rPr>
                <w:rFonts w:ascii="Times New Roman" w:hAnsi="Times New Roman"/>
                <w:sz w:val="24"/>
                <w:szCs w:val="24"/>
              </w:rPr>
              <w:t>Публикация«</w:t>
            </w:r>
            <w:proofErr w:type="gramEnd"/>
            <w:r w:rsidRPr="00B1597E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proofErr w:type="spellEnd"/>
            <w:r w:rsidRP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97E">
              <w:rPr>
                <w:rFonts w:ascii="Times New Roman" w:hAnsi="Times New Roman"/>
                <w:sz w:val="24"/>
                <w:szCs w:val="24"/>
              </w:rPr>
              <w:t>игра«Секретки</w:t>
            </w:r>
            <w:proofErr w:type="spellEnd"/>
            <w:r w:rsidRPr="00B1597E">
              <w:rPr>
                <w:rFonts w:ascii="Times New Roman" w:hAnsi="Times New Roman"/>
                <w:sz w:val="24"/>
                <w:szCs w:val="24"/>
              </w:rPr>
              <w:t>» для работы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летом с детьми 5–6 лет»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(печатная)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96D" w:rsidRPr="00B1597E" w:rsidRDefault="00F9696D" w:rsidP="00F96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96D" w:rsidRPr="00B1597E" w:rsidRDefault="00F9696D" w:rsidP="00F9696D">
            <w:pPr>
              <w:pStyle w:val="aa"/>
              <w:jc w:val="left"/>
              <w:rPr>
                <w:b w:val="0"/>
                <w:sz w:val="24"/>
              </w:rPr>
            </w:pPr>
            <w:r w:rsidRPr="00B1597E">
              <w:rPr>
                <w:b w:val="0"/>
                <w:sz w:val="24"/>
              </w:rPr>
              <w:t>Научно-образовательный журнал «Вестник дошкольного образования»№24 (50). Сетевое издание «Высшая школа делового администрирования»</w:t>
            </w:r>
            <w:r w:rsidR="00B1597E">
              <w:rPr>
                <w:b w:val="0"/>
                <w:sz w:val="24"/>
              </w:rPr>
              <w:t xml:space="preserve">, </w:t>
            </w:r>
            <w:proofErr w:type="spellStart"/>
            <w:r w:rsidR="00B1597E">
              <w:rPr>
                <w:b w:val="0"/>
                <w:sz w:val="24"/>
              </w:rPr>
              <w:t>с</w:t>
            </w:r>
            <w:r w:rsidRPr="00B1597E">
              <w:rPr>
                <w:b w:val="0"/>
                <w:sz w:val="24"/>
              </w:rPr>
              <w:t>видельство</w:t>
            </w:r>
            <w:proofErr w:type="spellEnd"/>
            <w:r w:rsidRPr="00B1597E">
              <w:rPr>
                <w:b w:val="0"/>
                <w:sz w:val="24"/>
              </w:rPr>
              <w:t xml:space="preserve"> ЭП № ФС77-70095 Лицензия на образовательную деятельность№19674</w:t>
            </w:r>
            <w:r w:rsidR="00B1597E">
              <w:rPr>
                <w:b w:val="0"/>
                <w:sz w:val="24"/>
              </w:rPr>
              <w:t>.</w:t>
            </w:r>
          </w:p>
          <w:p w:rsidR="00941F2B" w:rsidRPr="00BD3577" w:rsidRDefault="00F9696D" w:rsidP="00BD3577">
            <w:pPr>
              <w:pStyle w:val="aa"/>
              <w:jc w:val="left"/>
              <w:rPr>
                <w:b w:val="0"/>
                <w:sz w:val="24"/>
              </w:rPr>
            </w:pPr>
            <w:r w:rsidRPr="00B1597E">
              <w:rPr>
                <w:b w:val="0"/>
                <w:sz w:val="24"/>
              </w:rPr>
              <w:t>Публикация «Использование элементов метода визуальной поддержки для организации коррекционно-развивающей работы с детьми с ограниченными возможностями здоровья».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307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F2B" w:rsidRDefault="00941F2B" w:rsidP="004B7E58">
            <w:pPr>
              <w:tabs>
                <w:tab w:val="left" w:pos="322"/>
              </w:tabs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10"/>
              </w:rPr>
              <w:t>5. Профессиональная деятельность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"/>
                <w:rFonts w:ascii="Times New Roman" w:hAnsi="Times New Roman"/>
                <w:color w:val="000000"/>
                <w:sz w:val="24"/>
              </w:rPr>
      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97E" w:rsidRDefault="00B1597E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№17 г. Апатиты.</w:t>
            </w:r>
          </w:p>
          <w:p w:rsidR="001777B6" w:rsidRPr="00B1597E" w:rsidRDefault="00166507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Субъектами образовательных отношений в МБДОУ №17</w:t>
            </w:r>
            <w:r w:rsidR="00B1597E" w:rsidRP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г. Апатиты выступают педагоги, родители (законные представители)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 обучающихся, воспитанники,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="00EB0FCF" w:rsidRPr="00B1597E">
              <w:rPr>
                <w:rFonts w:ascii="Times New Roman" w:hAnsi="Times New Roman"/>
                <w:sz w:val="24"/>
                <w:szCs w:val="24"/>
              </w:rPr>
              <w:t xml:space="preserve"> которых составляет от 1 года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до 7 лет. </w:t>
            </w:r>
          </w:p>
          <w:p w:rsidR="00931B88" w:rsidRPr="00B1597E" w:rsidRDefault="00931B88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1597E">
              <w:rPr>
                <w:rFonts w:ascii="Times New Roman" w:hAnsi="Times New Roman"/>
                <w:sz w:val="24"/>
                <w:szCs w:val="24"/>
              </w:rPr>
              <w:t xml:space="preserve">МБДОУ №17 г. Апатиты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функционирует 6 </w:t>
            </w:r>
            <w:r w:rsidR="00E7626B">
              <w:rPr>
                <w:rFonts w:ascii="Times New Roman" w:hAnsi="Times New Roman"/>
                <w:sz w:val="24"/>
                <w:szCs w:val="24"/>
              </w:rPr>
              <w:t>групп, из них-  4 группы общеразвивающей направленности:</w:t>
            </w:r>
          </w:p>
          <w:p w:rsidR="00931B88" w:rsidRPr="00B1597E" w:rsidRDefault="00931B88" w:rsidP="00B1597E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lastRenderedPageBreak/>
              <w:t>1 младшая группа для детей с  1 года  до 3 лет;</w:t>
            </w:r>
          </w:p>
          <w:p w:rsidR="00931B88" w:rsidRPr="00B1597E" w:rsidRDefault="00931B88" w:rsidP="00B1597E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2 младшая группа для детей с 3 лет до 4 лет;</w:t>
            </w:r>
          </w:p>
          <w:p w:rsidR="00E7626B" w:rsidRDefault="00931B88" w:rsidP="00E7626B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средняя группа для детей с 4 лет до 5 лет;</w:t>
            </w:r>
            <w:r w:rsidR="00E7626B" w:rsidRP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26B" w:rsidRPr="00B1597E" w:rsidRDefault="00E7626B" w:rsidP="00E7626B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группа продленного </w:t>
            </w:r>
            <w:r>
              <w:rPr>
                <w:rFonts w:ascii="Times New Roman" w:hAnsi="Times New Roman"/>
                <w:sz w:val="24"/>
                <w:szCs w:val="24"/>
              </w:rPr>
              <w:t>пребывания детей в возрасте от 5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до 7 лет.</w:t>
            </w:r>
          </w:p>
          <w:p w:rsidR="00931B88" w:rsidRPr="00E7626B" w:rsidRDefault="00D22A89" w:rsidP="00E76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Особенностью МБДОУ №17 г. Апатиты является наличие 2  групп</w:t>
            </w:r>
            <w:r w:rsidR="00E7626B">
              <w:rPr>
                <w:rFonts w:ascii="Times New Roman" w:hAnsi="Times New Roman"/>
                <w:sz w:val="24"/>
                <w:szCs w:val="24"/>
              </w:rPr>
              <w:t xml:space="preserve"> компенсирующей направленности для детей с ограниченными возможностями здоровья:</w:t>
            </w:r>
          </w:p>
          <w:p w:rsidR="00931B88" w:rsidRPr="00B1597E" w:rsidRDefault="00B1597E" w:rsidP="00B1597E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1B88" w:rsidRPr="00B1597E">
              <w:rPr>
                <w:rFonts w:ascii="Times New Roman" w:hAnsi="Times New Roman"/>
                <w:sz w:val="24"/>
                <w:szCs w:val="24"/>
              </w:rPr>
              <w:t>руппа компенсирующей направленности для детей с</w:t>
            </w:r>
            <w:r w:rsidR="00E7626B">
              <w:rPr>
                <w:rFonts w:ascii="Times New Roman" w:hAnsi="Times New Roman"/>
                <w:sz w:val="24"/>
                <w:szCs w:val="24"/>
              </w:rPr>
              <w:t xml:space="preserve"> тяжелыми нарушениями речи, </w:t>
            </w:r>
            <w:r w:rsidR="00931B88" w:rsidRPr="00B1597E">
              <w:rPr>
                <w:rFonts w:ascii="Times New Roman" w:hAnsi="Times New Roman"/>
                <w:sz w:val="24"/>
                <w:szCs w:val="24"/>
              </w:rPr>
              <w:t>с 4 лет до 7 лет</w:t>
            </w:r>
            <w:r w:rsidR="00E762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1B88" w:rsidRDefault="00B1597E" w:rsidP="00B1597E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1B88" w:rsidRPr="00B1597E">
              <w:rPr>
                <w:rFonts w:ascii="Times New Roman" w:hAnsi="Times New Roman"/>
                <w:sz w:val="24"/>
                <w:szCs w:val="24"/>
              </w:rPr>
              <w:t>руппа компенсирующей направленности для детей с</w:t>
            </w:r>
            <w:r w:rsidR="00E76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B88" w:rsidRPr="00B1597E">
              <w:rPr>
                <w:rFonts w:ascii="Times New Roman" w:hAnsi="Times New Roman"/>
                <w:sz w:val="24"/>
                <w:szCs w:val="24"/>
              </w:rPr>
              <w:t>з</w:t>
            </w:r>
            <w:r w:rsidR="00E7626B">
              <w:rPr>
                <w:rFonts w:ascii="Times New Roman" w:hAnsi="Times New Roman"/>
                <w:sz w:val="24"/>
                <w:szCs w:val="24"/>
              </w:rPr>
              <w:t>адержкой психического развития,  с 4 лет до 7 лет.</w:t>
            </w:r>
          </w:p>
          <w:p w:rsidR="00D22A89" w:rsidRDefault="00D22A89" w:rsidP="00D2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МБДОУ №17 г. Апатиты посещает 110 воспитанников, из них с ограниченными возможностями здоровья -24 чел.</w:t>
            </w:r>
          </w:p>
          <w:p w:rsidR="00D22A89" w:rsidRPr="00B1597E" w:rsidRDefault="00D22A89" w:rsidP="00D2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89">
              <w:rPr>
                <w:rFonts w:ascii="Times New Roman" w:hAnsi="Times New Roman"/>
                <w:sz w:val="24"/>
                <w:szCs w:val="24"/>
              </w:rPr>
              <w:t>Взаимодействие педагога-психолога с участниками образовательных отношений реализуется с опорой на специфику работы данного учреждения и контингента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существляется совместное образование воспитанников в соответствии с основной образовательной программой дошкольного образования МБДОУ №17 г. Апатиты, разработанной в соответствии с  Примерной общеобразовательной программой дошкольного образования «От рождения до школы» под редакцией Н.Е. </w:t>
            </w:r>
            <w:proofErr w:type="spellStart"/>
            <w:r w:rsidRPr="00B1597E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B1597E">
              <w:rPr>
                <w:rFonts w:ascii="Times New Roman" w:hAnsi="Times New Roman"/>
                <w:sz w:val="24"/>
                <w:szCs w:val="24"/>
              </w:rPr>
              <w:t>, Т.С. Комаровой, М.А. Васильевой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Адаптированной образовательной программой дошкольного образования для детей с ограниченными возможностями здоровья (с тяжелыми нарушениями речи),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разработанной в соответствии с  Примерной адаптированной основной образовательной программы дошкольного образования детей с тяжёлыми нарушениями речи, одобренной решением Федерального учебно-методического объединения по общему образованию от 07.12.2017, протокол №6/17</w:t>
            </w:r>
            <w:r w:rsidR="00DB6AC6">
              <w:rPr>
                <w:rFonts w:ascii="Times New Roman" w:hAnsi="Times New Roman"/>
                <w:sz w:val="24"/>
                <w:szCs w:val="24"/>
              </w:rPr>
              <w:t>,  А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даптированной образовательной программой дошкольного образования для детей с ограниченными возможностями здоровья (с задержкой психического развития),  разработанной в соответствии с Примерной адаптированной основной образовательной программы дошкольного образования детей с задержкой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lastRenderedPageBreak/>
              <w:t>психического развития, одобренной решением Федерального учебно-методического объединения по общему образованию от 07.12.2017, протокол №6/17.</w:t>
            </w:r>
          </w:p>
          <w:p w:rsidR="00D22A89" w:rsidRDefault="00D22A89" w:rsidP="00D2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В ДОО функционирует </w:t>
            </w:r>
            <w:proofErr w:type="spellStart"/>
            <w:r w:rsidRPr="00B1597E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B1597E">
              <w:rPr>
                <w:rFonts w:ascii="Times New Roman" w:hAnsi="Times New Roman"/>
                <w:sz w:val="24"/>
                <w:szCs w:val="24"/>
              </w:rPr>
              <w:t xml:space="preserve">. Педагог-психолог является одним из ключевых фигур в </w:t>
            </w:r>
            <w:proofErr w:type="spellStart"/>
            <w:r w:rsidRPr="00B1597E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B1597E">
              <w:rPr>
                <w:rFonts w:ascii="Times New Roman" w:hAnsi="Times New Roman"/>
                <w:sz w:val="24"/>
                <w:szCs w:val="24"/>
              </w:rPr>
              <w:t>. Разрабатывает рекомендации для педагогов, родителей (законных представителей) по сопровождению детей с ОВЗ, координирует работу по взаимодействию специалистов, осуществляет своевр</w:t>
            </w:r>
            <w:r w:rsidR="00DB6AC6">
              <w:rPr>
                <w:rFonts w:ascii="Times New Roman" w:hAnsi="Times New Roman"/>
                <w:sz w:val="24"/>
                <w:szCs w:val="24"/>
              </w:rPr>
              <w:t xml:space="preserve">еменное наблюдение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за ситуацией «успеха», «не</w:t>
            </w:r>
            <w:r w:rsidR="00DB6AC6">
              <w:rPr>
                <w:rFonts w:ascii="Times New Roman" w:hAnsi="Times New Roman"/>
                <w:sz w:val="24"/>
                <w:szCs w:val="24"/>
              </w:rPr>
              <w:t xml:space="preserve">успеха» при </w:t>
            </w:r>
            <w:proofErr w:type="gramStart"/>
            <w:r w:rsidR="00DB6AC6">
              <w:rPr>
                <w:rFonts w:ascii="Times New Roman" w:hAnsi="Times New Roman"/>
                <w:sz w:val="24"/>
                <w:szCs w:val="24"/>
              </w:rPr>
              <w:t>реализации  образовательных</w:t>
            </w:r>
            <w:proofErr w:type="gramEnd"/>
            <w:r w:rsidR="00DB6AC6">
              <w:rPr>
                <w:rFonts w:ascii="Times New Roman" w:hAnsi="Times New Roman"/>
                <w:sz w:val="24"/>
                <w:szCs w:val="24"/>
              </w:rPr>
              <w:t xml:space="preserve"> программ. И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нициирует внесение дополнений и корректив в </w:t>
            </w:r>
            <w:r w:rsidR="00DB6AC6">
              <w:rPr>
                <w:rFonts w:ascii="Times New Roman" w:hAnsi="Times New Roman"/>
                <w:sz w:val="24"/>
                <w:szCs w:val="24"/>
              </w:rPr>
              <w:t xml:space="preserve">индивидуальную образовательную программу (ИОП)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развития ребенка с опорой на актуальные результаты психолого-педагогической диагностики.</w:t>
            </w:r>
          </w:p>
          <w:p w:rsidR="00D22A89" w:rsidRPr="00D22A89" w:rsidRDefault="00D22A89" w:rsidP="00D2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729" w:rsidRPr="00B1597E" w:rsidRDefault="00932729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обучения и воспитания, используемые в МБДОУ для обеспечения образовательной</w:t>
            </w:r>
            <w:r w:rsidR="00004107"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деятельности, рассматриваются в соответствии с ФГОС ДО к условиям реализации адаптированных образовательных программ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Развивающая предметно-пространственная среда обеспечивает максимальную реализацию образовательного потенциала пространства учреждения, групп, помещений для практических занятий, а также территории. МБДОУ оснащено техническим, игровым, спортивным, оздоровительным оборудованием, расходными материалами, инвентарем 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В МБДОУ обеспечена доступность для воспитанников с ограниченными возможностями здоровья с тяжелыми нарушениями речи, с задержкой психического </w:t>
            </w:r>
            <w:proofErr w:type="gramStart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развития  и</w:t>
            </w:r>
            <w:proofErr w:type="gramEnd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детей-инвалидов всех помещений, где осуществляется</w:t>
            </w:r>
            <w:r w:rsidR="00DB6A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образовательная </w:t>
            </w:r>
            <w:proofErr w:type="spellStart"/>
            <w:r w:rsidR="00DB6AC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</w:t>
            </w:r>
            <w:proofErr w:type="spellEnd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 свободный доступ детей к играм, игрушкам, материалам, пособиям, обеспечивающим все основные виды детской активности.</w:t>
            </w:r>
          </w:p>
          <w:p w:rsidR="00932729" w:rsidRPr="00B1597E" w:rsidRDefault="00932729" w:rsidP="00B1597E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1597E">
              <w:rPr>
                <w:color w:val="000000"/>
              </w:rPr>
              <w:lastRenderedPageBreak/>
              <w:t>Организация психолого-педагогического сопровождения:</w:t>
            </w:r>
          </w:p>
          <w:p w:rsidR="00932729" w:rsidRPr="00B1597E" w:rsidRDefault="00932729" w:rsidP="00B1597E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Психолого-педагогическое сопровождение всех участников образовательного процесса в рамках </w:t>
            </w:r>
            <w:proofErr w:type="spellStart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педагогического консилиума или специалистами Ц(Т)ПМПК (при необходимости);</w:t>
            </w:r>
          </w:p>
          <w:p w:rsidR="00932729" w:rsidRPr="00B1597E" w:rsidRDefault="00932729" w:rsidP="00B1597E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</w:t>
            </w:r>
            <w:proofErr w:type="spellStart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тьютором</w:t>
            </w:r>
            <w:proofErr w:type="spellEnd"/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рекомендациям Ц(Т)ПМПК;</w:t>
            </w:r>
          </w:p>
          <w:p w:rsidR="00931B88" w:rsidRPr="00B1597E" w:rsidRDefault="00932729" w:rsidP="00B1597E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ind w:left="357" w:hanging="3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color w:val="000000"/>
                <w:sz w:val="24"/>
                <w:szCs w:val="24"/>
              </w:rPr>
              <w:t>Занятия (индивидуальные или подгрупповые) с педагогом-психологом по формированию коммуникативных навыков, навыков социального функционирования;</w:t>
            </w:r>
          </w:p>
          <w:p w:rsidR="00DB6AC6" w:rsidRDefault="00931B88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Специалистами детского сада</w:t>
            </w:r>
            <w:r w:rsidR="00DB6A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учитель-логопед группы ЗПР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учитель-логопед группы ТНР</w:t>
            </w:r>
          </w:p>
          <w:p w:rsidR="00DB6AC6" w:rsidRPr="00B1597E" w:rsidRDefault="00DB6AC6" w:rsidP="00DB6AC6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>учитель-дефектолог группы ЗПР</w:t>
            </w:r>
          </w:p>
          <w:p w:rsidR="00DB6AC6" w:rsidRDefault="00DB6AC6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1B88" w:rsidRPr="00B1597E" w:rsidRDefault="00931B88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AC6"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r w:rsidRPr="00B1597E">
              <w:rPr>
                <w:rFonts w:ascii="Times New Roman" w:hAnsi="Times New Roman"/>
                <w:sz w:val="24"/>
                <w:szCs w:val="24"/>
              </w:rPr>
              <w:t>системная работа с родителями, цель которой – повышение психолого-педагогической компетентности родителей и обучение их практическим навыкам оказания коррекционно-педагогической помощи детям</w:t>
            </w:r>
          </w:p>
          <w:p w:rsidR="00D22A89" w:rsidRPr="00B1597E" w:rsidRDefault="00236964" w:rsidP="00D22A8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1597E">
              <w:rPr>
                <w:rFonts w:ascii="Times New Roman" w:hAnsi="Times New Roman"/>
                <w:sz w:val="24"/>
                <w:szCs w:val="24"/>
              </w:rPr>
              <w:t xml:space="preserve">Взаимодействие педагога-психолога с участниками образовательных отношений реализуется с опорой на специфику работы данного учреждения и контингента воспитанников. </w:t>
            </w:r>
          </w:p>
          <w:p w:rsidR="00166507" w:rsidRPr="00B1597E" w:rsidRDefault="00166507" w:rsidP="00B1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/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"/>
                <w:rFonts w:ascii="Times New Roman" w:hAnsi="Times New Roman"/>
                <w:color w:val="000000"/>
                <w:sz w:val="24"/>
              </w:rPr>
              <w:t>Цели, задачи и основные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A38" w:rsidRPr="00DB6AC6" w:rsidRDefault="00F16A38" w:rsidP="00DB6AC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Основные направления профессиональной </w:t>
            </w:r>
            <w:proofErr w:type="gramStart"/>
            <w:r w:rsidRP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</w:t>
            </w:r>
            <w:r w:rsidR="001641E1" w:rsidRP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тельности  </w:t>
            </w:r>
            <w:r w:rsidRP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ФГОС</w:t>
            </w:r>
            <w:proofErr w:type="gramEnd"/>
            <w:r w:rsidRP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ДО:</w:t>
            </w:r>
            <w:r w:rsidR="00DB6A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сихологическая диагностика</w:t>
            </w:r>
            <w:r w:rsid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просвещение</w:t>
            </w:r>
            <w:r w:rsid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04F78" w:rsidRPr="00DB6AC6" w:rsidRDefault="00DB6AC6" w:rsidP="00DB6AC6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F16A38" w:rsidRP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азвивающая работа и психологическая коррекция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6A38" w:rsidRPr="00DB6A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сихологическое консультирование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61BA" w:rsidRPr="008F40E1" w:rsidRDefault="00304F78" w:rsidP="00B1597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</w:t>
            </w:r>
            <w:r w:rsidR="00DB6AC6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деятельности</w:t>
            </w:r>
            <w:r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DB6AC6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ДОУ;</w:t>
            </w:r>
            <w:r w:rsidR="00DB6AC6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</w:t>
            </w:r>
            <w:r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  <w:r w:rsidR="00DB6AC6"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="00DB6AC6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 детей психологической готовности к решению задач последующих возрастов.</w:t>
            </w:r>
          </w:p>
          <w:p w:rsidR="00304F78" w:rsidRPr="008F40E1" w:rsidRDefault="00304F78" w:rsidP="00B1597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деятельности</w:t>
            </w:r>
            <w:r w:rsidR="00A861BA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after="0" w:line="240" w:lineRule="auto"/>
              <w:ind w:left="0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 детей способности к контролю и самоорганизации;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педагогическому коллективу в гармонизации социально-психологического климата в ДОУ;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      </w:r>
          </w:p>
          <w:p w:rsidR="00304F78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и преодоление отклонений в социальном и психологическом здоровье, а также в развитии детей;</w:t>
            </w:r>
          </w:p>
          <w:p w:rsidR="00941F2B" w:rsidRPr="00B1597E" w:rsidRDefault="00304F78" w:rsidP="00B1597E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"/>
              </w:tabs>
              <w:suppressAutoHyphens w:val="0"/>
              <w:spacing w:before="100" w:beforeAutospacing="1" w:after="100" w:afterAutospacing="1" w:line="240" w:lineRule="auto"/>
              <w:ind w:left="42"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</w:t>
            </w:r>
            <w:r w:rsidR="00FF042B"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-методических пособий, работе </w:t>
            </w:r>
            <w:proofErr w:type="spellStart"/>
            <w:r w:rsidR="00FF042B"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B15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/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"/>
                <w:rFonts w:ascii="Times New Roman" w:hAnsi="Times New Roman"/>
                <w:color w:val="000000"/>
                <w:sz w:val="24"/>
              </w:rPr>
      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Психолого-педагогические технологии:</w:t>
            </w:r>
          </w:p>
          <w:p w:rsidR="008C2F3C" w:rsidRPr="008F40E1" w:rsidRDefault="00FE5356" w:rsidP="00B1597E">
            <w:pPr>
              <w:pStyle w:val="ac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1.</w:t>
            </w:r>
            <w:r w:rsidR="008C2F3C" w:rsidRPr="008F40E1">
              <w:rPr>
                <w:bCs/>
                <w:color w:val="000000"/>
              </w:rPr>
              <w:t>Тренинговые технологии: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- применение элементов </w:t>
            </w:r>
            <w:proofErr w:type="spellStart"/>
            <w:r w:rsidRPr="008F40E1">
              <w:rPr>
                <w:bCs/>
                <w:color w:val="000000"/>
              </w:rPr>
              <w:t>тренинговых</w:t>
            </w:r>
            <w:proofErr w:type="spellEnd"/>
            <w:r w:rsidRPr="008F40E1">
              <w:rPr>
                <w:bCs/>
                <w:color w:val="000000"/>
              </w:rPr>
              <w:t xml:space="preserve"> занятий в рамках  профилактики психоэмоционального выгорания у педагогов («Профилактика эмоционального выгорания педагога», «Способы </w:t>
            </w:r>
            <w:proofErr w:type="spellStart"/>
            <w:r w:rsidRPr="008F40E1">
              <w:rPr>
                <w:bCs/>
                <w:color w:val="000000"/>
              </w:rPr>
              <w:t>регулироания</w:t>
            </w:r>
            <w:proofErr w:type="spellEnd"/>
            <w:r w:rsidRPr="008F40E1">
              <w:rPr>
                <w:bCs/>
                <w:color w:val="000000"/>
              </w:rPr>
              <w:t xml:space="preserve"> психоэмоционального напряжения»).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2.      </w:t>
            </w:r>
            <w:proofErr w:type="spellStart"/>
            <w:r w:rsidRPr="008F40E1">
              <w:rPr>
                <w:bCs/>
                <w:color w:val="000000"/>
              </w:rPr>
              <w:t>Здоровьесберегающие</w:t>
            </w:r>
            <w:proofErr w:type="spellEnd"/>
            <w:r w:rsidRPr="008F40E1">
              <w:rPr>
                <w:bCs/>
                <w:i/>
                <w:color w:val="000000"/>
              </w:rPr>
              <w:t xml:space="preserve"> </w:t>
            </w:r>
            <w:r w:rsidRPr="008F40E1">
              <w:rPr>
                <w:bCs/>
                <w:color w:val="000000"/>
              </w:rPr>
              <w:t>технологии: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- индивидуальные и подгрупповые занятия, направленные на формирование и развитие навыков </w:t>
            </w:r>
            <w:proofErr w:type="spellStart"/>
            <w:r w:rsidRPr="008F40E1">
              <w:rPr>
                <w:bCs/>
                <w:color w:val="000000"/>
              </w:rPr>
              <w:t>саморегуляции</w:t>
            </w:r>
            <w:proofErr w:type="spellEnd"/>
            <w:r w:rsidRPr="008F40E1">
              <w:rPr>
                <w:bCs/>
                <w:color w:val="000000"/>
              </w:rPr>
              <w:t xml:space="preserve"> и концентрации (дыхательная гимнастика, </w:t>
            </w:r>
            <w:proofErr w:type="spellStart"/>
            <w:r w:rsidRPr="008F40E1">
              <w:rPr>
                <w:bCs/>
                <w:color w:val="000000"/>
              </w:rPr>
              <w:t>психогимнастические</w:t>
            </w:r>
            <w:proofErr w:type="spellEnd"/>
            <w:r w:rsidRPr="008F40E1">
              <w:rPr>
                <w:bCs/>
                <w:color w:val="000000"/>
              </w:rPr>
              <w:t xml:space="preserve"> этюды и релаксация);</w:t>
            </w:r>
          </w:p>
          <w:p w:rsidR="008C2F3C" w:rsidRPr="008F40E1" w:rsidRDefault="00E2224F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 - </w:t>
            </w:r>
            <w:r w:rsidR="00774329" w:rsidRPr="008F40E1">
              <w:rPr>
                <w:bCs/>
                <w:color w:val="000000"/>
              </w:rPr>
              <w:t xml:space="preserve"> </w:t>
            </w:r>
            <w:proofErr w:type="spellStart"/>
            <w:r w:rsidR="00774329" w:rsidRPr="008F40E1">
              <w:rPr>
                <w:bCs/>
                <w:color w:val="000000"/>
              </w:rPr>
              <w:t>Кинезиологические</w:t>
            </w:r>
            <w:proofErr w:type="spellEnd"/>
            <w:r w:rsidR="008C2F3C" w:rsidRPr="008F40E1">
              <w:rPr>
                <w:bCs/>
                <w:color w:val="000000"/>
              </w:rPr>
              <w:t xml:space="preserve"> упражнения:</w:t>
            </w:r>
            <w:r w:rsidR="00C93ACF" w:rsidRPr="008F40E1">
              <w:rPr>
                <w:bCs/>
                <w:color w:val="000000"/>
              </w:rPr>
              <w:t xml:space="preserve"> (картотека </w:t>
            </w:r>
            <w:proofErr w:type="spellStart"/>
            <w:r w:rsidR="00C93ACF" w:rsidRPr="008F40E1">
              <w:rPr>
                <w:bCs/>
                <w:color w:val="000000"/>
              </w:rPr>
              <w:t>кинезиологических</w:t>
            </w:r>
            <w:proofErr w:type="spellEnd"/>
            <w:r w:rsidR="00C93ACF" w:rsidRPr="008F40E1">
              <w:rPr>
                <w:bCs/>
                <w:color w:val="000000"/>
              </w:rPr>
              <w:t xml:space="preserve"> игр.</w:t>
            </w:r>
            <w:r w:rsidR="008C2F3C" w:rsidRPr="008F40E1">
              <w:rPr>
                <w:bCs/>
                <w:color w:val="000000"/>
              </w:rPr>
              <w:t>).</w:t>
            </w:r>
          </w:p>
          <w:p w:rsidR="008C2F3C" w:rsidRPr="008F40E1" w:rsidRDefault="00D33346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</w:rPr>
            </w:pPr>
            <w:r w:rsidRPr="008F40E1">
              <w:rPr>
                <w:bCs/>
                <w:color w:val="000000"/>
              </w:rPr>
              <w:t xml:space="preserve">- </w:t>
            </w:r>
            <w:r w:rsidR="00C93ACF" w:rsidRPr="008F40E1">
              <w:rPr>
                <w:bCs/>
                <w:color w:val="000000"/>
              </w:rPr>
              <w:t xml:space="preserve"> Обучение</w:t>
            </w:r>
            <w:r w:rsidR="008C2F3C" w:rsidRPr="008F40E1">
              <w:rPr>
                <w:bCs/>
                <w:color w:val="000000"/>
              </w:rPr>
              <w:t xml:space="preserve"> детей дыхательным упражнениям </w:t>
            </w:r>
            <w:r w:rsidR="008C2F3C" w:rsidRPr="008F40E1">
              <w:rPr>
                <w:bCs/>
              </w:rPr>
              <w:lastRenderedPageBreak/>
              <w:t xml:space="preserve">для расслабления и снятия напряжения. </w:t>
            </w:r>
          </w:p>
          <w:p w:rsidR="008C2F3C" w:rsidRPr="008F40E1" w:rsidRDefault="00D33346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</w:rPr>
              <w:t xml:space="preserve">- </w:t>
            </w:r>
            <w:r w:rsidR="008C2F3C" w:rsidRPr="008F40E1">
              <w:rPr>
                <w:bCs/>
              </w:rPr>
              <w:t xml:space="preserve"> Использование песочницы, светового песочного стола позволяет улучшить процесс адаптации детей к</w:t>
            </w:r>
            <w:r w:rsidR="008C2F3C" w:rsidRPr="008F40E1">
              <w:rPr>
                <w:bCs/>
                <w:color w:val="000000"/>
              </w:rPr>
              <w:t xml:space="preserve"> ДОУ и снять </w:t>
            </w:r>
            <w:r w:rsidR="00774329" w:rsidRPr="008F40E1">
              <w:rPr>
                <w:bCs/>
                <w:color w:val="000000"/>
              </w:rPr>
              <w:t>психоэмоциональное</w:t>
            </w:r>
            <w:r w:rsidR="008C2F3C" w:rsidRPr="008F40E1">
              <w:rPr>
                <w:bCs/>
                <w:color w:val="000000"/>
              </w:rPr>
              <w:t xml:space="preserve"> напряжение, развить творческий потенциал ребенка.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i/>
                <w:color w:val="000000"/>
              </w:rPr>
            </w:pPr>
            <w:r w:rsidRPr="008F40E1">
              <w:rPr>
                <w:bCs/>
                <w:color w:val="000000"/>
              </w:rPr>
              <w:t>3.     Игровые технологии</w:t>
            </w:r>
            <w:r w:rsidRPr="008F40E1">
              <w:rPr>
                <w:bCs/>
                <w:i/>
                <w:color w:val="000000"/>
              </w:rPr>
              <w:t>:</w:t>
            </w:r>
          </w:p>
          <w:p w:rsidR="008C2F3C" w:rsidRPr="008F40E1" w:rsidRDefault="009B1003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-   </w:t>
            </w:r>
            <w:r w:rsidR="00774329" w:rsidRPr="008F40E1">
              <w:rPr>
                <w:bCs/>
                <w:color w:val="000000"/>
              </w:rPr>
              <w:t>Использование</w:t>
            </w:r>
            <w:r w:rsidRPr="008F40E1">
              <w:rPr>
                <w:bCs/>
                <w:color w:val="000000"/>
              </w:rPr>
              <w:t xml:space="preserve"> метода </w:t>
            </w:r>
            <w:proofErr w:type="spellStart"/>
            <w:r w:rsidRPr="008F40E1">
              <w:rPr>
                <w:bCs/>
                <w:color w:val="000000"/>
              </w:rPr>
              <w:t>недерективной</w:t>
            </w:r>
            <w:proofErr w:type="spellEnd"/>
            <w:r w:rsidRPr="008F40E1">
              <w:rPr>
                <w:bCs/>
                <w:color w:val="000000"/>
              </w:rPr>
              <w:t xml:space="preserve"> игровой терапии для детей дошкольного возраста</w:t>
            </w:r>
            <w:r w:rsidR="00E2224F" w:rsidRPr="008F40E1">
              <w:rPr>
                <w:bCs/>
                <w:color w:val="000000"/>
              </w:rPr>
              <w:t xml:space="preserve">  (</w:t>
            </w:r>
            <w:r w:rsidR="00774329" w:rsidRPr="008F40E1">
              <w:rPr>
                <w:bCs/>
                <w:color w:val="000000"/>
              </w:rPr>
              <w:t xml:space="preserve">адаптировано для использования </w:t>
            </w:r>
            <w:r w:rsidR="00E2224F" w:rsidRPr="008F40E1">
              <w:rPr>
                <w:bCs/>
                <w:color w:val="000000"/>
              </w:rPr>
              <w:t xml:space="preserve"> автором </w:t>
            </w:r>
            <w:proofErr w:type="spellStart"/>
            <w:r w:rsidRPr="008F40E1">
              <w:rPr>
                <w:bCs/>
                <w:color w:val="000000"/>
              </w:rPr>
              <w:t>Е.</w:t>
            </w:r>
            <w:r w:rsidR="00774329" w:rsidRPr="008F40E1">
              <w:rPr>
                <w:bCs/>
                <w:color w:val="000000"/>
              </w:rPr>
              <w:t>Богиной</w:t>
            </w:r>
            <w:proofErr w:type="spellEnd"/>
            <w:r w:rsidR="00E2224F" w:rsidRPr="008F40E1">
              <w:rPr>
                <w:bCs/>
                <w:color w:val="000000"/>
              </w:rPr>
              <w:t>)</w:t>
            </w:r>
            <w:r w:rsidR="008C2F3C" w:rsidRPr="008F40E1">
              <w:rPr>
                <w:bCs/>
                <w:color w:val="000000"/>
              </w:rPr>
              <w:t>;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-  Сформированы картотеки игр с дошкольниками по разным направлениям.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4.   Информационно - коммуникационные технологии: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- Использование ИКТ</w:t>
            </w:r>
            <w:r w:rsidR="009B1003" w:rsidRPr="008F40E1">
              <w:rPr>
                <w:bCs/>
                <w:color w:val="000000"/>
              </w:rPr>
              <w:t xml:space="preserve"> в практике </w:t>
            </w:r>
            <w:proofErr w:type="spellStart"/>
            <w:r w:rsidR="009B1003" w:rsidRPr="008F40E1">
              <w:rPr>
                <w:bCs/>
                <w:color w:val="000000"/>
              </w:rPr>
              <w:t>видеоконсультирования</w:t>
            </w:r>
            <w:proofErr w:type="spellEnd"/>
            <w:r w:rsidR="009B1003" w:rsidRPr="008F40E1">
              <w:rPr>
                <w:bCs/>
                <w:color w:val="000000"/>
              </w:rPr>
              <w:t xml:space="preserve"> родителей и законных представителей воспитанников.</w:t>
            </w:r>
          </w:p>
          <w:p w:rsidR="009B1003" w:rsidRPr="008F40E1" w:rsidRDefault="009B1003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>- Применение ИКТ в период само</w:t>
            </w:r>
            <w:r w:rsidR="008F40E1">
              <w:rPr>
                <w:bCs/>
                <w:color w:val="000000"/>
              </w:rPr>
              <w:t xml:space="preserve">изоляции в связи с новой </w:t>
            </w:r>
            <w:proofErr w:type="spellStart"/>
            <w:r w:rsidR="008F40E1">
              <w:rPr>
                <w:bCs/>
                <w:color w:val="000000"/>
              </w:rPr>
              <w:t>корона</w:t>
            </w:r>
            <w:r w:rsidRPr="008F40E1">
              <w:rPr>
                <w:bCs/>
                <w:color w:val="000000"/>
              </w:rPr>
              <w:t>вирусной</w:t>
            </w:r>
            <w:proofErr w:type="spellEnd"/>
            <w:r w:rsidRPr="008F40E1">
              <w:rPr>
                <w:bCs/>
                <w:color w:val="000000"/>
              </w:rPr>
              <w:t xml:space="preserve"> инфекцией для закрепления </w:t>
            </w:r>
            <w:proofErr w:type="gramStart"/>
            <w:r w:rsidRPr="008F40E1">
              <w:rPr>
                <w:bCs/>
                <w:color w:val="000000"/>
              </w:rPr>
              <w:t>у воспитанников</w:t>
            </w:r>
            <w:proofErr w:type="gramEnd"/>
            <w:r w:rsidRPr="008F40E1">
              <w:rPr>
                <w:bCs/>
                <w:color w:val="000000"/>
              </w:rPr>
              <w:t xml:space="preserve"> полученных</w:t>
            </w:r>
            <w:r w:rsidR="00D33346" w:rsidRPr="008F40E1">
              <w:rPr>
                <w:bCs/>
                <w:color w:val="000000"/>
              </w:rPr>
              <w:t xml:space="preserve"> в течение учебного года з</w:t>
            </w:r>
            <w:r w:rsidRPr="008F40E1">
              <w:rPr>
                <w:bCs/>
                <w:color w:val="000000"/>
              </w:rPr>
              <w:t>наний.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 w:rsidRPr="008F40E1">
              <w:rPr>
                <w:bCs/>
                <w:color w:val="000000"/>
              </w:rPr>
              <w:t xml:space="preserve">Для психологической диагностики </w:t>
            </w:r>
            <w:r w:rsidR="008F40E1">
              <w:rPr>
                <w:bCs/>
                <w:color w:val="000000"/>
              </w:rPr>
              <w:t xml:space="preserve"> </w:t>
            </w:r>
            <w:r w:rsidRPr="008F40E1">
              <w:rPr>
                <w:bCs/>
                <w:color w:val="000000"/>
              </w:rPr>
              <w:t>использую адаптированные диагностические методики по направлениям:</w:t>
            </w:r>
          </w:p>
          <w:p w:rsidR="008C2F3C" w:rsidRPr="008F40E1" w:rsidRDefault="008F40E1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8C2F3C" w:rsidRPr="008F40E1">
              <w:rPr>
                <w:bCs/>
                <w:color w:val="000000"/>
              </w:rPr>
              <w:t>Исследование межличностных отношений и семейных взаимоотношений</w:t>
            </w:r>
            <w:r>
              <w:rPr>
                <w:bCs/>
                <w:color w:val="000000"/>
              </w:rPr>
              <w:t>;</w:t>
            </w:r>
          </w:p>
          <w:p w:rsidR="008C2F3C" w:rsidRPr="008F40E1" w:rsidRDefault="008F40E1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8C2F3C" w:rsidRPr="008F40E1">
              <w:rPr>
                <w:bCs/>
                <w:color w:val="000000"/>
              </w:rPr>
              <w:t>Исследование познавательных психических процессов</w:t>
            </w:r>
            <w:r>
              <w:rPr>
                <w:bCs/>
                <w:color w:val="000000"/>
              </w:rPr>
              <w:t>;</w:t>
            </w:r>
          </w:p>
          <w:p w:rsidR="008C2F3C" w:rsidRPr="008F40E1" w:rsidRDefault="008F40E1" w:rsidP="00B1597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8C2F3C" w:rsidRPr="008F40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Исследование уровня </w:t>
            </w:r>
            <w:r w:rsidR="00236964" w:rsidRPr="008F4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психологической готовности к решению задач последующих возрастов.</w:t>
            </w:r>
            <w:r w:rsidR="008C2F3C" w:rsidRPr="008F40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4678B" w:rsidRPr="008F40E1" w:rsidRDefault="00236964" w:rsidP="00B159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r w:rsidR="00D33346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эмоционально</w:t>
            </w:r>
            <w:r w:rsidR="008C2F3C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8C2F3C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личностой</w:t>
            </w:r>
            <w:proofErr w:type="spellEnd"/>
            <w:r w:rsidR="008C2F3C" w:rsidRPr="008F40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сферы</w:t>
            </w:r>
            <w:r w:rsidR="00F4678B" w:rsidRPr="008F40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4678B" w:rsidRPr="008F40E1" w:rsidRDefault="00F4678B" w:rsidP="00B159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оценки эффективности деятельности в выбранных направлениях работы использую диагностические методики:</w:t>
            </w:r>
          </w:p>
          <w:p w:rsidR="00F4678B" w:rsidRPr="008F40E1" w:rsidRDefault="008F40E1" w:rsidP="00B1597E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Ясюкова</w:t>
            </w:r>
            <w:proofErr w:type="spellEnd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Е.Н. «Психологическая готовность к школе»;</w:t>
            </w:r>
          </w:p>
          <w:p w:rsidR="00F4678B" w:rsidRPr="008F40E1" w:rsidRDefault="008F40E1" w:rsidP="00B1597E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Социометрическая игра «Секрет» модификация </w:t>
            </w:r>
            <w:proofErr w:type="spellStart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Ю.Б.Афонькиной</w:t>
            </w:r>
            <w:proofErr w:type="spellEnd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4678B" w:rsidRPr="008F40E1" w:rsidRDefault="008F40E1" w:rsidP="00B1597E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 тревожности </w:t>
            </w:r>
            <w:proofErr w:type="spellStart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Темплла</w:t>
            </w:r>
            <w:proofErr w:type="spellEnd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Дорки</w:t>
            </w:r>
            <w:proofErr w:type="spellEnd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Амена</w:t>
            </w:r>
            <w:proofErr w:type="spellEnd"/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Ф.;</w:t>
            </w:r>
          </w:p>
          <w:p w:rsidR="00F4678B" w:rsidRPr="008F40E1" w:rsidRDefault="008F40E1" w:rsidP="00B1597E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4678B" w:rsidRPr="008F4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Проективная методика «Школа зверей» М.А.Панфиловой.</w:t>
            </w:r>
          </w:p>
          <w:p w:rsidR="008C2F3C" w:rsidRPr="008F40E1" w:rsidRDefault="008F40E1" w:rsidP="00B1597E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4678B" w:rsidRPr="008F40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Семаго М.М. «Диагностический комплект психолога».</w:t>
            </w:r>
          </w:p>
          <w:p w:rsidR="008C2F3C" w:rsidRPr="008F40E1" w:rsidRDefault="008C2F3C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  <w:rPr>
                <w:bCs/>
                <w:color w:val="000000"/>
                <w:u w:val="single"/>
              </w:rPr>
            </w:pPr>
            <w:r w:rsidRPr="008F40E1">
              <w:rPr>
                <w:bCs/>
                <w:color w:val="000000"/>
              </w:rPr>
              <w:t xml:space="preserve">В </w:t>
            </w:r>
            <w:proofErr w:type="gramStart"/>
            <w:r w:rsidRPr="008F40E1">
              <w:rPr>
                <w:bCs/>
                <w:color w:val="000000"/>
              </w:rPr>
              <w:t xml:space="preserve">рамках  </w:t>
            </w:r>
            <w:proofErr w:type="spellStart"/>
            <w:r w:rsidRPr="008F40E1">
              <w:rPr>
                <w:bCs/>
                <w:color w:val="000000"/>
              </w:rPr>
              <w:t>коррекционно</w:t>
            </w:r>
            <w:proofErr w:type="spellEnd"/>
            <w:proofErr w:type="gramEnd"/>
            <w:r w:rsidRPr="008F40E1">
              <w:rPr>
                <w:bCs/>
                <w:color w:val="000000"/>
              </w:rPr>
              <w:t xml:space="preserve"> – развивающей работы с детьми </w:t>
            </w:r>
            <w:r w:rsidR="008F40E1">
              <w:rPr>
                <w:bCs/>
                <w:color w:val="000000"/>
              </w:rPr>
              <w:t xml:space="preserve">–применяю </w:t>
            </w:r>
            <w:r w:rsidRPr="008F40E1">
              <w:rPr>
                <w:bCs/>
                <w:color w:val="000000"/>
              </w:rPr>
              <w:t xml:space="preserve"> следующие программы:</w:t>
            </w:r>
            <w:r w:rsidRPr="008F40E1">
              <w:rPr>
                <w:bCs/>
                <w:color w:val="000000"/>
                <w:u w:val="single"/>
              </w:rPr>
              <w:t xml:space="preserve"> </w:t>
            </w:r>
            <w:proofErr w:type="spellStart"/>
            <w:r w:rsidR="00774329" w:rsidRPr="008F40E1">
              <w:t>Кряжева</w:t>
            </w:r>
            <w:proofErr w:type="spellEnd"/>
            <w:r w:rsidR="00774329" w:rsidRPr="008F40E1">
              <w:t xml:space="preserve"> Н.Л. «Кот и пёс спешат на помощь. </w:t>
            </w:r>
            <w:proofErr w:type="spellStart"/>
            <w:r w:rsidR="00774329" w:rsidRPr="008F40E1">
              <w:t>Анималотерапия</w:t>
            </w:r>
            <w:proofErr w:type="spellEnd"/>
            <w:r w:rsidR="00774329" w:rsidRPr="008F40E1">
              <w:t xml:space="preserve"> для детей», Лебедева Л.Д. «Практика арт-терапии: подходы, диагностика, система занятий», Панфилова М.Н. «Лесная </w:t>
            </w:r>
            <w:r w:rsidR="00774329" w:rsidRPr="008F40E1">
              <w:lastRenderedPageBreak/>
              <w:t xml:space="preserve">школа», </w:t>
            </w:r>
            <w:proofErr w:type="spellStart"/>
            <w:r w:rsidR="00774329" w:rsidRPr="008F40E1">
              <w:t>Хухлаева</w:t>
            </w:r>
            <w:proofErr w:type="spellEnd"/>
            <w:r w:rsidR="00774329" w:rsidRPr="008F40E1">
              <w:t xml:space="preserve"> Н.П. «Лесенка радости», Севастьянова Е.О. «Дружная семейка. Программа адаптации детей к ДОУ»,</w:t>
            </w:r>
            <w:r w:rsidR="00774329" w:rsidRPr="008F40E1">
              <w:rPr>
                <w:bCs/>
              </w:rPr>
              <w:t xml:space="preserve"> «Азбука общения» Л.М. </w:t>
            </w:r>
            <w:proofErr w:type="spellStart"/>
            <w:r w:rsidR="00774329" w:rsidRPr="008F40E1">
              <w:rPr>
                <w:bCs/>
              </w:rPr>
              <w:t>Шипициной</w:t>
            </w:r>
            <w:proofErr w:type="spellEnd"/>
            <w:r w:rsidR="00774329" w:rsidRPr="008F40E1">
              <w:rPr>
                <w:bCs/>
              </w:rPr>
              <w:t xml:space="preserve">, </w:t>
            </w:r>
            <w:proofErr w:type="spellStart"/>
            <w:r w:rsidR="00774329" w:rsidRPr="008F40E1">
              <w:rPr>
                <w:bCs/>
              </w:rPr>
              <w:t>О.В.Защиринской</w:t>
            </w:r>
            <w:proofErr w:type="spellEnd"/>
            <w:r w:rsidR="00774329" w:rsidRPr="008F40E1">
              <w:rPr>
                <w:bCs/>
              </w:rPr>
              <w:t>;</w:t>
            </w:r>
            <w:r w:rsidR="008F40E1">
              <w:rPr>
                <w:bCs/>
              </w:rPr>
              <w:t xml:space="preserve"> </w:t>
            </w:r>
            <w:r w:rsidR="00774329" w:rsidRPr="008F40E1">
              <w:rPr>
                <w:bCs/>
              </w:rPr>
              <w:t xml:space="preserve">Смирнова Е.О. «Межличностные отношения дошкольников: диагностика, проблемы, коррекция». «Коррекция и развитие эмоциональной сферы детей с ограниченными возможностями здоровья» Иванова Е.В., Мищенко Г.В., </w:t>
            </w:r>
            <w:proofErr w:type="spellStart"/>
            <w:r w:rsidR="00774329" w:rsidRPr="008F40E1">
              <w:rPr>
                <w:bCs/>
              </w:rPr>
              <w:t>Стребелева</w:t>
            </w:r>
            <w:proofErr w:type="spellEnd"/>
            <w:r w:rsidR="00774329" w:rsidRPr="008F40E1">
              <w:rPr>
                <w:bCs/>
              </w:rPr>
              <w:t xml:space="preserve"> Е.А.</w:t>
            </w:r>
            <w:r w:rsidR="00774329" w:rsidRPr="008F40E1">
              <w:rPr>
                <w:color w:val="555555"/>
              </w:rPr>
              <w:t xml:space="preserve"> «</w:t>
            </w:r>
            <w:r w:rsidR="00774329" w:rsidRPr="008F40E1">
              <w:rPr>
                <w:bCs/>
              </w:rPr>
              <w:t>Формирование мышления у детей с отклонениями в развитии».</w:t>
            </w:r>
          </w:p>
          <w:p w:rsidR="00941F2B" w:rsidRPr="008F40E1" w:rsidRDefault="00941F2B" w:rsidP="00B1597E">
            <w:pPr>
              <w:pStyle w:val="ac"/>
              <w:shd w:val="clear" w:color="auto" w:fill="FFFFFF"/>
              <w:spacing w:before="0" w:beforeAutospacing="0" w:after="0" w:afterAutospacing="0" w:line="274" w:lineRule="atLeast"/>
            </w:pP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/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Программы, разработанные участником Конкурса или в соавторстве (при наличии)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5B5" w:rsidRPr="008F40E1" w:rsidRDefault="00E2224F" w:rsidP="004E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 xml:space="preserve">2017, </w:t>
            </w:r>
            <w:r w:rsidR="004E15B5" w:rsidRPr="008F40E1">
              <w:rPr>
                <w:rFonts w:ascii="Times New Roman" w:hAnsi="Times New Roman"/>
                <w:sz w:val="24"/>
                <w:szCs w:val="24"/>
              </w:rPr>
              <w:t>2018</w:t>
            </w: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5B5" w:rsidRPr="008F40E1"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4E15B5" w:rsidRPr="008F40E1" w:rsidRDefault="004E15B5" w:rsidP="004E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E2224F" w:rsidRPr="008F40E1">
              <w:rPr>
                <w:rFonts w:ascii="Times New Roman" w:hAnsi="Times New Roman"/>
                <w:sz w:val="24"/>
                <w:szCs w:val="24"/>
              </w:rPr>
              <w:t>лен рабочей группы по разработке</w:t>
            </w: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адаптированной основной образовательной программы дошкольного образования для детей с ОВЗ МБДОУ № 17</w:t>
            </w:r>
            <w:r w:rsidR="008F40E1">
              <w:rPr>
                <w:rFonts w:ascii="Times New Roman" w:hAnsi="Times New Roman"/>
                <w:sz w:val="24"/>
                <w:szCs w:val="24"/>
              </w:rPr>
              <w:t xml:space="preserve"> г. Апатиты. Приказ № 32-1 о/д</w:t>
            </w: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от 09.04.2018</w:t>
            </w:r>
            <w:r w:rsidR="008F40E1">
              <w:rPr>
                <w:rFonts w:ascii="Times New Roman" w:hAnsi="Times New Roman"/>
                <w:sz w:val="24"/>
                <w:szCs w:val="24"/>
              </w:rPr>
              <w:t>; Приказ №7-</w:t>
            </w:r>
            <w:r w:rsidR="001B718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F40E1">
              <w:rPr>
                <w:rFonts w:ascii="Times New Roman" w:hAnsi="Times New Roman"/>
                <w:sz w:val="24"/>
                <w:szCs w:val="24"/>
              </w:rPr>
              <w:t>о/д</w:t>
            </w:r>
            <w:r w:rsidR="001B718E">
              <w:rPr>
                <w:rFonts w:ascii="Times New Roman" w:hAnsi="Times New Roman"/>
                <w:sz w:val="24"/>
                <w:szCs w:val="24"/>
              </w:rPr>
              <w:t xml:space="preserve"> от 28.01.2021 г.</w:t>
            </w:r>
          </w:p>
          <w:p w:rsidR="00941F2B" w:rsidRPr="008F40E1" w:rsidRDefault="004E15B5" w:rsidP="004E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Работа в творческой группе педагогов и специалистов МБДОУ№17 «Социализация детей с ОВЗ и детей-инвалидов в образовательном пространстве МБДОУ: от интеграции к инклюзии»</w:t>
            </w: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Авторские методики (при наличии)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F2B" w:rsidRPr="008F40E1" w:rsidRDefault="00F9696D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«Методика визуальной поддержки»;</w:t>
            </w:r>
          </w:p>
          <w:p w:rsidR="00F9696D" w:rsidRPr="008F40E1" w:rsidRDefault="00F9696D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Методика «Нельзя-можно»;</w:t>
            </w:r>
          </w:p>
          <w:p w:rsidR="00F9696D" w:rsidRPr="008F40E1" w:rsidRDefault="00F9696D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Методика «Игровой планшет «Сочини сказку»;</w:t>
            </w:r>
          </w:p>
          <w:p w:rsidR="00F9696D" w:rsidRPr="008F40E1" w:rsidRDefault="00F9696D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Методика «</w:t>
            </w:r>
            <w:r w:rsidR="00977DCA" w:rsidRPr="008F40E1">
              <w:rPr>
                <w:rFonts w:ascii="Times New Roman" w:hAnsi="Times New Roman"/>
                <w:sz w:val="24"/>
                <w:szCs w:val="24"/>
              </w:rPr>
              <w:t>Система по развитию межполушарных связей»:</w:t>
            </w:r>
          </w:p>
          <w:p w:rsidR="00977DCA" w:rsidRPr="008F40E1" w:rsidRDefault="00977DCA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Методика «Пес</w:t>
            </w:r>
            <w:r w:rsidR="001B718E">
              <w:rPr>
                <w:rFonts w:ascii="Times New Roman" w:hAnsi="Times New Roman"/>
                <w:sz w:val="24"/>
                <w:szCs w:val="24"/>
              </w:rPr>
              <w:t>очные истории. Создай свой мир».</w:t>
            </w:r>
          </w:p>
          <w:p w:rsidR="00977DCA" w:rsidRPr="008F40E1" w:rsidRDefault="00977DCA" w:rsidP="004B7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43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F2B" w:rsidRDefault="00941F2B" w:rsidP="004B7E58">
            <w:pPr>
              <w:spacing w:after="0" w:line="240" w:lineRule="auto"/>
            </w:pPr>
            <w:r>
              <w:rPr>
                <w:rStyle w:val="2"/>
                <w:rFonts w:ascii="Times New Roman" w:hAnsi="Times New Roman"/>
                <w:color w:val="000000"/>
                <w:sz w:val="24"/>
              </w:rPr>
              <w:t xml:space="preserve">Перечень разработанных Конкурсантом локальных и/или методических документов, 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4"/>
              </w:rPr>
              <w:t>медиапродуктов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4"/>
              </w:rPr>
              <w:t xml:space="preserve">, программ, проектов и др. </w:t>
            </w:r>
            <w:r>
              <w:rPr>
                <w:rStyle w:val="220pt5"/>
                <w:rFonts w:ascii="Times New Roman" w:hAnsi="Times New Roman"/>
                <w:color w:val="000000"/>
                <w:sz w:val="24"/>
              </w:rPr>
              <w:t>(при наличии)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CF5" w:rsidRPr="008F40E1" w:rsidRDefault="003F7CF5" w:rsidP="00B12CE7">
            <w:pPr>
              <w:pStyle w:val="a8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>2018</w:t>
            </w:r>
            <w:r w:rsidR="00E2224F" w:rsidRPr="008F40E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>г.  Социально-коммуникативный проект для детей подготовительной к школе группы «Скоро в школу!».</w:t>
            </w:r>
          </w:p>
          <w:p w:rsidR="00B12CE7" w:rsidRPr="008F40E1" w:rsidRDefault="00B12CE7" w:rsidP="00B12CE7">
            <w:pPr>
              <w:pStyle w:val="a8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 xml:space="preserve">2019 году участие в составе творческой группы по созданию </w:t>
            </w:r>
            <w:r w:rsidR="001B718E">
              <w:rPr>
                <w:rFonts w:cs="Times New Roman"/>
                <w:color w:val="000000" w:themeColor="text1"/>
                <w:sz w:val="24"/>
                <w:szCs w:val="24"/>
              </w:rPr>
              <w:t>социально-</w:t>
            </w:r>
            <w:r w:rsidRPr="001B718E">
              <w:rPr>
                <w:rFonts w:cs="Times New Roman"/>
                <w:color w:val="000000" w:themeColor="text1"/>
                <w:sz w:val="24"/>
                <w:szCs w:val="24"/>
              </w:rPr>
              <w:t>значимого проекта: "</w:t>
            </w:r>
            <w:r w:rsidR="001B718E">
              <w:rPr>
                <w:rFonts w:cs="Times New Roman"/>
                <w:color w:val="000000" w:themeColor="text1"/>
                <w:sz w:val="24"/>
                <w:szCs w:val="24"/>
              </w:rPr>
              <w:t>Особый ребенок-забота общая</w:t>
            </w:r>
            <w:r w:rsidRPr="001B718E">
              <w:rPr>
                <w:rFonts w:cs="Times New Roman"/>
                <w:color w:val="000000" w:themeColor="text1"/>
                <w:sz w:val="24"/>
                <w:szCs w:val="24"/>
              </w:rPr>
              <w:t>".</w:t>
            </w: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 xml:space="preserve"> Проект стал одним из победителей социально-значимых проектов ОАО «Апатит». В рамках расширения развивающей среды для детей с ОВЗ и инвалидностью  </w:t>
            </w:r>
            <w:r w:rsidR="00A31408">
              <w:rPr>
                <w:rFonts w:cs="Times New Roman"/>
                <w:color w:val="000000" w:themeColor="text1"/>
                <w:sz w:val="24"/>
                <w:szCs w:val="24"/>
              </w:rPr>
              <w:t xml:space="preserve">на средства гранта </w:t>
            </w: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 xml:space="preserve">приобретена </w:t>
            </w:r>
            <w:r w:rsidR="00A31408">
              <w:rPr>
                <w:rFonts w:cs="Times New Roman"/>
                <w:color w:val="000000" w:themeColor="text1"/>
                <w:sz w:val="24"/>
                <w:szCs w:val="24"/>
              </w:rPr>
              <w:t xml:space="preserve"> мультимедийная </w:t>
            </w:r>
            <w:r w:rsidRPr="008F40E1">
              <w:rPr>
                <w:rFonts w:cs="Times New Roman"/>
                <w:color w:val="000000" w:themeColor="text1"/>
                <w:sz w:val="24"/>
                <w:szCs w:val="24"/>
              </w:rPr>
              <w:t>система «Интерактивный пол».</w:t>
            </w:r>
          </w:p>
          <w:p w:rsidR="00B12CE7" w:rsidRPr="008F40E1" w:rsidRDefault="00B12CE7" w:rsidP="00A3140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проект «Поддержка семей, имеющих детей» национального проекта «Образование»</w:t>
            </w:r>
            <w:r w:rsidR="00A31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ГОБУ Мурманской обл. «Центр психолого-педагогической, медицинской и социальной помощи»</w:t>
            </w:r>
            <w:r w:rsidR="00A31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психологическое просвещение родителей, </w:t>
            </w:r>
            <w:r w:rsidR="00A31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арт-декабрь 2019 г.</w:t>
            </w:r>
            <w:proofErr w:type="gramStart"/>
            <w:r w:rsidR="00A31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с</w:t>
            </w:r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ертификат</w:t>
            </w:r>
            <w:proofErr w:type="gramEnd"/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участника</w:t>
            </w:r>
            <w:r w:rsidR="00A31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F7CF5" w:rsidRPr="008F40E1" w:rsidRDefault="00FF042B" w:rsidP="00B12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2010-2018 </w:t>
            </w:r>
            <w:r w:rsidR="00B12CE7"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гг. «</w:t>
            </w:r>
            <w:proofErr w:type="spellStart"/>
            <w:r w:rsidR="00B12CE7"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Супервизия</w:t>
            </w:r>
            <w:proofErr w:type="spellEnd"/>
            <w:r w:rsidR="00B12CE7"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педагог</w:t>
            </w:r>
            <w:r w:rsid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B12CE7" w:rsidRPr="008F4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в-</w:t>
            </w:r>
            <w:r w:rsidR="00B12CE7" w:rsidRPr="008F40E1">
              <w:rPr>
                <w:rFonts w:ascii="Times New Roman" w:hAnsi="Times New Roman"/>
                <w:sz w:val="24"/>
                <w:szCs w:val="24"/>
              </w:rPr>
              <w:t>психологов ДОУ</w:t>
            </w:r>
            <w:r w:rsidR="00A31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CE7" w:rsidRPr="008F40E1">
              <w:rPr>
                <w:rFonts w:ascii="Times New Roman" w:hAnsi="Times New Roman"/>
                <w:sz w:val="24"/>
                <w:szCs w:val="24"/>
              </w:rPr>
              <w:t>гг. Кировска и Апатиты» Ведущая и организатор.</w:t>
            </w:r>
          </w:p>
          <w:p w:rsidR="00020E29" w:rsidRPr="008F40E1" w:rsidRDefault="003F7CF5" w:rsidP="00B12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 xml:space="preserve">2020 г. </w:t>
            </w:r>
            <w:proofErr w:type="gramStart"/>
            <w:r w:rsidRPr="008F40E1">
              <w:rPr>
                <w:rFonts w:ascii="Times New Roman" w:hAnsi="Times New Roman"/>
                <w:sz w:val="24"/>
                <w:szCs w:val="24"/>
              </w:rPr>
              <w:t>Социально-коммуникативный проект</w:t>
            </w:r>
            <w:proofErr w:type="gramEnd"/>
            <w:r w:rsidRPr="008F40E1">
              <w:rPr>
                <w:rFonts w:ascii="Times New Roman" w:hAnsi="Times New Roman"/>
                <w:sz w:val="24"/>
                <w:szCs w:val="24"/>
              </w:rPr>
              <w:t xml:space="preserve"> направленный на развитие эмоционального интеллекта у детей с ОВЗ и инвалидностью «Радуга чувств».</w:t>
            </w:r>
          </w:p>
          <w:p w:rsidR="00020E29" w:rsidRPr="008F40E1" w:rsidRDefault="00020E29" w:rsidP="00B12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0E1">
              <w:rPr>
                <w:rFonts w:ascii="Times New Roman" w:hAnsi="Times New Roman"/>
                <w:sz w:val="24"/>
                <w:szCs w:val="24"/>
              </w:rPr>
              <w:t>Медиапродукты</w:t>
            </w:r>
            <w:proofErr w:type="spellEnd"/>
            <w:r w:rsidRPr="008F40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20E29" w:rsidRPr="008F40E1" w:rsidRDefault="00020E29" w:rsidP="00020E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40E1">
              <w:rPr>
                <w:rFonts w:ascii="Times New Roman" w:hAnsi="Times New Roman"/>
                <w:i/>
                <w:sz w:val="24"/>
                <w:szCs w:val="24"/>
              </w:rPr>
              <w:t xml:space="preserve">Созданные </w:t>
            </w:r>
            <w:proofErr w:type="spellStart"/>
            <w:r w:rsidRPr="008F40E1">
              <w:rPr>
                <w:rFonts w:ascii="Times New Roman" w:hAnsi="Times New Roman"/>
                <w:i/>
                <w:sz w:val="24"/>
                <w:szCs w:val="24"/>
              </w:rPr>
              <w:t>медиапродукты</w:t>
            </w:r>
            <w:proofErr w:type="spellEnd"/>
            <w:r w:rsidRPr="008F40E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020E29" w:rsidRPr="008F40E1" w:rsidRDefault="00020E29" w:rsidP="00A31408">
            <w:pPr>
              <w:pStyle w:val="ae"/>
              <w:numPr>
                <w:ilvl w:val="3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>Страничка «Педагог –психолог» на официальном сайте МБДОУ №17 г. Апатиты</w:t>
            </w:r>
            <w:r w:rsidR="00A31408">
              <w:rPr>
                <w:rFonts w:ascii="Times New Roman" w:hAnsi="Times New Roman"/>
                <w:sz w:val="24"/>
                <w:szCs w:val="24"/>
              </w:rPr>
              <w:t xml:space="preserve">, в социальной сети </w:t>
            </w:r>
            <w:proofErr w:type="spellStart"/>
            <w:r w:rsidR="00A3140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A31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hyperlink r:id="rId8" w:history="1">
              <w:r w:rsidRPr="008F40E1">
                <w:rPr>
                  <w:rStyle w:val="a9"/>
                  <w:rFonts w:ascii="Times New Roman" w:hAnsi="Times New Roman"/>
                  <w:sz w:val="24"/>
                  <w:szCs w:val="24"/>
                  <w:lang w:eastAsia="en-US"/>
                </w:rPr>
                <w:t>https://vk.com/club198612769</w:t>
              </w:r>
            </w:hyperlink>
          </w:p>
          <w:p w:rsidR="00020E29" w:rsidRPr="008F40E1" w:rsidRDefault="00A31408" w:rsidP="00A31408">
            <w:pPr>
              <w:pStyle w:val="ae"/>
              <w:suppressAutoHyphens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20E29" w:rsidRPr="008F40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В период самоизоляции, на время приостановки деятельности ДОУ по приему детей, обеспечила возможность консультаций в онлайн режиме и по телефону родителям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(</w:t>
            </w:r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законным представителям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)</w:t>
            </w:r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воспитанников МБДОУ №17. В социальных сетях (закрытые группы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для родителей воспитанников определенных возрастных периодов в социальной сети «</w:t>
            </w:r>
            <w:proofErr w:type="spellStart"/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ВКонтакте</w:t>
            </w:r>
            <w:proofErr w:type="spellEnd"/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) разместила </w:t>
            </w:r>
            <w:proofErr w:type="spellStart"/>
            <w:r w:rsidR="00020E29" w:rsidRPr="00A3140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видеоконсультации</w:t>
            </w:r>
            <w:proofErr w:type="spellEnd"/>
            <w:r w:rsidR="00020E29" w:rsidRPr="00A3140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по темам:</w:t>
            </w:r>
          </w:p>
          <w:p w:rsidR="00020E29" w:rsidRPr="008F40E1" w:rsidRDefault="00020E29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     Способы построения продуктивных отношений с ребенком в условиях самоизоляции</w:t>
            </w:r>
          </w:p>
          <w:p w:rsidR="00020E29" w:rsidRPr="008F40E1" w:rsidRDefault="00034ABE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hyperlink r:id="rId9" w:history="1">
              <w:r w:rsidR="00020E29" w:rsidRPr="008F40E1">
                <w:rPr>
                  <w:rStyle w:val="a9"/>
                  <w:rFonts w:ascii="Times New Roman" w:eastAsia="SimSun" w:hAnsi="Times New Roman"/>
                  <w:kern w:val="2"/>
                  <w:sz w:val="24"/>
                  <w:szCs w:val="24"/>
                  <w:lang w:eastAsia="hi-IN" w:bidi="hi-IN"/>
                </w:rPr>
                <w:t>https://vk.com/video119819152_456239255</w:t>
              </w:r>
            </w:hyperlink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0E29" w:rsidRPr="008F40E1" w:rsidRDefault="00020E29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      Игры с продолжением и отношения со сверстниками в дошкольном возрасте</w:t>
            </w:r>
          </w:p>
          <w:p w:rsidR="00020E29" w:rsidRPr="008F40E1" w:rsidRDefault="00034ABE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hyperlink r:id="rId10" w:history="1">
              <w:r w:rsidR="00020E29" w:rsidRPr="008F40E1">
                <w:rPr>
                  <w:rStyle w:val="a9"/>
                  <w:rFonts w:ascii="Times New Roman" w:eastAsia="SimSun" w:hAnsi="Times New Roman"/>
                  <w:kern w:val="2"/>
                  <w:sz w:val="24"/>
                  <w:szCs w:val="24"/>
                  <w:lang w:eastAsia="hi-IN" w:bidi="hi-IN"/>
                </w:rPr>
                <w:t>https://vk.com/video119819152_456239256?list=1c99ef14599f4099d4</w:t>
              </w:r>
            </w:hyperlink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0E29" w:rsidRPr="008F40E1" w:rsidRDefault="00020E29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      Творческие способы рисования</w:t>
            </w:r>
          </w:p>
          <w:p w:rsidR="00020E29" w:rsidRPr="008F40E1" w:rsidRDefault="00034ABE" w:rsidP="00020E29">
            <w:pPr>
              <w:spacing w:after="0" w:line="240" w:lineRule="auto"/>
              <w:ind w:firstLine="36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hyperlink r:id="rId11" w:history="1">
              <w:r w:rsidR="00020E29" w:rsidRPr="008F40E1">
                <w:rPr>
                  <w:rStyle w:val="a9"/>
                  <w:rFonts w:ascii="Times New Roman" w:eastAsia="SimSun" w:hAnsi="Times New Roman"/>
                  <w:kern w:val="2"/>
                  <w:sz w:val="24"/>
                  <w:szCs w:val="24"/>
                  <w:lang w:eastAsia="hi-IN" w:bidi="hi-IN"/>
                </w:rPr>
                <w:t>https://vk.com/video119819152_456239269</w:t>
              </w:r>
            </w:hyperlink>
            <w:r w:rsidR="00020E29"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0E29" w:rsidRPr="008F40E1" w:rsidRDefault="00020E29" w:rsidP="00020E2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     -      Мы такие разные. (обобщение по теме «Эмоции» для детей группы компенсирующей </w:t>
            </w:r>
          </w:p>
          <w:p w:rsidR="00020E29" w:rsidRPr="008F40E1" w:rsidRDefault="00020E29" w:rsidP="00020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E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            направленности).</w:t>
            </w:r>
          </w:p>
          <w:p w:rsidR="00020E29" w:rsidRPr="008F40E1" w:rsidRDefault="00020E29" w:rsidP="00020E2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8F40E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hyperlink r:id="rId12" w:history="1">
              <w:r w:rsidRPr="008F40E1">
                <w:rPr>
                  <w:rStyle w:val="a9"/>
                  <w:rFonts w:ascii="Times New Roman" w:eastAsia="SimSun" w:hAnsi="Times New Roman"/>
                  <w:kern w:val="2"/>
                  <w:sz w:val="24"/>
                  <w:szCs w:val="24"/>
                  <w:lang w:eastAsia="hi-IN" w:bidi="hi-IN"/>
                </w:rPr>
                <w:t>https://vk.com/video-89554980_456239115</w:t>
              </w:r>
            </w:hyperlink>
          </w:p>
        </w:tc>
      </w:tr>
      <w:tr w:rsidR="00941F2B" w:rsidTr="00034AB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8068"/>
        </w:trPr>
        <w:tc>
          <w:tcPr>
            <w:tcW w:w="240" w:type="dxa"/>
            <w:gridSpan w:val="2"/>
            <w:shd w:val="clear" w:color="auto" w:fill="auto"/>
          </w:tcPr>
          <w:p w:rsidR="00941F2B" w:rsidRDefault="00941F2B" w:rsidP="004B7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F2B" w:rsidRDefault="00941F2B" w:rsidP="003E2E33">
            <w:pPr>
              <w:tabs>
                <w:tab w:val="left" w:pos="279"/>
              </w:tabs>
              <w:spacing w:line="240" w:lineRule="auto"/>
              <w:ind w:right="381"/>
              <w:jc w:val="center"/>
              <w:rPr>
                <w:rStyle w:val="2"/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Style w:val="2"/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6.Обобщенные итоги профессиональной деятельности </w:t>
            </w:r>
            <w:r>
              <w:rPr>
                <w:rStyle w:val="2"/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за последние 3 года, отражающие результативность и эффективность психолого-педагогического сопровождения</w:t>
            </w:r>
          </w:p>
          <w:tbl>
            <w:tblPr>
              <w:tblW w:w="9044" w:type="dxa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1263"/>
              <w:gridCol w:w="995"/>
              <w:gridCol w:w="1850"/>
              <w:gridCol w:w="2125"/>
              <w:gridCol w:w="2125"/>
              <w:gridCol w:w="56"/>
            </w:tblGrid>
            <w:tr w:rsidR="003E2E33" w:rsidRPr="004E15B5" w:rsidTr="004B7E58">
              <w:trPr>
                <w:trHeight w:val="368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ind w:right="381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ind w:right="381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2E33" w:rsidRPr="004E15B5" w:rsidRDefault="003E2E33" w:rsidP="004B7E58">
                  <w:pPr>
                    <w:spacing w:after="0" w:line="240" w:lineRule="auto"/>
                    <w:ind w:right="381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E2E33" w:rsidRPr="004E15B5" w:rsidRDefault="003E2E33" w:rsidP="004B7E58">
                  <w:pPr>
                    <w:spacing w:after="0" w:line="240" w:lineRule="auto"/>
                    <w:ind w:right="381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Критерии</w:t>
                  </w:r>
                </w:p>
              </w:tc>
              <w:tc>
                <w:tcPr>
                  <w:tcW w:w="550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ind w:right="38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Уровень развития</w:t>
                  </w:r>
                </w:p>
              </w:tc>
              <w:tc>
                <w:tcPr>
                  <w:tcW w:w="3403" w:type="pct"/>
                  <w:gridSpan w:val="4"/>
                </w:tcPr>
                <w:p w:rsidR="003E2E33" w:rsidRPr="004E15B5" w:rsidRDefault="003E2E33" w:rsidP="004B7E58">
                  <w:pPr>
                    <w:spacing w:after="0" w:line="240" w:lineRule="auto"/>
                    <w:ind w:right="715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 w:rsidRPr="004E15B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Межаттестационный</w:t>
                  </w:r>
                  <w:proofErr w:type="spellEnd"/>
                  <w:r w:rsidRPr="004E15B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период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  <w:trHeight w:val="320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2017-2018</w:t>
                  </w:r>
                </w:p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pacing w:val="-10"/>
                      <w:sz w:val="16"/>
                      <w:szCs w:val="16"/>
                    </w:rPr>
                  </w:pPr>
                  <w:proofErr w:type="spellStart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уч.г</w:t>
                  </w:r>
                  <w:proofErr w:type="spellEnd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2018-2019</w:t>
                  </w:r>
                </w:p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pacing w:val="-10"/>
                      <w:sz w:val="16"/>
                      <w:szCs w:val="16"/>
                    </w:rPr>
                  </w:pPr>
                  <w:proofErr w:type="spellStart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уч.г</w:t>
                  </w:r>
                  <w:proofErr w:type="spellEnd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2019-2020</w:t>
                  </w:r>
                </w:p>
                <w:p w:rsidR="003E2E33" w:rsidRPr="004E15B5" w:rsidRDefault="003E2E33" w:rsidP="004B7E58">
                  <w:pPr>
                    <w:pStyle w:val="a8"/>
                    <w:jc w:val="center"/>
                    <w:rPr>
                      <w:rFonts w:cs="Times New Roman"/>
                      <w:b/>
                      <w:spacing w:val="-10"/>
                      <w:sz w:val="16"/>
                      <w:szCs w:val="16"/>
                    </w:rPr>
                  </w:pPr>
                  <w:proofErr w:type="spellStart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уч.г</w:t>
                  </w:r>
                  <w:proofErr w:type="spellEnd"/>
                  <w:r w:rsidRPr="004E15B5">
                    <w:rPr>
                      <w:rFonts w:cs="Times New Roman"/>
                      <w:b/>
                      <w:sz w:val="16"/>
                      <w:szCs w:val="16"/>
                    </w:rPr>
                    <w:t>.</w:t>
                  </w:r>
                </w:p>
              </w:tc>
            </w:tr>
            <w:tr w:rsidR="003E2E33" w:rsidRPr="004E15B5" w:rsidTr="004B7E58">
              <w:trPr>
                <w:trHeight w:val="277"/>
              </w:trPr>
              <w:tc>
                <w:tcPr>
                  <w:tcW w:w="348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4652" w:type="pct"/>
                  <w:gridSpan w:val="6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Физическое и личностное развитие обучающихся по итогам мониторинга</w:t>
                  </w:r>
                </w:p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образовательной организации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  <w:trHeight w:val="274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2.1.1.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Физическое развитие</w:t>
                  </w: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Норма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Выше нормы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2.1.2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Познавательное развитие</w:t>
                  </w: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Норма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18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Выше нормы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2.1.3.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Речевое развитие</w:t>
                  </w: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Норма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Выше нормы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2.1.4.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Социально-коммуникативное развитие</w:t>
                  </w: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Норма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15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Выше нормы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2.1.5.</w:t>
                  </w:r>
                </w:p>
              </w:tc>
              <w:tc>
                <w:tcPr>
                  <w:tcW w:w="698" w:type="pct"/>
                  <w:vMerge w:val="restar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Художественно-эстетическое развитие</w:t>
                  </w: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Норма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8" w:type="pct"/>
                  <w:vMerge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Выше нормы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</w:tcPr>
                <w:p w:rsidR="003E2E33" w:rsidRPr="004E15B5" w:rsidRDefault="003E2E33" w:rsidP="004B7E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1248" w:type="pct"/>
                  <w:gridSpan w:val="2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Снижение заболеваемости обучающихся по итогам мониторинга образовательной организаци</w:t>
                  </w: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и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Начало года - 0,3</w:t>
                  </w:r>
                </w:p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Конец года - 0,25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Начало года - 0,25</w:t>
                  </w:r>
                </w:p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Конец года - 0,3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Начало года - 0,6</w:t>
                  </w:r>
                </w:p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Конец года</w:t>
                  </w:r>
                </w:p>
                <w:p w:rsidR="003E2E33" w:rsidRPr="004E15B5" w:rsidRDefault="003E2E33" w:rsidP="004B7E58">
                  <w:pPr>
                    <w:pStyle w:val="af0"/>
                    <w:spacing w:after="0"/>
                    <w:ind w:left="0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0,5</w:t>
                  </w:r>
                </w:p>
              </w:tc>
            </w:tr>
            <w:tr w:rsidR="003E2E33" w:rsidRPr="004E15B5" w:rsidTr="004B7E58">
              <w:trPr>
                <w:gridAfter w:val="1"/>
                <w:wAfter w:w="31" w:type="pct"/>
              </w:trPr>
              <w:tc>
                <w:tcPr>
                  <w:tcW w:w="348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2.3</w:t>
                  </w:r>
                </w:p>
              </w:tc>
              <w:tc>
                <w:tcPr>
                  <w:tcW w:w="1248" w:type="pct"/>
                  <w:gridSpan w:val="2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Результаты обеспечения безопасности обучающихся в период образовательного процесса по итогам мониторинга образовательной организации</w:t>
                  </w:r>
                </w:p>
              </w:tc>
              <w:tc>
                <w:tcPr>
                  <w:tcW w:w="1023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Отсутствие фактов травматизма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Отсутствие фактов травматизма</w:t>
                  </w:r>
                </w:p>
              </w:tc>
              <w:tc>
                <w:tcPr>
                  <w:tcW w:w="1175" w:type="pct"/>
                </w:tcPr>
                <w:p w:rsidR="003E2E33" w:rsidRPr="004E15B5" w:rsidRDefault="003E2E33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E15B5">
                    <w:rPr>
                      <w:rFonts w:ascii="Times New Roman" w:hAnsi="Times New Roman"/>
                      <w:sz w:val="16"/>
                      <w:szCs w:val="16"/>
                    </w:rPr>
                    <w:t>Отсутствие фактов травматизма</w:t>
                  </w:r>
                </w:p>
              </w:tc>
            </w:tr>
          </w:tbl>
          <w:p w:rsidR="0064319C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4319C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4319C" w:rsidRPr="00517507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17507">
              <w:rPr>
                <w:rFonts w:ascii="Times New Roman" w:hAnsi="Times New Roman"/>
              </w:rPr>
              <w:t>Динамика развития детей подготовительной к школе группы</w:t>
            </w:r>
          </w:p>
          <w:p w:rsidR="004E15B5" w:rsidRPr="00517507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507">
              <w:rPr>
                <w:rFonts w:ascii="Times New Roman" w:hAnsi="Times New Roman"/>
              </w:rPr>
              <w:t>(условные уровни готовности к школьному обучению)</w:t>
            </w:r>
          </w:p>
          <w:p w:rsidR="0064319C" w:rsidRPr="0064319C" w:rsidRDefault="0064319C" w:rsidP="00236964">
            <w:pPr>
              <w:spacing w:after="0" w:line="240" w:lineRule="auto"/>
              <w:ind w:left="195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W w:w="8930" w:type="dxa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418"/>
              <w:gridCol w:w="1276"/>
              <w:gridCol w:w="1275"/>
              <w:gridCol w:w="1276"/>
              <w:gridCol w:w="1323"/>
              <w:gridCol w:w="1134"/>
            </w:tblGrid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236964">
                  <w:pPr>
                    <w:spacing w:after="0"/>
                    <w:ind w:left="195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Уровни готовности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236964">
                  <w:pPr>
                    <w:spacing w:after="0"/>
                    <w:ind w:left="195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2018-2019 уч. год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236964">
                  <w:pPr>
                    <w:spacing w:after="0"/>
                    <w:ind w:left="195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2018-2019 уч. год</w:t>
                  </w:r>
                </w:p>
              </w:tc>
              <w:tc>
                <w:tcPr>
                  <w:tcW w:w="2457" w:type="dxa"/>
                  <w:gridSpan w:val="2"/>
                </w:tcPr>
                <w:p w:rsidR="0064319C" w:rsidRPr="005D750A" w:rsidRDefault="0064319C" w:rsidP="00236964">
                  <w:pPr>
                    <w:spacing w:after="0"/>
                    <w:ind w:left="195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2019-2020 уч. год</w:t>
                  </w:r>
                </w:p>
              </w:tc>
            </w:tr>
            <w:tr w:rsidR="0064319C" w:rsidRPr="005D750A" w:rsidTr="00236964">
              <w:trPr>
                <w:trHeight w:val="785"/>
              </w:trPr>
              <w:tc>
                <w:tcPr>
                  <w:tcW w:w="1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19C" w:rsidRPr="005D750A" w:rsidRDefault="0064319C" w:rsidP="004B7E58">
                  <w:pPr>
                    <w:spacing w:after="0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Начало учебного года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Конец учебного года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Начало учебного года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Конец учебного года</w:t>
                  </w:r>
                </w:p>
              </w:tc>
              <w:tc>
                <w:tcPr>
                  <w:tcW w:w="1323" w:type="dxa"/>
                </w:tcPr>
                <w:p w:rsidR="0064319C" w:rsidRPr="005D750A" w:rsidRDefault="0064319C" w:rsidP="004B7E58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Начало учебного года</w:t>
                  </w:r>
                </w:p>
              </w:tc>
              <w:tc>
                <w:tcPr>
                  <w:tcW w:w="1134" w:type="dxa"/>
                </w:tcPr>
                <w:p w:rsidR="0064319C" w:rsidRPr="005D750A" w:rsidRDefault="0064319C" w:rsidP="004B7E58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Конец учебного года</w:t>
                  </w:r>
                </w:p>
              </w:tc>
            </w:tr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Высокий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19%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323" w:type="dxa"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5%</w:t>
                  </w:r>
                </w:p>
              </w:tc>
            </w:tr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Средне-высокий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87%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57%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41%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57%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40%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60%</w:t>
                  </w:r>
                </w:p>
              </w:tc>
            </w:tr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Средний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13%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24%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54%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43%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45%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35%</w:t>
                  </w:r>
                </w:p>
              </w:tc>
            </w:tr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Средне-низкий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</w:tr>
            <w:tr w:rsidR="0064319C" w:rsidRPr="005D750A" w:rsidTr="00236964">
              <w:trPr>
                <w:trHeight w:val="252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Низкий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19C" w:rsidRPr="005D750A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D750A">
                    <w:rPr>
                      <w:rFonts w:ascii="Times New Roman" w:hAnsi="Times New Roman"/>
                      <w:sz w:val="18"/>
                      <w:szCs w:val="18"/>
                    </w:rPr>
                    <w:t>0%</w:t>
                  </w:r>
                </w:p>
              </w:tc>
            </w:tr>
          </w:tbl>
          <w:p w:rsidR="005C2EA2" w:rsidRDefault="005C2EA2" w:rsidP="005C2EA2">
            <w:pPr>
              <w:pStyle w:val="a8"/>
              <w:jc w:val="both"/>
              <w:rPr>
                <w:b/>
              </w:rPr>
            </w:pPr>
          </w:p>
          <w:p w:rsidR="005C2EA2" w:rsidRPr="002147FE" w:rsidRDefault="005C2EA2" w:rsidP="005C2EA2">
            <w:pPr>
              <w:pStyle w:val="a8"/>
              <w:jc w:val="both"/>
              <w:rPr>
                <w:shd w:val="clear" w:color="auto" w:fill="FFFFFF"/>
              </w:rPr>
            </w:pPr>
            <w:r w:rsidRPr="002147FE">
              <w:rPr>
                <w:b/>
              </w:rPr>
              <w:t xml:space="preserve">Вывод: </w:t>
            </w:r>
            <w:r w:rsidRPr="002147FE">
              <w:t xml:space="preserve">Результаты комплексной диагностики показывают положительную динамику роста знаний и умений детей. Данные полученные на конец учебного года свидетельствуют об увеличении уровня психологической готовности детей к </w:t>
            </w:r>
            <w:r>
              <w:t>решению задач  следующего возрастного этапа</w:t>
            </w:r>
            <w:r w:rsidRPr="002147FE">
              <w:t>.</w:t>
            </w:r>
            <w:r w:rsidRPr="002147FE">
              <w:rPr>
                <w:shd w:val="clear" w:color="auto" w:fill="FFFFFF"/>
              </w:rPr>
              <w:t xml:space="preserve">   </w:t>
            </w:r>
          </w:p>
          <w:p w:rsidR="0064319C" w:rsidRDefault="0064319C" w:rsidP="003E2E33">
            <w:pPr>
              <w:tabs>
                <w:tab w:val="left" w:pos="279"/>
              </w:tabs>
              <w:spacing w:line="240" w:lineRule="auto"/>
            </w:pPr>
          </w:p>
          <w:p w:rsidR="0064319C" w:rsidRPr="00517507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507">
              <w:rPr>
                <w:rFonts w:ascii="Times New Roman" w:hAnsi="Times New Roman"/>
              </w:rPr>
              <w:t>Данные по определению мотивов учения у детей выпускных групп</w:t>
            </w:r>
          </w:p>
          <w:p w:rsidR="0064319C" w:rsidRPr="00517507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507">
              <w:rPr>
                <w:rFonts w:ascii="Times New Roman" w:hAnsi="Times New Roman"/>
              </w:rPr>
              <w:t>(методика М.Р.Гинзбурга).</w:t>
            </w:r>
          </w:p>
          <w:p w:rsidR="0064319C" w:rsidRPr="0064319C" w:rsidRDefault="0064319C" w:rsidP="006431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W w:w="8996" w:type="dxa"/>
              <w:tblInd w:w="190" w:type="dxa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2268"/>
              <w:gridCol w:w="2268"/>
              <w:gridCol w:w="2410"/>
            </w:tblGrid>
            <w:tr w:rsidR="0064319C" w:rsidRPr="0064319C" w:rsidTr="00236964">
              <w:trPr>
                <w:trHeight w:val="635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Названия</w:t>
                  </w:r>
                </w:p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мотивов       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2017-2018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tabs>
                      <w:tab w:val="left" w:pos="1560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2018-2019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tabs>
                      <w:tab w:val="left" w:pos="1560"/>
                    </w:tabs>
                    <w:spacing w:after="0"/>
                    <w:ind w:right="176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2019-220</w:t>
                  </w:r>
                </w:p>
              </w:tc>
            </w:tr>
            <w:tr w:rsidR="0064319C" w:rsidRPr="0064319C" w:rsidTr="00236964">
              <w:trPr>
                <w:trHeight w:val="417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Учебно-познавательный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27%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50%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70%</w:t>
                  </w:r>
                </w:p>
              </w:tc>
            </w:tr>
            <w:tr w:rsidR="0064319C" w:rsidRPr="0064319C" w:rsidTr="00236964">
              <w:trPr>
                <w:trHeight w:val="26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Социальный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20%</w:t>
                  </w:r>
                </w:p>
              </w:tc>
            </w:tr>
            <w:tr w:rsidR="0064319C" w:rsidRPr="0064319C" w:rsidTr="00236964">
              <w:trPr>
                <w:trHeight w:val="26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Позиционный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</w:tr>
            <w:tr w:rsidR="0064319C" w:rsidRPr="0064319C" w:rsidTr="00236964">
              <w:trPr>
                <w:trHeight w:val="26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Внешний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6%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</w:tr>
            <w:tr w:rsidR="0064319C" w:rsidRPr="0064319C" w:rsidTr="00236964">
              <w:trPr>
                <w:trHeight w:val="268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Игровой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</w:tr>
            <w:tr w:rsidR="0064319C" w:rsidRPr="0064319C" w:rsidTr="00236964"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4319C" w:rsidRPr="0064319C" w:rsidRDefault="0064319C" w:rsidP="004B7E58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Получения высокой оценки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27%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4319C" w:rsidRPr="0064319C" w:rsidRDefault="0064319C" w:rsidP="004B7E58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319C" w:rsidRPr="0064319C" w:rsidRDefault="0064319C" w:rsidP="004B7E58">
                  <w:pPr>
                    <w:spacing w:after="0"/>
                    <w:ind w:right="17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319C">
                    <w:rPr>
                      <w:rFonts w:ascii="Times New Roman" w:hAnsi="Times New Roman"/>
                      <w:sz w:val="16"/>
                      <w:szCs w:val="16"/>
                    </w:rPr>
                    <w:t>0%</w:t>
                  </w:r>
                </w:p>
              </w:tc>
            </w:tr>
          </w:tbl>
          <w:p w:rsidR="005C2EA2" w:rsidRPr="005C2EA2" w:rsidRDefault="005C2EA2" w:rsidP="005C2EA2">
            <w:pPr>
              <w:tabs>
                <w:tab w:val="left" w:pos="27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EA2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5C2EA2">
              <w:rPr>
                <w:rFonts w:ascii="Times New Roman" w:hAnsi="Times New Roman"/>
                <w:sz w:val="24"/>
                <w:szCs w:val="24"/>
              </w:rPr>
              <w:t xml:space="preserve"> данные исследования мотивов предстоящей учебной деятельности говорят о стабильно высоком уровне формирования у воспитанников учебно-познавательной мотивации, что значительно облегчает предстоящую адаптацию детей к обучению в школе.</w:t>
            </w:r>
          </w:p>
          <w:p w:rsidR="005C2EA2" w:rsidRDefault="005C2EA2" w:rsidP="00394741">
            <w:pPr>
              <w:pStyle w:val="ae"/>
              <w:spacing w:after="0" w:line="240" w:lineRule="auto"/>
              <w:ind w:left="6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E190A" w:rsidRPr="00517507" w:rsidRDefault="00EE190A" w:rsidP="00394741">
            <w:pPr>
              <w:pStyle w:val="ae"/>
              <w:spacing w:after="0" w:line="240" w:lineRule="auto"/>
              <w:ind w:left="6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7507">
              <w:rPr>
                <w:rFonts w:ascii="Times New Roman" w:hAnsi="Times New Roman"/>
                <w:bCs/>
                <w:sz w:val="20"/>
                <w:szCs w:val="20"/>
              </w:rPr>
              <w:t>Результаты коррекционной работы с воспитанниками,</w:t>
            </w:r>
          </w:p>
          <w:p w:rsidR="00EE190A" w:rsidRPr="00517507" w:rsidRDefault="00EE190A" w:rsidP="00EE190A">
            <w:pPr>
              <w:tabs>
                <w:tab w:val="center" w:pos="7463"/>
                <w:tab w:val="left" w:pos="10325"/>
              </w:tabs>
              <w:spacing w:after="0" w:line="240" w:lineRule="auto"/>
              <w:ind w:firstLine="3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7507">
              <w:rPr>
                <w:rFonts w:ascii="Times New Roman" w:hAnsi="Times New Roman"/>
                <w:bCs/>
                <w:sz w:val="20"/>
                <w:szCs w:val="20"/>
              </w:rPr>
              <w:t>группы компенсирующей направленности</w:t>
            </w:r>
          </w:p>
          <w:p w:rsidR="00EE190A" w:rsidRPr="00517507" w:rsidRDefault="00EE190A" w:rsidP="00394741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7507">
              <w:rPr>
                <w:rFonts w:ascii="Times New Roman" w:hAnsi="Times New Roman"/>
                <w:bCs/>
                <w:sz w:val="20"/>
                <w:szCs w:val="20"/>
              </w:rPr>
              <w:t>для детей с задержкой психического развития</w:t>
            </w:r>
          </w:p>
          <w:tbl>
            <w:tblPr>
              <w:tblW w:w="4647" w:type="pct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7"/>
              <w:gridCol w:w="1436"/>
              <w:gridCol w:w="1458"/>
              <w:gridCol w:w="1414"/>
              <w:gridCol w:w="1414"/>
              <w:gridCol w:w="1275"/>
            </w:tblGrid>
            <w:tr w:rsidR="00EE190A" w:rsidRPr="00051879" w:rsidTr="00236964">
              <w:trPr>
                <w:trHeight w:val="876"/>
              </w:trPr>
              <w:tc>
                <w:tcPr>
                  <w:tcW w:w="113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Направления развития</w:t>
                  </w:r>
                </w:p>
              </w:tc>
              <w:tc>
                <w:tcPr>
                  <w:tcW w:w="79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left="20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Уровни       развития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E190A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2016-2017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E190A" w:rsidRDefault="00EE190A" w:rsidP="004B7E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2017-2018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4741" w:rsidRDefault="00394741" w:rsidP="004B7E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94741" w:rsidRDefault="00394741" w:rsidP="004B7E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 2018-2019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4741" w:rsidRDefault="00394741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94741" w:rsidRDefault="00394741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2019-2020</w:t>
                  </w:r>
                </w:p>
              </w:tc>
            </w:tr>
            <w:tr w:rsidR="00EE190A" w:rsidRPr="00051879" w:rsidTr="00236964">
              <w:trPr>
                <w:trHeight w:val="618"/>
              </w:trPr>
              <w:tc>
                <w:tcPr>
                  <w:tcW w:w="113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left="567" w:hanging="66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Познавательное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развитие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ind w:left="284" w:firstLine="76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выше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</w:t>
                  </w:r>
                  <w:r w:rsidR="00394741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 10%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394741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 xml:space="preserve">   10%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</w:tr>
            <w:tr w:rsidR="00EE190A" w:rsidRPr="00051879" w:rsidTr="00236964">
              <w:trPr>
                <w:trHeight w:val="415"/>
              </w:trPr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ниже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35%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30%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35%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средний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50 %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60%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55%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Социально-коммуникативное развитие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выше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35%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55%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ниже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16,6%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средний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41,7%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35%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Речевое развитие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выше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41,7%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30%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25%</w:t>
                  </w:r>
                </w:p>
              </w:tc>
            </w:tr>
            <w:tr w:rsidR="00EE190A" w:rsidRPr="00051879" w:rsidTr="00236964">
              <w:trPr>
                <w:trHeight w:val="353"/>
              </w:trPr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ниже среднего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50%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41,6%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25%</w:t>
                  </w:r>
                </w:p>
              </w:tc>
            </w:tr>
            <w:tr w:rsidR="00EE190A" w:rsidRPr="00051879" w:rsidTr="00236964">
              <w:tc>
                <w:tcPr>
                  <w:tcW w:w="113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средний</w:t>
                  </w:r>
                </w:p>
                <w:p w:rsidR="00EE190A" w:rsidRPr="00051879" w:rsidRDefault="00EE190A" w:rsidP="004B7E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16,6%</w:t>
                  </w:r>
                </w:p>
              </w:tc>
              <w:tc>
                <w:tcPr>
                  <w:tcW w:w="7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45%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051879" w:rsidRDefault="00EE190A" w:rsidP="004B7E58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879">
                    <w:rPr>
                      <w:rFonts w:ascii="Times New Roman" w:hAnsi="Times New Roman"/>
                      <w:sz w:val="16"/>
                      <w:szCs w:val="16"/>
                    </w:rPr>
                    <w:t>50%</w:t>
                  </w:r>
                </w:p>
              </w:tc>
            </w:tr>
          </w:tbl>
          <w:p w:rsidR="00E6407F" w:rsidRPr="002147FE" w:rsidRDefault="00E6407F" w:rsidP="00E6407F">
            <w:pPr>
              <w:pStyle w:val="a8"/>
              <w:jc w:val="both"/>
              <w:rPr>
                <w:b/>
              </w:rPr>
            </w:pPr>
            <w:r w:rsidRPr="002147FE">
              <w:rPr>
                <w:b/>
              </w:rPr>
              <w:t xml:space="preserve">   </w:t>
            </w:r>
            <w:proofErr w:type="gramStart"/>
            <w:r w:rsidRPr="002147FE">
              <w:rPr>
                <w:b/>
              </w:rPr>
              <w:t>Вывод:</w:t>
            </w:r>
            <w:r w:rsidRPr="002147FE">
              <w:t xml:space="preserve">  результаты</w:t>
            </w:r>
            <w:proofErr w:type="gramEnd"/>
            <w:r w:rsidRPr="002147FE">
              <w:t xml:space="preserve"> проведённых обследований позволяли мне увидеть направления для развития и коррекции слабо сформированных функций, давали материал для разработки рекомендаций родителям (законным представителям) и воспитателям групп, служили основой для определения направления коррекционно-развивающей работы.</w:t>
            </w:r>
          </w:p>
          <w:p w:rsidR="00EE190A" w:rsidRDefault="00EE190A" w:rsidP="003E2E33">
            <w:pPr>
              <w:tabs>
                <w:tab w:val="left" w:pos="279"/>
              </w:tabs>
              <w:spacing w:line="240" w:lineRule="auto"/>
            </w:pPr>
          </w:p>
          <w:p w:rsidR="00EE190A" w:rsidRPr="00EE190A" w:rsidRDefault="00EE190A" w:rsidP="00EE190A">
            <w:pPr>
              <w:tabs>
                <w:tab w:val="left" w:pos="279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0A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  <w:r w:rsidRPr="00EE190A">
              <w:rPr>
                <w:rFonts w:ascii="Times New Roman" w:hAnsi="Times New Roman"/>
                <w:b/>
                <w:sz w:val="20"/>
                <w:szCs w:val="20"/>
              </w:rPr>
              <w:tab/>
              <w:t>социально-психолог</w:t>
            </w:r>
            <w:r w:rsidR="00636E98">
              <w:rPr>
                <w:rFonts w:ascii="Times New Roman" w:hAnsi="Times New Roman"/>
                <w:b/>
                <w:sz w:val="20"/>
                <w:szCs w:val="20"/>
              </w:rPr>
              <w:t>ической</w:t>
            </w:r>
            <w:r w:rsidR="00636E98">
              <w:rPr>
                <w:rFonts w:ascii="Times New Roman" w:hAnsi="Times New Roman"/>
                <w:b/>
                <w:sz w:val="20"/>
                <w:szCs w:val="20"/>
              </w:rPr>
              <w:tab/>
              <w:t>адаптации   воспитанников</w:t>
            </w:r>
            <w:r w:rsidRPr="00EE190A">
              <w:rPr>
                <w:rFonts w:ascii="Times New Roman" w:hAnsi="Times New Roman"/>
                <w:b/>
                <w:sz w:val="20"/>
                <w:szCs w:val="20"/>
              </w:rPr>
              <w:t xml:space="preserve">   к   условиям   </w:t>
            </w:r>
            <w:r w:rsidRPr="00EE190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ДОО.</w:t>
            </w:r>
          </w:p>
          <w:tbl>
            <w:tblPr>
              <w:tblW w:w="94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4"/>
              <w:gridCol w:w="2219"/>
              <w:gridCol w:w="2410"/>
              <w:gridCol w:w="2835"/>
            </w:tblGrid>
            <w:tr w:rsidR="00EE190A" w:rsidRPr="0040449F" w:rsidTr="004B7E58"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Учебный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Лёгкая степень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Средняя степень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left="646" w:hanging="28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Тяжёлая степень</w:t>
                  </w:r>
                </w:p>
              </w:tc>
            </w:tr>
            <w:tr w:rsidR="00EE190A" w:rsidRPr="0040449F" w:rsidTr="004B7E58"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2017-2018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79%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21%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90A" w:rsidRPr="0040449F" w:rsidRDefault="00EE190A" w:rsidP="004B7E58">
                  <w:pPr>
                    <w:spacing w:after="0"/>
                    <w:ind w:left="646" w:hanging="28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EE190A" w:rsidRPr="0040449F" w:rsidTr="004B7E58"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2018-2019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77%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left="646" w:hanging="28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EE190A" w:rsidRPr="0040449F" w:rsidTr="004B7E58"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2019-2020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74%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firstLine="35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26%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90A" w:rsidRPr="0040449F" w:rsidRDefault="00EE190A" w:rsidP="004B7E58">
                  <w:pPr>
                    <w:spacing w:after="0"/>
                    <w:ind w:left="646" w:hanging="28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5C2EA2" w:rsidRPr="002147FE" w:rsidRDefault="005C2EA2" w:rsidP="005C2EA2">
            <w:pPr>
              <w:pStyle w:val="a8"/>
              <w:jc w:val="both"/>
            </w:pPr>
            <w:r w:rsidRPr="002147FE">
              <w:rPr>
                <w:b/>
              </w:rPr>
              <w:t>Вывод:</w:t>
            </w:r>
            <w:r w:rsidRPr="002147FE">
              <w:t xml:space="preserve"> воспитанники достаточно успешно адаптируются к условиям до</w:t>
            </w:r>
            <w:r>
              <w:t xml:space="preserve">школьного учреждения, стабильно высокий </w:t>
            </w:r>
            <w:r w:rsidRPr="002147FE">
              <w:t xml:space="preserve"> процент детей с высоким уровнем адаптации. Такие результаты свидетельствуют об устойчивом эмоциональном состоянии, активных проявлениях в игре и на занятиях, положительной динамики во взаимоотношениях с детьми и взрослыми.</w:t>
            </w:r>
          </w:p>
          <w:p w:rsidR="00EE190A" w:rsidRDefault="00EE190A" w:rsidP="003E2E33">
            <w:pPr>
              <w:tabs>
                <w:tab w:val="left" w:pos="279"/>
              </w:tabs>
              <w:spacing w:line="240" w:lineRule="auto"/>
            </w:pPr>
          </w:p>
          <w:p w:rsidR="00636E98" w:rsidRPr="00517507" w:rsidRDefault="00636E98" w:rsidP="00636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507">
              <w:rPr>
                <w:rFonts w:ascii="Times New Roman" w:hAnsi="Times New Roman"/>
                <w:sz w:val="18"/>
                <w:szCs w:val="18"/>
              </w:rPr>
              <w:t>Результаты динамического исследования развития воображения у воспитанников ДОУ (старший дошкольный возраст). Методика «Изучение оригинальности решения»</w:t>
            </w:r>
          </w:p>
          <w:p w:rsidR="00636E98" w:rsidRPr="00636E98" w:rsidRDefault="00636E98" w:rsidP="00636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7507">
              <w:rPr>
                <w:rFonts w:ascii="Times New Roman" w:hAnsi="Times New Roman"/>
                <w:sz w:val="18"/>
                <w:szCs w:val="18"/>
              </w:rPr>
              <w:t>Урунтаева</w:t>
            </w:r>
            <w:proofErr w:type="spellEnd"/>
            <w:r w:rsidRPr="00517507">
              <w:rPr>
                <w:rFonts w:ascii="Times New Roman" w:hAnsi="Times New Roman"/>
                <w:sz w:val="18"/>
                <w:szCs w:val="18"/>
              </w:rPr>
              <w:t xml:space="preserve"> Г.А. </w:t>
            </w:r>
            <w:proofErr w:type="spellStart"/>
            <w:r w:rsidRPr="00517507">
              <w:rPr>
                <w:rFonts w:ascii="Times New Roman" w:hAnsi="Times New Roman"/>
                <w:sz w:val="18"/>
                <w:szCs w:val="18"/>
              </w:rPr>
              <w:t>Афонькина</w:t>
            </w:r>
            <w:proofErr w:type="spellEnd"/>
            <w:r w:rsidRPr="00517507">
              <w:rPr>
                <w:rFonts w:ascii="Times New Roman" w:hAnsi="Times New Roman"/>
                <w:sz w:val="18"/>
                <w:szCs w:val="18"/>
              </w:rPr>
              <w:t xml:space="preserve"> Ю.А. «Практикум по детской психологии».</w:t>
            </w:r>
          </w:p>
          <w:tbl>
            <w:tblPr>
              <w:tblStyle w:val="af1"/>
              <w:tblW w:w="9558" w:type="dxa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2995"/>
              <w:gridCol w:w="1126"/>
              <w:gridCol w:w="1124"/>
              <w:gridCol w:w="1031"/>
              <w:gridCol w:w="1218"/>
              <w:gridCol w:w="1071"/>
              <w:gridCol w:w="993"/>
            </w:tblGrid>
            <w:tr w:rsidR="00636E98" w:rsidRPr="0040449F" w:rsidTr="00236964">
              <w:trPr>
                <w:trHeight w:val="303"/>
              </w:trPr>
              <w:tc>
                <w:tcPr>
                  <w:tcW w:w="2995" w:type="dxa"/>
                  <w:vMerge w:val="restart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Типы решения задач</w:t>
                  </w:r>
                </w:p>
              </w:tc>
              <w:tc>
                <w:tcPr>
                  <w:tcW w:w="2250" w:type="dxa"/>
                  <w:gridSpan w:val="2"/>
                </w:tcPr>
                <w:p w:rsidR="00636E98" w:rsidRPr="0040449F" w:rsidRDefault="00636E98" w:rsidP="00EB0FC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2017-2018</w:t>
                  </w:r>
                </w:p>
              </w:tc>
              <w:tc>
                <w:tcPr>
                  <w:tcW w:w="2249" w:type="dxa"/>
                  <w:gridSpan w:val="2"/>
                </w:tcPr>
                <w:p w:rsidR="00636E98" w:rsidRPr="0040449F" w:rsidRDefault="00636E98" w:rsidP="00EB0FC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2018-2019</w:t>
                  </w:r>
                </w:p>
              </w:tc>
              <w:tc>
                <w:tcPr>
                  <w:tcW w:w="2064" w:type="dxa"/>
                  <w:gridSpan w:val="2"/>
                </w:tcPr>
                <w:p w:rsidR="00636E98" w:rsidRPr="0040449F" w:rsidRDefault="00636E98" w:rsidP="00EB0FC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2019-2020</w:t>
                  </w:r>
                </w:p>
              </w:tc>
            </w:tr>
            <w:tr w:rsidR="00636E98" w:rsidRPr="0040449F" w:rsidTr="00236964">
              <w:trPr>
                <w:trHeight w:val="510"/>
              </w:trPr>
              <w:tc>
                <w:tcPr>
                  <w:tcW w:w="2995" w:type="dxa"/>
                  <w:vMerge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конец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конец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конец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35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45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4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636E98" w:rsidRPr="0040449F" w:rsidTr="00236964">
              <w:trPr>
                <w:trHeight w:val="265"/>
              </w:trPr>
              <w:tc>
                <w:tcPr>
                  <w:tcW w:w="2995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 тип</w:t>
                  </w:r>
                </w:p>
              </w:tc>
              <w:tc>
                <w:tcPr>
                  <w:tcW w:w="1126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3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18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71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636E98" w:rsidRPr="0040449F" w:rsidRDefault="00636E98" w:rsidP="00EB0FC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449F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4B7E58" w:rsidRDefault="004B7E58" w:rsidP="003E2E33">
            <w:pPr>
              <w:tabs>
                <w:tab w:val="left" w:pos="279"/>
              </w:tabs>
              <w:spacing w:line="240" w:lineRule="auto"/>
            </w:pPr>
          </w:p>
          <w:p w:rsidR="00E6407F" w:rsidRPr="00E6407F" w:rsidRDefault="00E6407F" w:rsidP="003E2E33">
            <w:pPr>
              <w:tabs>
                <w:tab w:val="left" w:pos="27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07F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исследование уровня воображения у воспитанников позволило сделать вывод о эффективности применения методов развития данного психического процесса, что влияет на развитие психики в целом и способствует формированию гибкости мышления, увеличению ресурса творческого воображения в решении познавательных задач.</w:t>
            </w:r>
          </w:p>
          <w:p w:rsidR="00E6407F" w:rsidRDefault="00E6407F" w:rsidP="003E2E33">
            <w:pPr>
              <w:tabs>
                <w:tab w:val="left" w:pos="279"/>
              </w:tabs>
              <w:spacing w:line="240" w:lineRule="auto"/>
            </w:pPr>
          </w:p>
          <w:p w:rsidR="00954A78" w:rsidRPr="00517507" w:rsidRDefault="00954A78" w:rsidP="00954A78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517507">
              <w:rPr>
                <w:rFonts w:cs="Times New Roman"/>
                <w:sz w:val="20"/>
                <w:szCs w:val="20"/>
              </w:rPr>
              <w:t xml:space="preserve">Тест на определение уровня тревожности </w:t>
            </w:r>
            <w:proofErr w:type="spellStart"/>
            <w:r w:rsidRPr="00517507">
              <w:rPr>
                <w:rFonts w:cs="Times New Roman"/>
                <w:sz w:val="20"/>
                <w:szCs w:val="20"/>
              </w:rPr>
              <w:t>Дорки</w:t>
            </w:r>
            <w:proofErr w:type="spellEnd"/>
            <w:r w:rsidRPr="0051750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17507">
              <w:rPr>
                <w:rFonts w:cs="Times New Roman"/>
                <w:sz w:val="20"/>
                <w:szCs w:val="20"/>
              </w:rPr>
              <w:t>Амен</w:t>
            </w:r>
            <w:proofErr w:type="spellEnd"/>
            <w:r w:rsidRPr="0051750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17507">
              <w:rPr>
                <w:rFonts w:cs="Times New Roman"/>
                <w:sz w:val="20"/>
                <w:szCs w:val="20"/>
              </w:rPr>
              <w:t>Теммл</w:t>
            </w:r>
            <w:proofErr w:type="spellEnd"/>
            <w:r w:rsidRPr="00517507">
              <w:rPr>
                <w:rFonts w:cs="Times New Roman"/>
                <w:sz w:val="20"/>
                <w:szCs w:val="20"/>
              </w:rPr>
              <w:t>,</w:t>
            </w:r>
          </w:p>
          <w:p w:rsidR="00954A78" w:rsidRPr="00517507" w:rsidRDefault="00517507" w:rsidP="00954A78">
            <w:pPr>
              <w:tabs>
                <w:tab w:val="left" w:pos="279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(старшие, средняя</w:t>
            </w:r>
            <w:r w:rsidR="00954A78" w:rsidRPr="00517507"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tbl>
            <w:tblPr>
              <w:tblStyle w:val="af1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276"/>
              <w:gridCol w:w="1275"/>
              <w:gridCol w:w="1276"/>
              <w:gridCol w:w="1276"/>
              <w:gridCol w:w="1276"/>
              <w:gridCol w:w="1275"/>
            </w:tblGrid>
            <w:tr w:rsidR="00954A78" w:rsidRPr="00954A78" w:rsidTr="00EB0FCF">
              <w:trPr>
                <w:trHeight w:val="350"/>
              </w:trPr>
              <w:tc>
                <w:tcPr>
                  <w:tcW w:w="2093" w:type="dxa"/>
                </w:tcPr>
                <w:p w:rsidR="00954A78" w:rsidRPr="00954A78" w:rsidRDefault="00954A78" w:rsidP="00954A78">
                  <w:pPr>
                    <w:pStyle w:val="a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4A78">
                    <w:rPr>
                      <w:rFonts w:cs="Times New Roman"/>
                      <w:b/>
                      <w:sz w:val="18"/>
                      <w:szCs w:val="18"/>
                    </w:rPr>
                    <w:t>Учебный год</w:t>
                  </w:r>
                  <w:r w:rsidRPr="00954A78">
                    <w:rPr>
                      <w:rFonts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gridSpan w:val="2"/>
                </w:tcPr>
                <w:p w:rsidR="00954A78" w:rsidRPr="00954A78" w:rsidRDefault="00954A78" w:rsidP="00954A78">
                  <w:pPr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      2017-2018г.</w:t>
                  </w:r>
                </w:p>
              </w:tc>
              <w:tc>
                <w:tcPr>
                  <w:tcW w:w="2552" w:type="dxa"/>
                  <w:gridSpan w:val="2"/>
                </w:tcPr>
                <w:p w:rsidR="00954A78" w:rsidRPr="00954A78" w:rsidRDefault="00954A78" w:rsidP="00954A78">
                  <w:pPr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           2018-2019г.</w:t>
                  </w:r>
                </w:p>
              </w:tc>
              <w:tc>
                <w:tcPr>
                  <w:tcW w:w="2551" w:type="dxa"/>
                  <w:gridSpan w:val="2"/>
                </w:tcPr>
                <w:p w:rsidR="00954A78" w:rsidRPr="00954A78" w:rsidRDefault="00954A78" w:rsidP="00954A78">
                  <w:pPr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2019-2020г.</w:t>
                  </w:r>
                </w:p>
              </w:tc>
            </w:tr>
            <w:tr w:rsidR="00954A78" w:rsidRPr="00954A78" w:rsidTr="00EB0FCF">
              <w:trPr>
                <w:trHeight w:val="148"/>
              </w:trPr>
              <w:tc>
                <w:tcPr>
                  <w:tcW w:w="2093" w:type="dxa"/>
                </w:tcPr>
                <w:p w:rsidR="00954A78" w:rsidRPr="00954A78" w:rsidRDefault="00954A78" w:rsidP="00954A78">
                  <w:pPr>
                    <w:pStyle w:val="a8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54A78" w:rsidRPr="00954A78" w:rsidRDefault="00954A78" w:rsidP="00954A78">
                  <w:pPr>
                    <w:pStyle w:val="a8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54A78" w:rsidRPr="00954A78" w:rsidRDefault="00954A78" w:rsidP="00954A78">
                  <w:pPr>
                    <w:pStyle w:val="a8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54A78">
                    <w:rPr>
                      <w:rFonts w:cs="Times New Roman"/>
                      <w:b/>
                      <w:sz w:val="18"/>
                      <w:szCs w:val="18"/>
                    </w:rPr>
                    <w:t>Уровни тревожности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 коррекции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% 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После коррекции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% 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 коррекции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% 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После коррекции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% 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До коррекции</w:t>
                  </w:r>
                </w:p>
                <w:p w:rsidR="00954A78" w:rsidRPr="00954A78" w:rsidRDefault="00954A78" w:rsidP="00954A78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%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После коррекции</w:t>
                  </w:r>
                </w:p>
                <w:p w:rsidR="00954A78" w:rsidRPr="00954A78" w:rsidRDefault="00954A78" w:rsidP="00954A78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%</w:t>
                  </w:r>
                </w:p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954A78" w:rsidRPr="00954A78" w:rsidTr="00EB0FCF">
              <w:tc>
                <w:tcPr>
                  <w:tcW w:w="2093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Высокий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36%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12%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18%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6%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21%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sz w:val="18"/>
                      <w:szCs w:val="18"/>
                    </w:rPr>
                  </w:pPr>
                  <w:r w:rsidRPr="00954A78">
                    <w:rPr>
                      <w:sz w:val="18"/>
                      <w:szCs w:val="18"/>
                    </w:rPr>
                    <w:t>3%</w:t>
                  </w:r>
                </w:p>
              </w:tc>
            </w:tr>
            <w:tr w:rsidR="00954A78" w:rsidRPr="00954A78" w:rsidTr="00EB0FCF">
              <w:tc>
                <w:tcPr>
                  <w:tcW w:w="2093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Средний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48%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52%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79%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81%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67%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sz w:val="18"/>
                      <w:szCs w:val="18"/>
                    </w:rPr>
                  </w:pPr>
                  <w:r w:rsidRPr="00954A78">
                    <w:rPr>
                      <w:sz w:val="18"/>
                      <w:szCs w:val="18"/>
                    </w:rPr>
                    <w:t>82%</w:t>
                  </w:r>
                </w:p>
              </w:tc>
            </w:tr>
            <w:tr w:rsidR="00954A78" w:rsidRPr="00954A78" w:rsidTr="00EB0FCF">
              <w:tc>
                <w:tcPr>
                  <w:tcW w:w="2093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Низкий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16%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36%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3%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3%</w:t>
                  </w:r>
                </w:p>
              </w:tc>
              <w:tc>
                <w:tcPr>
                  <w:tcW w:w="1276" w:type="dxa"/>
                </w:tcPr>
                <w:p w:rsidR="00954A78" w:rsidRPr="00954A78" w:rsidRDefault="00954A78" w:rsidP="00954A7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4A78">
                    <w:rPr>
                      <w:rFonts w:ascii="Times New Roman" w:hAnsi="Times New Roman"/>
                      <w:sz w:val="18"/>
                      <w:szCs w:val="18"/>
                    </w:rPr>
                    <w:t>12%</w:t>
                  </w:r>
                </w:p>
              </w:tc>
              <w:tc>
                <w:tcPr>
                  <w:tcW w:w="1275" w:type="dxa"/>
                </w:tcPr>
                <w:p w:rsidR="00954A78" w:rsidRPr="00954A78" w:rsidRDefault="00954A78" w:rsidP="00954A78">
                  <w:pPr>
                    <w:jc w:val="center"/>
                    <w:rPr>
                      <w:sz w:val="18"/>
                      <w:szCs w:val="18"/>
                    </w:rPr>
                  </w:pPr>
                  <w:r w:rsidRPr="00954A78">
                    <w:rPr>
                      <w:sz w:val="18"/>
                      <w:szCs w:val="18"/>
                    </w:rPr>
                    <w:t>15%</w:t>
                  </w:r>
                </w:p>
              </w:tc>
            </w:tr>
          </w:tbl>
          <w:p w:rsidR="00FE2858" w:rsidRDefault="00FE2858" w:rsidP="00FE2858">
            <w:pPr>
              <w:pStyle w:val="a8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  <w:p w:rsidR="00FE2858" w:rsidRDefault="00FE2858" w:rsidP="00517507">
            <w:pPr>
              <w:pStyle w:val="a8"/>
              <w:jc w:val="both"/>
            </w:pPr>
            <w:r w:rsidRPr="002147FE">
              <w:rPr>
                <w:b/>
              </w:rPr>
              <w:t xml:space="preserve">Вывод: </w:t>
            </w:r>
            <w:r w:rsidRPr="002147FE">
              <w:t>По окончанию цикла коррекционно-развивающих занятий у детей отмечаются положительные изменения: снижается уровень тревожности; дети самостоятельно идут на контакт со сверстниками, могут выражать свои эмоции, проявляют инициативу, умеют договариваться между собой,  самооценка детей становится адекватной и т.д. Коррекционно-развивающую работу можно считать успешной, как  по отзывам педагогов и родителей, так и по динамике развития, которую можно наблюдать в процессе психологического исследования.</w:t>
            </w:r>
          </w:p>
        </w:tc>
      </w:tr>
    </w:tbl>
    <w:p w:rsidR="00941F2B" w:rsidRDefault="00941F2B" w:rsidP="00941F2B">
      <w:pPr>
        <w:tabs>
          <w:tab w:val="left" w:pos="426"/>
        </w:tabs>
        <w:spacing w:line="240" w:lineRule="auto"/>
        <w:ind w:firstLine="425"/>
        <w:contextualSpacing/>
        <w:jc w:val="both"/>
      </w:pPr>
    </w:p>
    <w:p w:rsidR="004963E3" w:rsidRDefault="004963E3" w:rsidP="00941F2B">
      <w:bookmarkStart w:id="0" w:name="_GoBack"/>
      <w:bookmarkEnd w:id="0"/>
    </w:p>
    <w:sectPr w:rsidR="004963E3" w:rsidSect="0042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706"/>
    <w:multiLevelType w:val="hybridMultilevel"/>
    <w:tmpl w:val="EAB4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0206"/>
    <w:multiLevelType w:val="multilevel"/>
    <w:tmpl w:val="7D4C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D2A5D"/>
    <w:multiLevelType w:val="multilevel"/>
    <w:tmpl w:val="F2C8A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3" w15:restartNumberingAfterBreak="0">
    <w:nsid w:val="2E2E43DC"/>
    <w:multiLevelType w:val="multilevel"/>
    <w:tmpl w:val="053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166EB"/>
    <w:multiLevelType w:val="multilevel"/>
    <w:tmpl w:val="2D58E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94C3BF2"/>
    <w:multiLevelType w:val="multilevel"/>
    <w:tmpl w:val="C700C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14D3EB8"/>
    <w:multiLevelType w:val="multilevel"/>
    <w:tmpl w:val="1202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B79B3"/>
    <w:multiLevelType w:val="multilevel"/>
    <w:tmpl w:val="480C4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5A0208C"/>
    <w:multiLevelType w:val="multilevel"/>
    <w:tmpl w:val="B16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437EF"/>
    <w:multiLevelType w:val="hybridMultilevel"/>
    <w:tmpl w:val="0A7A6BF0"/>
    <w:lvl w:ilvl="0" w:tplc="4120EE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955596"/>
    <w:multiLevelType w:val="multilevel"/>
    <w:tmpl w:val="504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961E4"/>
    <w:multiLevelType w:val="multilevel"/>
    <w:tmpl w:val="8730D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3E86"/>
    <w:multiLevelType w:val="multilevel"/>
    <w:tmpl w:val="A094C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A185670"/>
    <w:multiLevelType w:val="hybridMultilevel"/>
    <w:tmpl w:val="0576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B1C71"/>
    <w:multiLevelType w:val="multilevel"/>
    <w:tmpl w:val="BABC4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F2B"/>
    <w:rsid w:val="00004107"/>
    <w:rsid w:val="00020E29"/>
    <w:rsid w:val="00034ABE"/>
    <w:rsid w:val="000D53C6"/>
    <w:rsid w:val="000F2C8C"/>
    <w:rsid w:val="001641E1"/>
    <w:rsid w:val="00166507"/>
    <w:rsid w:val="001777B6"/>
    <w:rsid w:val="00195D1B"/>
    <w:rsid w:val="001B718E"/>
    <w:rsid w:val="00236964"/>
    <w:rsid w:val="00304F78"/>
    <w:rsid w:val="003630E7"/>
    <w:rsid w:val="00394741"/>
    <w:rsid w:val="003E2E33"/>
    <w:rsid w:val="003F7CF5"/>
    <w:rsid w:val="00425BD1"/>
    <w:rsid w:val="00461240"/>
    <w:rsid w:val="0048010D"/>
    <w:rsid w:val="00482A86"/>
    <w:rsid w:val="004963E3"/>
    <w:rsid w:val="004B7E58"/>
    <w:rsid w:val="004E15B5"/>
    <w:rsid w:val="00517507"/>
    <w:rsid w:val="005A694A"/>
    <w:rsid w:val="005C2EA2"/>
    <w:rsid w:val="00635862"/>
    <w:rsid w:val="00636E98"/>
    <w:rsid w:val="0064319C"/>
    <w:rsid w:val="006F4662"/>
    <w:rsid w:val="00774329"/>
    <w:rsid w:val="00795BDB"/>
    <w:rsid w:val="00796F85"/>
    <w:rsid w:val="008C2F3C"/>
    <w:rsid w:val="008E0D93"/>
    <w:rsid w:val="008E6A62"/>
    <w:rsid w:val="008F40E1"/>
    <w:rsid w:val="00931B88"/>
    <w:rsid w:val="00932729"/>
    <w:rsid w:val="00941F2B"/>
    <w:rsid w:val="00954A78"/>
    <w:rsid w:val="00977DCA"/>
    <w:rsid w:val="009B1003"/>
    <w:rsid w:val="009D4815"/>
    <w:rsid w:val="00A31408"/>
    <w:rsid w:val="00A47E6B"/>
    <w:rsid w:val="00A70515"/>
    <w:rsid w:val="00A861BA"/>
    <w:rsid w:val="00AC6CA5"/>
    <w:rsid w:val="00AD06FC"/>
    <w:rsid w:val="00AD2B43"/>
    <w:rsid w:val="00B12CE7"/>
    <w:rsid w:val="00B1597E"/>
    <w:rsid w:val="00B52D76"/>
    <w:rsid w:val="00BB698B"/>
    <w:rsid w:val="00BD1B63"/>
    <w:rsid w:val="00BD3577"/>
    <w:rsid w:val="00C93ACF"/>
    <w:rsid w:val="00CF4BDA"/>
    <w:rsid w:val="00D22A89"/>
    <w:rsid w:val="00D33346"/>
    <w:rsid w:val="00D34979"/>
    <w:rsid w:val="00DB6AC6"/>
    <w:rsid w:val="00DC0D31"/>
    <w:rsid w:val="00DE1119"/>
    <w:rsid w:val="00E2224F"/>
    <w:rsid w:val="00E6407F"/>
    <w:rsid w:val="00E7626B"/>
    <w:rsid w:val="00EB0FCF"/>
    <w:rsid w:val="00EB7D2C"/>
    <w:rsid w:val="00EE190A"/>
    <w:rsid w:val="00F07DFB"/>
    <w:rsid w:val="00F16A38"/>
    <w:rsid w:val="00F4678B"/>
    <w:rsid w:val="00F9696D"/>
    <w:rsid w:val="00FE2858"/>
    <w:rsid w:val="00FE5356"/>
    <w:rsid w:val="00FF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48E0"/>
  <w15:docId w15:val="{10B661B1-F2A2-4489-B3B6-7C9397BA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2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941F2B"/>
    <w:rPr>
      <w:spacing w:val="-10"/>
      <w:sz w:val="22"/>
      <w:szCs w:val="22"/>
      <w:shd w:val="clear" w:color="auto" w:fill="FFFFFF"/>
    </w:rPr>
  </w:style>
  <w:style w:type="character" w:customStyle="1" w:styleId="213pt1">
    <w:name w:val="Основной текст (2) + 13 pt1"/>
    <w:rsid w:val="00941F2B"/>
    <w:rPr>
      <w:rFonts w:cs="Times New Roman"/>
      <w:b/>
      <w:bCs/>
      <w:spacing w:val="-10"/>
      <w:sz w:val="26"/>
      <w:szCs w:val="26"/>
      <w:u w:val="none"/>
      <w:shd w:val="clear" w:color="auto" w:fill="FFFFFF"/>
    </w:rPr>
  </w:style>
  <w:style w:type="character" w:customStyle="1" w:styleId="220pt5">
    <w:name w:val="Основной текст (2) + 20 pt5"/>
    <w:rsid w:val="00941F2B"/>
    <w:rPr>
      <w:spacing w:val="0"/>
      <w:sz w:val="40"/>
      <w:szCs w:val="40"/>
      <w:u w:val="none"/>
      <w:shd w:val="clear" w:color="auto" w:fill="FFFFFF"/>
    </w:rPr>
  </w:style>
  <w:style w:type="paragraph" w:customStyle="1" w:styleId="a3">
    <w:name w:val="МОН"/>
    <w:basedOn w:val="a"/>
    <w:rsid w:val="00941F2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Содержимое таблицы"/>
    <w:basedOn w:val="a"/>
    <w:rsid w:val="00941F2B"/>
    <w:pPr>
      <w:suppressLineNumbers/>
    </w:pPr>
  </w:style>
  <w:style w:type="paragraph" w:styleId="a5">
    <w:name w:val="footnote text"/>
    <w:basedOn w:val="a"/>
    <w:link w:val="a6"/>
    <w:uiPriority w:val="99"/>
    <w:semiHidden/>
    <w:unhideWhenUsed/>
    <w:rsid w:val="008E0D93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E0D93"/>
    <w:rPr>
      <w:rFonts w:eastAsiaTheme="minorEastAsia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8E0D93"/>
    <w:rPr>
      <w:rFonts w:ascii="Times New Roman" w:hAnsi="Times New Roman"/>
    </w:rPr>
  </w:style>
  <w:style w:type="paragraph" w:styleId="a8">
    <w:name w:val="No Spacing"/>
    <w:link w:val="a7"/>
    <w:uiPriority w:val="1"/>
    <w:qFormat/>
    <w:rsid w:val="008E0D93"/>
    <w:pPr>
      <w:spacing w:after="0" w:line="240" w:lineRule="auto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8E0D93"/>
    <w:rPr>
      <w:color w:val="0000FF" w:themeColor="hyperlink"/>
      <w:u w:val="single"/>
    </w:rPr>
  </w:style>
  <w:style w:type="paragraph" w:styleId="aa">
    <w:name w:val="Title"/>
    <w:basedOn w:val="a"/>
    <w:link w:val="ab"/>
    <w:qFormat/>
    <w:rsid w:val="00F9696D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F969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D1B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1B88"/>
    <w:rPr>
      <w:b/>
      <w:bCs/>
    </w:rPr>
  </w:style>
  <w:style w:type="paragraph" w:styleId="ae">
    <w:name w:val="List Paragraph"/>
    <w:basedOn w:val="a"/>
    <w:uiPriority w:val="34"/>
    <w:qFormat/>
    <w:rsid w:val="00166507"/>
    <w:pPr>
      <w:ind w:left="720"/>
      <w:contextualSpacing/>
    </w:p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4E15B5"/>
    <w:rPr>
      <w:rFonts w:eastAsia="Times New Roman" w:cs="Times New Roman"/>
      <w:sz w:val="24"/>
      <w:szCs w:val="24"/>
      <w:lang w:eastAsia="ar-SA"/>
    </w:rPr>
  </w:style>
  <w:style w:type="paragraph" w:styleId="af0">
    <w:name w:val="Body Text Indent"/>
    <w:basedOn w:val="a"/>
    <w:link w:val="af"/>
    <w:uiPriority w:val="99"/>
    <w:semiHidden/>
    <w:unhideWhenUsed/>
    <w:rsid w:val="004E15B5"/>
    <w:pPr>
      <w:spacing w:after="120" w:line="240" w:lineRule="auto"/>
      <w:ind w:left="283"/>
    </w:pPr>
    <w:rPr>
      <w:rFonts w:asciiTheme="minorHAnsi" w:eastAsia="Times New Roman" w:hAnsiTheme="minorHAnsi"/>
      <w:sz w:val="24"/>
      <w:szCs w:val="24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4E15B5"/>
    <w:rPr>
      <w:rFonts w:ascii="Calibri" w:eastAsia="Calibri" w:hAnsi="Calibri" w:cs="Times New Roman"/>
      <w:lang w:eastAsia="zh-CN"/>
    </w:rPr>
  </w:style>
  <w:style w:type="table" w:styleId="af1">
    <w:name w:val="Table Grid"/>
    <w:basedOn w:val="a1"/>
    <w:uiPriority w:val="39"/>
    <w:rsid w:val="00636E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3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33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6127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8612769" TargetMode="External"/><Relationship Id="rId12" Type="http://schemas.openxmlformats.org/officeDocument/2006/relationships/hyperlink" Target="https://vk.com/video-89554980_456239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vetlana.mishina4@gmail.com" TargetMode="External"/><Relationship Id="rId11" Type="http://schemas.openxmlformats.org/officeDocument/2006/relationships/hyperlink" Target="https://vk.com/video119819152_456239269" TargetMode="External"/><Relationship Id="rId5" Type="http://schemas.openxmlformats.org/officeDocument/2006/relationships/hyperlink" Target="dou17-apatity@bk.ru" TargetMode="External"/><Relationship Id="rId10" Type="http://schemas.openxmlformats.org/officeDocument/2006/relationships/hyperlink" Target="https://vk.com/video119819152_456239256?list=1c99ef14599f4099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119819152_456239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14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№17</dc:creator>
  <cp:lastModifiedBy>1</cp:lastModifiedBy>
  <cp:revision>23</cp:revision>
  <dcterms:created xsi:type="dcterms:W3CDTF">2021-02-02T14:01:00Z</dcterms:created>
  <dcterms:modified xsi:type="dcterms:W3CDTF">2021-09-15T02:14:00Z</dcterms:modified>
</cp:coreProperties>
</file>