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CCA91B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tLeast" w:line="276" w:after="0" w:beforeAutospacing="0" w:afterAutospacing="0"/>
        <w:jc w:val="center"/>
        <w:rPr>
          <w:rFonts w:ascii="Arial" w:hAnsi="Arial"/>
          <w:sz w:val="24"/>
        </w:rPr>
      </w:pPr>
      <w:bookmarkStart w:id="0" w:name="_dx_frag_StartFragment"/>
      <w:bookmarkEnd w:id="0"/>
      <w:r>
        <w:rPr>
          <w:rFonts w:ascii="Times New Roman" w:hAnsi="Times New Roman"/>
          <w:b w:val="1"/>
          <w:sz w:val="28"/>
        </w:rPr>
        <w:t>Характеристика  профессиональной  деятельности</w:t>
      </w:r>
    </w:p>
    <w:p>
      <w:pPr>
        <w:spacing w:lineRule="atLeast" w:line="276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педагога – психолога коррекционных классов </w:t>
      </w:r>
    </w:p>
    <w:p>
      <w:pPr>
        <w:spacing w:lineRule="atLeast" w:line="276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МКОУ «Средняя общеобразовательная школа  №23» г.о. Нальчик.</w:t>
      </w:r>
    </w:p>
    <w:p>
      <w:pPr>
        <w:spacing w:lineRule="atLeast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Бозаева Расула Хасанбиевича.</w:t>
      </w:r>
    </w:p>
    <w:p>
      <w:pPr>
        <w:spacing w:lineRule="atLeast" w:line="36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 </w:t>
      </w:r>
    </w:p>
    <w:p>
      <w:pPr>
        <w:spacing w:lineRule="atLeast" w:line="360" w:after="0" w:beforeAutospacing="0" w:afterAutospacing="0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Профессиональное кредо:</w:t>
      </w:r>
    </w:p>
    <w:p>
      <w:pPr>
        <w:spacing w:lineRule="atLeast" w:line="360" w:after="0" w:beforeAutospacing="0" w:afterAutospacing="0"/>
        <w:rPr>
          <w:rFonts w:ascii="Arial" w:hAnsi="Arial"/>
          <w:sz w:val="24"/>
        </w:rPr>
      </w:pPr>
      <w:r>
        <w:rPr>
          <w:rFonts w:ascii="Times New Roman" w:hAnsi="Times New Roman"/>
          <w:i w:val="1"/>
          <w:sz w:val="28"/>
        </w:rPr>
        <w:t>«Традиции, творчество, братство!» .</w:t>
      </w:r>
    </w:p>
    <w:p>
      <w:pPr>
        <w:spacing w:lineRule="atLeast" w:line="360" w:after="0" w:beforeAutospacing="0" w:afterAutospacing="0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Сведения о профессиональном образовании и дополнительном профессиональном образовании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Образование: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- 2010 год: КБГУ им. Х.М. Бербекова.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Квалификация - Филолог. 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Преподаватель по специальности "Филология"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- 2021 год: "КБГУ им. Х.М. Бербекова" диплом о профессиональной переподготовке по программе "Клиническая психология", присвоена квалификация Клинического психолога.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Педагогический стаж работы: 7 лет.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</w:p>
    <w:p>
      <w:pPr>
        <w:spacing w:lineRule="atLeast" w:line="36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Обучение на программах, способствующих повышению качества и результативности профессиональной деятельности.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Профессиональная переподготовка по специальности: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2016 год: "КБР ЦНПР" диплом о профессиональной переподготовке по профессии: Педагогический работник образовательной организации. Присвоена квалификация Педагога-психолога (ОВЗ).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2018 год: "КБР ЦНПР" Министерства образования, науки и по делам молодежи КБР по профессии "Педагогическое образование".</w:t>
      </w:r>
    </w:p>
    <w:p>
      <w:pPr>
        <w:shd w:val="clear" w:fill="FFFFFF"/>
        <w:spacing w:lineRule="atLeast" w:line="360" w:after="0" w:beforeAutospacing="0" w:afterAutospacing="0"/>
        <w:ind w:left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Присвоена квалификация - Преподавателя технологии, основ безопасности жизнедеятельности.</w:t>
      </w:r>
    </w:p>
    <w:p>
      <w:pPr>
        <w:spacing w:lineRule="atLeast" w:line="276" w:after="24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Полное наименование организации: </w:t>
      </w:r>
      <w:r>
        <w:rPr>
          <w:rFonts w:ascii="Times New Roman" w:hAnsi="Times New Roman"/>
          <w:sz w:val="28"/>
          <w:shd w:val="clear" w:fill="FFFFFF"/>
        </w:rPr>
        <w:t>Муниципальное казенное общеобразовательное учреждение «Средняя общеобразовательная школа №23» городского округа Нальчик Кабардино-Балкарской Республики.</w:t>
      </w:r>
      <w:r>
        <w:rPr>
          <w:rFonts w:ascii="Times New Roman" w:hAnsi="Times New Roman"/>
          <w:sz w:val="28"/>
        </w:rPr>
        <w:t> </w:t>
      </w:r>
    </w:p>
    <w:p>
      <w:pPr>
        <w:spacing w:lineRule="auto" w:line="240" w:after="0" w:beforeAutospacing="0" w:afterAutospacing="0"/>
        <w:rPr>
          <w:sz w:val="20"/>
        </w:rPr>
      </w:pPr>
      <w:r>
        <w:rPr>
          <w:rFonts w:ascii="Times New Roman" w:hAnsi="Times New Roman"/>
          <w:b w:val="1"/>
          <w:sz w:val="28"/>
        </w:rPr>
        <w:t>Сокращенное наименование организации:</w:t>
      </w:r>
      <w:r>
        <w:rPr>
          <w:rFonts w:ascii="Times New Roman" w:hAnsi="Times New Roman"/>
          <w:sz w:val="28"/>
        </w:rPr>
        <w:t> МКОУ "СОШ №23" г.о. Нальчик.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Юридический адрес учреждения: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360003, Российская Федерация, Северо-Кавказский федеральный округ,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Респ. Кабардино-Балкарская, г. Нальчик, ул. Ватутина, дом 28.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Место нахождения учреждения: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360003, Российская Федерация, Северо-Кавказский федеральный округ,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Респ. Кабардино-Балкарская,г. Нальчик, ул. Ватутина, дом 28.</w:t>
      </w:r>
    </w:p>
    <w:p>
      <w:pPr>
        <w:spacing w:lineRule="auto" w:line="240" w:after="0" w:beforeAutospacing="0" w:afterAutospacing="0"/>
        <w:jc w:val="both"/>
        <w:rPr>
          <w:sz w:val="20"/>
        </w:rPr>
      </w:pPr>
      <w:r>
        <w:rPr>
          <w:rFonts w:ascii="Times New Roman" w:hAnsi="Times New Roman"/>
          <w:b w:val="1"/>
          <w:sz w:val="28"/>
        </w:rPr>
        <w:t>Контактный телефон: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"tel:74-39-21%20"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color w:val="auto"/>
          <w:sz w:val="28"/>
          <w:u w:val="none"/>
        </w:rPr>
        <w:t>74-39-21</w:t>
      </w:r>
      <w:r>
        <w:rPr>
          <w:rStyle w:val="C2"/>
          <w:rFonts w:ascii="Times New Roman" w:hAnsi="Times New Roman"/>
          <w:color w:val="auto"/>
          <w:sz w:val="28"/>
          <w:u w:val="none"/>
        </w:rPr>
        <w:fldChar w:fldCharType="end"/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999999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</w:rPr>
        <w:t>Электронный адрес: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"mailto:mkousosh23@mail.ru"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Style w:val="C2"/>
          <w:rFonts w:ascii="Times New Roman" w:hAnsi="Times New Roman"/>
          <w:color w:val="000000"/>
          <w:sz w:val="28"/>
          <w:u w:val="none"/>
          <w:shd w:val="clear" w:fill="FFFFFF"/>
        </w:rPr>
        <w:t>mkousosh23@mail.ru</w:t>
      </w:r>
      <w:r>
        <w:rPr>
          <w:rStyle w:val="C2"/>
          <w:rFonts w:ascii="Times New Roman" w:hAnsi="Times New Roman"/>
          <w:color w:val="000000"/>
          <w:sz w:val="28"/>
          <w:u w:val="none"/>
          <w:shd w:val="clear" w:fill="FFFFFF"/>
        </w:rPr>
        <w:fldChar w:fldCharType="end"/>
      </w:r>
    </w:p>
    <w:p>
      <w:pPr>
        <w:spacing w:lineRule="auto" w:line="240" w:after="0" w:beforeAutospacing="0" w:afterAutospacing="0"/>
        <w:jc w:val="both"/>
        <w:rPr>
          <w:sz w:val="20"/>
        </w:rPr>
      </w:pPr>
      <w:r>
        <w:rPr>
          <w:rFonts w:ascii="Times New Roman" w:hAnsi="Times New Roman"/>
          <w:b w:val="1"/>
          <w:sz w:val="28"/>
        </w:rPr>
        <w:t>Директор: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hd w:val="clear" w:fill="FFFFFF"/>
        </w:rPr>
        <w:t>Сабанчиева Залина Михайловна.</w:t>
      </w:r>
    </w:p>
    <w:p>
      <w:pPr>
        <w:spacing w:lineRule="auto" w:line="240" w:after="0" w:beforeAutospacing="0" w:afterAutospacing="0"/>
        <w:jc w:val="both"/>
        <w:rPr>
          <w:sz w:val="20"/>
        </w:rPr>
      </w:pPr>
      <w:r>
        <w:rPr>
          <w:rFonts w:ascii="Times New Roman" w:hAnsi="Times New Roman"/>
          <w:b w:val="1"/>
          <w:sz w:val="28"/>
        </w:rPr>
        <w:t>Режим работы: </w:t>
      </w:r>
      <w:r>
        <w:rPr>
          <w:rFonts w:ascii="Times New Roman" w:hAnsi="Times New Roman"/>
          <w:sz w:val="28"/>
        </w:rPr>
        <w:t>Реализация программ осуществляется в течение учебного года  с 1 сентября по 20 мая. Продолжительность учебного года 34 недель. Продолжительность учебной недели 5 дней. Понедельник-пятница с 8:30 до 18.00. Выходные дни – суббота, воскресенье. Нерабочие праздничные дни – в соответствии с Постановлениями Правительства РФ.</w:t>
      </w:r>
    </w:p>
    <w:p>
      <w:pPr>
        <w:spacing w:lineRule="auto" w:line="240" w:after="0" w:beforeAutospacing="0" w:afterAutospacing="0"/>
        <w:jc w:val="both"/>
        <w:rPr>
          <w:sz w:val="20"/>
        </w:rPr>
      </w:pPr>
      <w:r>
        <w:rPr>
          <w:rFonts w:ascii="Times New Roman" w:hAnsi="Times New Roman"/>
          <w:b w:val="1"/>
          <w:sz w:val="28"/>
        </w:rPr>
        <w:t>Форма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обучения: </w:t>
      </w:r>
      <w:r>
        <w:rPr>
          <w:rFonts w:ascii="Times New Roman" w:hAnsi="Times New Roman"/>
          <w:sz w:val="28"/>
        </w:rPr>
        <w:t>очная</w:t>
      </w:r>
    </w:p>
    <w:p>
      <w:pPr>
        <w:spacing w:lineRule="atLeast" w:line="276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субъекты образовательных отношений </w:t>
      </w:r>
      <w:r>
        <w:rPr>
          <w:rFonts w:ascii="Times New Roman" w:hAnsi="Times New Roman"/>
          <w:sz w:val="28"/>
        </w:rPr>
        <w:t xml:space="preserve">МКОУ "СОШ №23" это городская школа, которая реализует основные общеобразовательные программы начального, основного, среднего общего образования, в том числе, адаптированные образовательные программы для детей с ограниченными возможностями здоровья, а также детей, находящихся по медицинским показаниям на индивидуальном обучении на дому. Среди обучающихся образовательной организации имеются дети с особыми образовательными потребностями: дети с ОВЗ (104 учеников) из которых 61 обучаются в специализированных коррекционных классах, дети-инвалиды (74 школьника имеют статус «ребенок-инвалид»). </w:t>
      </w:r>
    </w:p>
    <w:p>
      <w:pPr>
        <w:spacing w:lineRule="atLeast" w:line="276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 2016 года осуществляю свою профессиональную деятельность в МКОУ «СОШ №23» в должности педагога-психолога.</w:t>
      </w:r>
    </w:p>
    <w:p>
      <w:pPr>
        <w:spacing w:lineRule="atLeast" w:line="276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>
      <w:pPr>
        <w:spacing w:lineRule="atLeast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 моей профессиональной деятельности</w:t>
      </w:r>
      <w:r>
        <w:rPr>
          <w:rFonts w:ascii="Times New Roman" w:hAnsi="Times New Roman"/>
          <w:sz w:val="28"/>
        </w:rPr>
        <w:t> – психолого-педагогическое сопровождение образовательного процесса в коррекционных классах МКОУ "СОШ №23", которая конкретизируется в следующих задачах: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      - охрана и укрепление психического здоровья детей, в том числе их эмоционального благополучия;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     - своевременное выявление детей, нуждающихся в психологической и коррекционной помощи, создание благоприятных психолого-педагогических условий для их гармоничного развития;</w:t>
      </w:r>
    </w:p>
    <w:p>
      <w:pPr>
        <w:spacing w:lineRule="auto" w:line="240" w:after="24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планирование коррекционных мероприятий, разработка программ коррекционной работы;</w:t>
      </w:r>
    </w:p>
    <w:p>
      <w:pPr>
        <w:spacing w:lineRule="auto" w:line="240" w:after="24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- содействие устранению или ослаблению недостатков в познавательной, эмоционально-волевой, поведенческой и личностной сферах  воспитанников развивающими средствами воздействия;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       - оказание психологической помощи воспитанникам в условиях адаптационного периода и на каждом возрастном этапе развития, а также их родителям и педагогам;</w:t>
      </w:r>
    </w:p>
    <w:p>
      <w:pPr>
        <w:shd w:val="clear" w:fill="FFFFFF"/>
        <w:spacing w:lineRule="auto" w:line="240" w:after="0" w:beforeAutospacing="0" w:afterAutospacing="0"/>
        <w:rPr>
          <w:rFonts w:ascii="Arial" w:hAnsi="Arial"/>
          <w:sz w:val="24"/>
          <w:shd w:val="clear" w:fill="FFFFFF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      - организация психолого-педагогического сопровождения детей 6-8 лет в период подготовки к школьному обучению;</w:t>
      </w:r>
    </w:p>
    <w:p>
      <w:pPr>
        <w:shd w:val="clear" w:fill="FFFFFF"/>
        <w:spacing w:lineRule="auto" w:line="240" w:after="0" w:beforeAutospacing="0" w:afterAutospacing="0"/>
        <w:rPr>
          <w:rFonts w:ascii="Arial" w:hAnsi="Arial"/>
          <w:sz w:val="24"/>
          <w:shd w:val="clear" w:fill="FFFFFF"/>
        </w:rPr>
      </w:pPr>
    </w:p>
    <w:p>
      <w:pPr>
        <w:spacing w:lineRule="auto" w:line="240" w:after="24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педагогов позиции отзывчивости на конкретную ситуацию психоэмоционального неблагополучия воспитанников; консультирование по вопросам развития воспитанников, практического применения психологических знаний и умений для решения педагогических задач; повышение уровня социально – психологической компетентности педагогов; повышение уровня психолого-педагогической компетентности родителей; оптимизация детско-родительских отношений;</w:t>
      </w:r>
    </w:p>
    <w:p>
      <w:pPr>
        <w:spacing w:lineRule="auto" w:line="240" w:after="24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психологическая коррекционная урочная деятельность, направленная на развитие познавательных процессов детей с ОВЗ;</w:t>
      </w:r>
    </w:p>
    <w:p>
      <w:pPr>
        <w:spacing w:lineRule="auto" w:line="240" w:after="240" w:beforeAutospacing="0" w:afterAutospacing="0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- развитие двигательных процессов у детей с ОВЗ посредством применения методик ЛФК. </w:t>
      </w:r>
    </w:p>
    <w:p>
      <w:pPr>
        <w:spacing w:lineRule="atLeast" w:line="360" w:after="0" w:beforeAutospacing="0" w:afterAutospacing="0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Практическая деятельность по решению данных задач организована </w:t>
      </w:r>
      <w:r>
        <w:rPr>
          <w:rFonts w:ascii="Times New Roman" w:hAnsi="Times New Roman"/>
          <w:b w:val="1"/>
          <w:sz w:val="28"/>
        </w:rPr>
        <w:t xml:space="preserve">по трем основным направлениям: </w:t>
      </w:r>
    </w:p>
    <w:p>
      <w:pPr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14"/>
        </w:rPr>
        <w:t> </w:t>
      </w:r>
      <w:r>
        <w:rPr>
          <w:rFonts w:ascii="Times New Roman" w:hAnsi="Times New Roman"/>
          <w:sz w:val="28"/>
        </w:rPr>
        <w:t>работа с учащимися;</w:t>
      </w:r>
    </w:p>
    <w:p>
      <w:pPr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работа с педагогами;</w:t>
      </w:r>
    </w:p>
    <w:p>
      <w:pPr>
        <w:spacing w:lineRule="atLeast" w:line="360" w:after="0" w:beforeAutospacing="0" w:afterAutospacing="0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4"/>
        </w:rPr>
        <w:t> </w:t>
      </w:r>
      <w:r>
        <w:rPr>
          <w:rFonts w:ascii="Times New Roman" w:hAnsi="Times New Roman"/>
          <w:sz w:val="28"/>
        </w:rPr>
        <w:t>работа с родителями;</w:t>
      </w:r>
    </w:p>
    <w:p>
      <w:pPr>
        <w:spacing w:lineRule="atLeast" w:line="360" w:after="0" w:beforeAutospacing="0" w:afterAutospacing="0"/>
        <w:ind w:hanging="708" w:left="708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и осуществлялась посредством реализации следующих </w:t>
      </w:r>
      <w:r>
        <w:rPr>
          <w:rFonts w:ascii="Times New Roman" w:hAnsi="Times New Roman"/>
          <w:b w:val="1"/>
          <w:sz w:val="28"/>
        </w:rPr>
        <w:t>функций</w:t>
      </w:r>
      <w:r>
        <w:rPr>
          <w:rFonts w:ascii="Times New Roman" w:hAnsi="Times New Roman"/>
          <w:sz w:val="28"/>
        </w:rPr>
        <w:t>:</w:t>
      </w:r>
    </w:p>
    <w:p>
      <w:pPr>
        <w:tabs>
          <w:tab w:val="left" w:pos="1276" w:leader="none"/>
        </w:tabs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психологическая экспертиза;</w:t>
      </w:r>
    </w:p>
    <w:p>
      <w:pPr>
        <w:tabs>
          <w:tab w:val="left" w:pos="1276" w:leader="none"/>
        </w:tabs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психологическое консультирование;</w:t>
      </w:r>
    </w:p>
    <w:p>
      <w:pPr>
        <w:tabs>
          <w:tab w:val="left" w:pos="1276" w:leader="none"/>
        </w:tabs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14"/>
        </w:rPr>
        <w:t> </w:t>
      </w:r>
      <w:r>
        <w:rPr>
          <w:rFonts w:ascii="Times New Roman" w:hAnsi="Times New Roman"/>
          <w:sz w:val="28"/>
        </w:rPr>
        <w:t>коррекционно-развивающая работа;</w:t>
      </w:r>
    </w:p>
    <w:p>
      <w:pPr>
        <w:tabs>
          <w:tab w:val="left" w:pos="1276" w:leader="none"/>
        </w:tabs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психологическая диагностика;</w:t>
      </w:r>
    </w:p>
    <w:p>
      <w:pPr>
        <w:tabs>
          <w:tab w:val="left" w:pos="1276" w:leader="none"/>
        </w:tabs>
        <w:spacing w:lineRule="atLeast" w:line="360" w:after="0" w:beforeAutospacing="0" w:afterAutospacing="0"/>
        <w:ind w:left="709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психологическое просвещение.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 xml:space="preserve">Основная задача </w:t>
      </w:r>
      <w:r>
        <w:rPr>
          <w:rFonts w:ascii="Times New Roman" w:hAnsi="Times New Roman"/>
          <w:sz w:val="28"/>
          <w:shd w:val="clear" w:fill="FFFFFF"/>
        </w:rPr>
        <w:t> моей профессиональной деятельности на 2023-2024 г.</w:t>
      </w:r>
      <w:r>
        <w:rPr>
          <w:rFonts w:ascii="Times New Roman" w:hAnsi="Times New Roman"/>
          <w:b w:val="1"/>
          <w:sz w:val="28"/>
          <w:shd w:val="clear" w:fill="FFFFFF"/>
        </w:rPr>
        <w:t xml:space="preserve"> </w:t>
      </w:r>
      <w:r>
        <w:rPr>
          <w:rFonts w:ascii="Times New Roman" w:hAnsi="Times New Roman"/>
          <w:sz w:val="28"/>
          <w:shd w:val="clear" w:fill="FFFFFF"/>
        </w:rPr>
        <w:t>создание благоприятной атмосферы в коррекционных классах ОУ.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В 2023 году мной проводились следующие мастер-классы: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"Механическая память, как путь к профессии</w:t>
      </w:r>
      <w:r>
        <w:rPr>
          <w:rFonts w:ascii="Times New Roman" w:hAnsi="Times New Roman"/>
          <w:sz w:val="28"/>
          <w:shd w:val="clear" w:fill="FFFFFF"/>
        </w:rPr>
        <w:t xml:space="preserve">" данный курс предназначен для детей с ОВЗ, включает в себя работу технического плана по направлениям: </w:t>
      </w:r>
    </w:p>
    <w:p>
      <w:pPr>
        <w:pStyle w:val="P1"/>
        <w:numPr>
          <w:ilvl w:val="0"/>
          <w:numId w:val="2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деревообработка,</w:t>
      </w:r>
    </w:p>
    <w:p>
      <w:pPr>
        <w:pStyle w:val="P1"/>
        <w:numPr>
          <w:ilvl w:val="0"/>
          <w:numId w:val="2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кожевенное дело,</w:t>
      </w:r>
    </w:p>
    <w:p>
      <w:pPr>
        <w:pStyle w:val="P1"/>
        <w:numPr>
          <w:ilvl w:val="0"/>
          <w:numId w:val="2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выжигание,</w:t>
      </w:r>
    </w:p>
    <w:p>
      <w:pPr>
        <w:pStyle w:val="P1"/>
        <w:numPr>
          <w:ilvl w:val="0"/>
          <w:numId w:val="2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работа с войлоком.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Один из первых этапов реализации программы группы трудового развития (ГТР) для выполнения несложных работ на производстве.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"Контроль эмоциональных процессов педагогов в работе с детьми ОВЗ", не стоит забывать о нагрузках эмоционального и морального характера у учителей, работающих в коррекционных классах. Данный мастер-класс позволяет с помощью аутотренингов, дыхательных гимнастик и небольших физических нагрузок наладить психологический фон и настроиться на рабочий процесс.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Также в кабинете психологической разгрузки проходят занятия для детей с ОВЗ по направлению ЛФК, оборудованы уголки рисования, где  в любой момент ребенок может порисовать под классическую музыку.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Ежегодно для детей проводятся различные  мероприятия: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-  выставка - ярмарка  творческих работ детей с ОВЗ «Я – МОГУ!!!!», учащиеся коррекционных классов изготавливают различные изделия и сами их продают желающим. На выставке  проводятся   мастер-классы учащихся общеобразовательных классов. Это способствует интеграции детей с ОВЗ и детей - инвалидов  в социум. Данное мероприятие очень полюбилось учащимися школы и они активно участвуют в нем. 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В начале марта уже по доброй традиции педагоги коррекционных классов проводят "Масленицу", в праздновании которой могут принять участие все желающие МКОУ "СОШ№23". Учащиеся коррекционных классов пекут блины и угощают всех желающих. Устраивают народные гуляния, игры и водят хороводы вокруг символа праздника.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</w:t>
      </w:r>
      <w:r>
        <w:rPr>
          <w:rFonts w:ascii="Times New Roman" w:hAnsi="Times New Roman"/>
          <w:b w:val="1"/>
          <w:sz w:val="28"/>
          <w:shd w:val="clear" w:fill="FFFFFF"/>
        </w:rPr>
        <w:t>Психологическое сопровождение</w:t>
      </w:r>
      <w:r>
        <w:rPr>
          <w:rFonts w:ascii="Times New Roman" w:hAnsi="Times New Roman"/>
          <w:sz w:val="28"/>
          <w:shd w:val="clear" w:fill="FFFFFF"/>
        </w:rPr>
        <w:t> адаптационного периода детей с ОВЗ.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Для этой задачи педагогическим составом корр. классов создана и успешно реализуется программа социализации детей с ОВЗ «МИР один на ВСЕХ!» (утверждена педсовет №1 от 30.08.2020).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Необходимость интеграции учащихся с ОВЗ в общество, с помощью интерактивных методов общения, развивающих программ и внеклассной кружковой деятельность, что способствует формированию толерантности.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i w:val="1"/>
          <w:sz w:val="28"/>
          <w:shd w:val="clear" w:fill="FFFFFF"/>
        </w:rPr>
        <w:t>Основные задачи программы: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- создать комфортные условия для того, чтобы дети не чувствовали себя изолированными от общества, не испытывали недостатка в общении;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-  максимально вовлечь учащихся в позитивную деятельность, адекватную их возможностям, интересов и способностям;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-  оказать психологическую поддержку семьям, имеющих детей с ОВЗ;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- способствовать воспитанию эмпатии к детям с особыми образовательными потребностями в обществе.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i w:val="1"/>
          <w:sz w:val="28"/>
          <w:shd w:val="clear" w:fill="FFFFFF"/>
        </w:rPr>
        <w:t>Ожидаемые результаты реализации программы:</w:t>
      </w:r>
    </w:p>
    <w:p>
      <w:pPr>
        <w:numPr>
          <w:ilvl w:val="0"/>
          <w:numId w:val="5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Решение проблем, связанных с адаптацией и социализацией детей с ОВЗ;</w:t>
      </w:r>
    </w:p>
    <w:p>
      <w:pPr>
        <w:numPr>
          <w:ilvl w:val="0"/>
          <w:numId w:val="5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Участие детей с ОВЗ в позитивной деятельности, творческих конкурсах различного уровня;</w:t>
      </w:r>
    </w:p>
    <w:p>
      <w:pPr>
        <w:numPr>
          <w:ilvl w:val="0"/>
          <w:numId w:val="5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Наличие навыков социально поддерживающего и развивающего поведения в семье и во взаимоотношениях со сверстниками;</w:t>
      </w:r>
    </w:p>
    <w:p>
      <w:pPr>
        <w:numPr>
          <w:ilvl w:val="0"/>
          <w:numId w:val="5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Возможности и самореализация в процессе позитивного социального взаимодействия;</w:t>
      </w:r>
    </w:p>
    <w:p>
      <w:pPr>
        <w:numPr>
          <w:ilvl w:val="0"/>
          <w:numId w:val="5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Формирование навыков общения с детьми с ОВЗ;</w:t>
      </w:r>
    </w:p>
    <w:p>
      <w:pPr>
        <w:pStyle w:val="P1"/>
        <w:numPr>
          <w:ilvl w:val="0"/>
          <w:numId w:val="5"/>
        </w:num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Развитие толерантного отношения к детям с ОВЗ.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b w:val="1"/>
          <w:sz w:val="28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Внеурочные занятия для учащихся с ОВЗ.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Для проведения занятий внеурочной деятельности  мной, педагогом – психологом, выбрано 3 направления:</w:t>
      </w:r>
    </w:p>
    <w:p>
      <w:pPr>
        <w:pStyle w:val="P1"/>
        <w:numPr>
          <w:ilvl w:val="0"/>
          <w:numId w:val="7"/>
        </w:numPr>
        <w:shd w:val="clear" w:fill="FFFFFF"/>
        <w:spacing w:lineRule="atLeast" w:line="360" w:after="0" w:beforeAutospacing="0" w:afterAutospacing="0"/>
        <w:ind w:hanging="567" w:left="567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развития когнитивных процессов учащихся через игротерапию (настольные игры);</w:t>
      </w:r>
    </w:p>
    <w:p>
      <w:pPr>
        <w:pStyle w:val="P1"/>
        <w:numPr>
          <w:ilvl w:val="0"/>
          <w:numId w:val="7"/>
        </w:numPr>
        <w:shd w:val="clear" w:fill="FFFFFF"/>
        <w:spacing w:lineRule="atLeast" w:line="360" w:after="0" w:beforeAutospacing="0" w:afterAutospacing="0"/>
        <w:ind w:hanging="567" w:left="567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физическое развитие (ЛФК) (в том числе и с детьми НОДА) для укрепления и снятия психологического напряжения;</w:t>
      </w:r>
    </w:p>
    <w:p>
      <w:pPr>
        <w:pStyle w:val="P1"/>
        <w:numPr>
          <w:ilvl w:val="0"/>
          <w:numId w:val="7"/>
        </w:numPr>
        <w:shd w:val="clear" w:fill="FFFFFF"/>
        <w:spacing w:lineRule="atLeast" w:line="360" w:after="0" w:beforeAutospacing="0" w:afterAutospacing="0"/>
        <w:ind w:hanging="567" w:left="567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социальная практика, включающая в себя адаптацию ребенка ОВЗ в повседневной жизни (выход в магазин, уроки на свежем воздухе, экскурсии, отработка критических ситуаций).</w:t>
      </w:r>
    </w:p>
    <w:p>
      <w:pPr>
        <w:shd w:val="clear" w:fill="FFFFFF"/>
        <w:spacing w:lineRule="atLeast" w:line="276" w:after="0" w:beforeAutospacing="0" w:afterAutospacing="0"/>
        <w:ind w:left="1134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 </w:t>
      </w:r>
    </w:p>
    <w:p>
      <w:pPr>
        <w:spacing w:lineRule="atLeast" w:line="36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>
      <w:pPr>
        <w:spacing w:lineRule="atLeast" w:line="276" w:after="0" w:beforeAutospacing="0" w:afterAutospacing="0"/>
        <w:ind w:left="1428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 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При  выборе профессионального инструментария руководствуюсь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научностью, целесообразностью  и системностью. Использую апробированные программы и методики,  дидактические методы, видео-тренинги, викторины, рекомендованные профессиональным сообществом,  разрабатываю и реализую авторские проекты.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Основные технологии, используемые в профессиональной деятельности: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- информационно-коммуникационные</w:t>
      </w:r>
      <w:r>
        <w:rPr>
          <w:rFonts w:ascii="Times New Roman" w:hAnsi="Times New Roman"/>
          <w:sz w:val="28"/>
          <w:shd w:val="clear" w:fill="FFFFFF"/>
        </w:rPr>
        <w:t xml:space="preserve"> (мультимедийные): уверенно владею компьютером, использую Интернет-ресурсы,  приложения для организации и проведения видео-консультаций; создаю и активно пользуюсь презентациями, созданными в программе Microsoft office Power Point. 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В личном банке более 25 авторских разработок родительских собраний, а также занятий с детьми; в конкретных случаях использую развивающие психологические тренажеры на развитие памяти, внимания. Имею электронную библиотеку, где храню книги, методики, практические пособия.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- интерактивные и игровые:</w:t>
      </w:r>
      <w:r>
        <w:rPr>
          <w:rFonts w:ascii="Times New Roman" w:hAnsi="Times New Roman"/>
          <w:sz w:val="28"/>
          <w:shd w:val="clear" w:fill="FFFFFF"/>
        </w:rPr>
        <w:t> групповые дискуссии, флештренинги, деловая игра, креативные игры с использованием технологии фасилитации,  мозговой штурм,  рисуночные упражнения, настольные игры, выжигание.</w:t>
      </w:r>
    </w:p>
    <w:p>
      <w:pPr>
        <w:shd w:val="clear" w:fill="FFFFFF"/>
        <w:spacing w:lineRule="atLeast" w:line="360" w:after="0" w:beforeAutospacing="0" w:afterAutospacing="0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- оздоровительные:</w:t>
      </w:r>
      <w:r>
        <w:rPr>
          <w:rFonts w:ascii="Times New Roman" w:hAnsi="Times New Roman"/>
          <w:sz w:val="28"/>
          <w:shd w:val="clear" w:fill="FFFFFF"/>
        </w:rPr>
        <w:t> ЛФК, психогимнастика, дыхательная гимнастика, нейрогимнастика, сказкотерапия, пескотерапия,  методы арт-подхода; применяю  сухой  бассейн, тактильные дорожки, технологию музыкального воздействия.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При диагностическом обследовании</w:t>
      </w:r>
      <w:r>
        <w:rPr>
          <w:rFonts w:ascii="Times New Roman" w:hAnsi="Times New Roman"/>
          <w:sz w:val="28"/>
          <w:shd w:val="clear" w:fill="FFFFFF"/>
        </w:rPr>
        <w:t xml:space="preserve"> я использую стандартизированные методы и методики для детей с ОВЗ: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Адаптированный вариант методики Фотековой Т.А., Ахутиной Т.В., данная диагностика исследует компоненты языковой системы школьников</w:t>
      </w:r>
      <w:r>
        <w:rPr>
          <w:rFonts w:ascii="Times New Roman" w:hAnsi="Times New Roman"/>
          <w:sz w:val="28"/>
          <w:shd w:val="clear" w:fill="FFFFFF"/>
        </w:rPr>
        <w:t xml:space="preserve"> (слоговой структуры слова,  грамматического строя, фонематического восприятия, навыков языкового анализа и синтеза, состояния связной речи)</w:t>
      </w:r>
      <w:r>
        <w:rPr>
          <w:rFonts w:ascii="Times New Roman" w:hAnsi="Times New Roman"/>
          <w:sz w:val="28"/>
        </w:rPr>
        <w:t>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Эббингауза</w:t>
      </w:r>
      <w:r>
        <w:rPr>
          <w:rFonts w:ascii="Times New Roman" w:hAnsi="Times New Roman"/>
          <w:sz w:val="28"/>
        </w:rPr>
        <w:t xml:space="preserve"> в свою очередь </w:t>
      </w:r>
      <w:r>
        <w:rPr>
          <w:rFonts w:ascii="Times New Roman" w:hAnsi="Times New Roman"/>
          <w:sz w:val="28"/>
          <w:shd w:val="clear" w:fill="FFFFFF"/>
        </w:rPr>
        <w:t>выявляет уровень развития речи и продуктивности ассоциаций.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изучения возможности осмысления ситуации на основе слухового или зрительного восприятия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shd w:val="clear" w:fill="FFFFFF"/>
        </w:rPr>
        <w:t>определение уровня развития понимания грамматических конструкций).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Тест на различение и выбор фонем помогает в углубленном изучении состояния фонематического слуха</w:t>
      </w:r>
      <w:r>
        <w:rPr>
          <w:rFonts w:ascii="Times New Roman" w:hAnsi="Times New Roman"/>
          <w:sz w:val="28"/>
          <w:shd w:val="clear" w:fill="FFFFFF"/>
        </w:rPr>
        <w:t> (восприятия, представления, анализа и синтеза)</w:t>
      </w:r>
      <w:r>
        <w:rPr>
          <w:rFonts w:ascii="Times New Roman" w:hAnsi="Times New Roman"/>
          <w:sz w:val="28"/>
        </w:rPr>
        <w:t xml:space="preserve"> 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«Корректурная проб</w:t>
      </w:r>
      <w:r>
        <w:rPr>
          <w:rFonts w:ascii="Times New Roman" w:hAnsi="Times New Roman"/>
          <w:sz w:val="28"/>
          <w:shd w:val="clear" w:fill="FFFFFF"/>
        </w:rPr>
        <w:t>а» (диагностирование объема и  концентрации внимания)</w:t>
      </w:r>
      <w:r>
        <w:rPr>
          <w:rFonts w:ascii="Times New Roman" w:hAnsi="Times New Roman"/>
          <w:sz w:val="28"/>
        </w:rPr>
        <w:t xml:space="preserve"> 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«Красно-черная таблица»</w:t>
      </w:r>
      <w:r>
        <w:rPr>
          <w:rFonts w:ascii="Times New Roman" w:hAnsi="Times New Roman"/>
          <w:sz w:val="28"/>
          <w:shd w:val="clear" w:fill="FFFFFF"/>
        </w:rPr>
        <w:t xml:space="preserve"> (переключение внимания). 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Таблица Шульте</w:t>
      </w:r>
      <w:r>
        <w:rPr>
          <w:rFonts w:ascii="Times New Roman" w:hAnsi="Times New Roman"/>
          <w:sz w:val="28"/>
          <w:shd w:val="clear" w:fill="FFFFFF"/>
        </w:rPr>
        <w:t xml:space="preserve"> (исследование скорости внимания).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М</w:t>
      </w:r>
      <w:r>
        <w:rPr>
          <w:rFonts w:ascii="Times New Roman" w:hAnsi="Times New Roman"/>
          <w:i w:val="1"/>
          <w:sz w:val="28"/>
          <w:shd w:val="clear" w:fill="FFFFFF"/>
        </w:rPr>
        <w:t>одификация метода Пьерона-Рузера (</w:t>
      </w:r>
      <w:r>
        <w:rPr>
          <w:rFonts w:ascii="Times New Roman" w:hAnsi="Times New Roman"/>
          <w:sz w:val="28"/>
          <w:shd w:val="clear" w:fill="FFFFFF"/>
        </w:rPr>
        <w:t>определяет устойчивость внимания).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«Долговременная память»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shd w:val="clear" w:fill="FFFFFF"/>
        </w:rPr>
        <w:t>изучение памяти</w:t>
      </w:r>
      <w:r>
        <w:rPr>
          <w:rFonts w:ascii="Times New Roman" w:hAnsi="Times New Roman"/>
          <w:sz w:val="28"/>
        </w:rPr>
        <w:t>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«Запомни пару»</w:t>
      </w:r>
      <w:r>
        <w:rPr>
          <w:rFonts w:ascii="Times New Roman" w:hAnsi="Times New Roman"/>
          <w:sz w:val="28"/>
        </w:rPr>
        <w:t xml:space="preserve"> позволяет </w:t>
      </w:r>
      <w:r>
        <w:rPr>
          <w:rFonts w:ascii="Times New Roman" w:hAnsi="Times New Roman"/>
          <w:sz w:val="28"/>
          <w:shd w:val="clear" w:fill="FFFFFF"/>
        </w:rPr>
        <w:t>исследовать логическую и механическую память.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Методики «Память на образы», «Таблица двузначных чисел», «Оперативная память»</w:t>
      </w:r>
      <w:r>
        <w:rPr>
          <w:rFonts w:ascii="Times New Roman" w:hAnsi="Times New Roman"/>
          <w:sz w:val="28"/>
        </w:rPr>
        <w:t xml:space="preserve">  (</w:t>
      </w:r>
      <w:r>
        <w:rPr>
          <w:rFonts w:ascii="Times New Roman" w:hAnsi="Times New Roman"/>
          <w:sz w:val="28"/>
          <w:shd w:val="clear" w:fill="FFFFFF"/>
        </w:rPr>
        <w:t>Изучение кратковременной памяти</w:t>
      </w:r>
      <w:r>
        <w:rPr>
          <w:rFonts w:ascii="Times New Roman" w:hAnsi="Times New Roman"/>
          <w:sz w:val="28"/>
        </w:rPr>
        <w:t xml:space="preserve"> 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«Запомни 10 слов»</w:t>
      </w:r>
      <w:r>
        <w:rPr>
          <w:rFonts w:ascii="Times New Roman" w:hAnsi="Times New Roman"/>
          <w:sz w:val="28"/>
          <w:shd w:val="clear" w:fill="FFFFFF"/>
        </w:rPr>
        <w:t>.</w:t>
      </w:r>
      <w:r>
        <w:rPr>
          <w:rFonts w:ascii="Times New Roman" w:hAnsi="Times New Roman"/>
          <w:sz w:val="28"/>
        </w:rPr>
        <w:t xml:space="preserve"> (диагностика слухоречевой памяти).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Методики «4 лишний», «Простые аналогии», «Определение понятий, выяснение причин, выявление сходств и различий в объектах»</w:t>
      </w:r>
      <w:r>
        <w:rPr>
          <w:rFonts w:ascii="Times New Roman" w:hAnsi="Times New Roman"/>
          <w:sz w:val="28"/>
        </w:rPr>
        <w:t xml:space="preserve"> (помогает в диагностике </w:t>
      </w:r>
      <w:r>
        <w:rPr>
          <w:rFonts w:ascii="Times New Roman" w:hAnsi="Times New Roman"/>
          <w:sz w:val="28"/>
          <w:shd w:val="clear" w:fill="FFFFFF"/>
        </w:rPr>
        <w:t>словесно-логического и наглядно-образного мышления).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Методики изучения мотивации по Н.Л. Белопольской, «Три желания» и  опросник  «Оценка школьной мотивации»</w:t>
      </w:r>
      <w:r>
        <w:rPr>
          <w:rFonts w:ascii="Times New Roman" w:hAnsi="Times New Roman"/>
          <w:sz w:val="28"/>
        </w:rPr>
        <w:t xml:space="preserve"> ( </w:t>
      </w:r>
      <w:r>
        <w:rPr>
          <w:rFonts w:ascii="Times New Roman" w:hAnsi="Times New Roman"/>
          <w:sz w:val="28"/>
          <w:shd w:val="clear" w:fill="FFFFFF"/>
        </w:rPr>
        <w:t>диагностика развития личностно-мотивационной сферы).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Методика «Лесенка»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shd w:val="clear" w:fill="FFFFFF"/>
        </w:rPr>
        <w:t>исследование типологических особенностей личности</w:t>
      </w:r>
      <w:r>
        <w:rPr>
          <w:rFonts w:ascii="Times New Roman" w:hAnsi="Times New Roman"/>
          <w:sz w:val="28"/>
        </w:rPr>
        <w:t>).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shd w:val="clear" w:fill="FFFFFF"/>
        </w:rPr>
        <w:t>Тест цветовых отношени</w:t>
      </w:r>
      <w:r>
        <w:rPr>
          <w:rFonts w:ascii="Times New Roman" w:hAnsi="Times New Roman"/>
          <w:sz w:val="28"/>
          <w:shd w:val="clear" w:fill="FFFFFF"/>
        </w:rPr>
        <w:t>й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shd w:val="clear" w:fill="FFFFFF"/>
        </w:rPr>
        <w:t>Диагностика эмоционально-волевой сферы</w:t>
      </w:r>
      <w:r>
        <w:rPr>
          <w:rFonts w:ascii="Times New Roman" w:hAnsi="Times New Roman"/>
          <w:sz w:val="28"/>
        </w:rPr>
        <w:t xml:space="preserve"> )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Методики «Домик», «Графический диктант», «Узор», Опросник по оценке качественных особенностей учебной деятельности ученика и степени выраженности соответствующих качеств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shd w:val="clear" w:fill="FFFFFF"/>
        </w:rPr>
        <w:t>Диагностика сформированности учебной деятельности</w:t>
      </w:r>
      <w:r>
        <w:rPr>
          <w:rFonts w:ascii="Times New Roman" w:hAnsi="Times New Roman"/>
          <w:sz w:val="28"/>
        </w:rPr>
        <w:t xml:space="preserve"> ).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 xml:space="preserve">         Целью психокоррекционных уроков</w:t>
      </w:r>
      <w:r>
        <w:rPr>
          <w:rFonts w:ascii="Times New Roman" w:hAnsi="Times New Roman"/>
          <w:sz w:val="28"/>
          <w:shd w:val="clear" w:fill="FFFFFF"/>
        </w:rPr>
        <w:t> является создание условий для раскрытия потенциальных возможностей ребенка с ОВЗ. Эта работа предполагает активное воздействие на процесс психического развития и формирование личности учащегося. По результатам первичной диагностики, а также рекомендациям ППк, определяется программа занятий воспитанников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( с согласия родителей). Развивающую работу провожу на занятиях или в  классе психологической разгрузки. Уроки провожу в малых группах 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(2-4 ребенка) и с полным  коррекционным классом (8-12). 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i w:val="1"/>
          <w:sz w:val="28"/>
          <w:shd w:val="clear" w:fill="FFFFFF"/>
        </w:rPr>
        <w:t>Используемые программы: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ФАООП для начального общего образования 1-4 классов.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Рабочая программа психокоррекционных занятий психолога с детьми ОВЗ (с дополнительным диагнозом ЗПР).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ФАООП для начального общего образования 1-4 классов.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Рабочая программа психокоррекционных занятий психолога с детьми ОВЗ (с РАС).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ФАООП для основного общего образования 5-9 классов, обучающихся с умственной отсталостью. 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Рабочая программа психокоррекционных занятий психолога с детьми ОВЗ (с УО).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АОП для основного общего образования 5-9 класс (8 вида.).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Информативный ролик 2017 года "Доступная среда" о реализации некоторых аспектов в начале моей работы педагогом-психологом коррекционных классов: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fldChar w:fldCharType="begin"/>
      </w:r>
      <w:r>
        <w:rPr>
          <w:rFonts w:ascii="Times New Roman" w:hAnsi="Times New Roman"/>
          <w:sz w:val="28"/>
          <w:shd w:val="clear" w:fill="FFFFFF"/>
        </w:rPr>
        <w:instrText>HYPERLINK "https://rutube.ru/video/8066aff10479051a97d76e785c3c6dc7/"</w:instrText>
      </w:r>
      <w:r>
        <w:rPr>
          <w:rFonts w:ascii="Times New Roman" w:hAnsi="Times New Roman"/>
          <w:sz w:val="28"/>
          <w:shd w:val="clear" w:fill="FFFFFF"/>
        </w:rPr>
        <w:fldChar w:fldCharType="separate"/>
      </w:r>
      <w:r>
        <w:rPr>
          <w:rStyle w:val="C2"/>
          <w:rFonts w:ascii="Times New Roman" w:hAnsi="Times New Roman"/>
          <w:color w:val="auto"/>
          <w:sz w:val="28"/>
          <w:shd w:val="clear" w:fill="FFFFFF"/>
        </w:rPr>
        <w:t>https://rutube.ru/video/8066aff10479051a97d76e785c3c6dc7/</w:t>
      </w:r>
      <w:r>
        <w:rPr>
          <w:rStyle w:val="C2"/>
          <w:rFonts w:ascii="Times New Roman" w:hAnsi="Times New Roman"/>
          <w:color w:val="auto"/>
          <w:sz w:val="28"/>
          <w:shd w:val="clear" w:fill="FFFFFF"/>
        </w:rPr>
        <w:fldChar w:fldCharType="end"/>
      </w:r>
      <w:r>
        <w:rPr>
          <w:rFonts w:ascii="Times New Roman" w:hAnsi="Times New Roman"/>
          <w:sz w:val="28"/>
          <w:shd w:val="clear" w:fill="FFFFFF"/>
        </w:rPr>
        <w:t xml:space="preserve"> </w:t>
      </w:r>
    </w:p>
    <w:p>
      <w:pPr>
        <w:shd w:val="clear" w:fill="FFFFFF"/>
        <w:spacing w:lineRule="atLeast" w:line="360" w:after="0" w:beforeAutospacing="0" w:afterAutospacing="0"/>
        <w:rPr>
          <w:rFonts w:ascii="Times New Roman" w:hAnsi="Times New Roman"/>
          <w:sz w:val="28"/>
          <w:shd w:val="clear" w:fill="FFFFFF"/>
        </w:rPr>
      </w:pPr>
    </w:p>
    <w:p>
      <w:pPr>
        <w:shd w:val="clear" w:fill="FFFFFF"/>
        <w:spacing w:lineRule="atLeast" w:line="360" w:after="0" w:beforeAutospacing="0" w:afterAutospacing="0"/>
        <w:ind w:firstLine="708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Психологическое консультирование</w:t>
      </w:r>
      <w:r>
        <w:rPr>
          <w:rFonts w:ascii="Times New Roman" w:hAnsi="Times New Roman"/>
          <w:sz w:val="28"/>
          <w:shd w:val="clear" w:fill="FFFFFF"/>
        </w:rPr>
        <w:t> является важным направлением в моей деятельности, в рамках которого я оказываю помощь родителям и воспитателям в поиске решения проблем, касающихся внутрисемейных отношений, развития и воспитания детей. Родители с удовольствием посещают консультации, на которых мы обсуждаем адаптационный период детей, фобии и страхи, вызванные патологиями ребят.  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Психологическое просвещение реализую с родителями и педагогами через групповые консультации, мастер-классы, марафоны. Стараюсь включать в такие мероприятия теоретическую и практическую часть для того, чтобы коллеги могли не только получить новые знания, но и отработать навыки и умения, полученные в ходе практикума.</w:t>
      </w:r>
    </w:p>
    <w:p>
      <w:pPr>
        <w:shd w:val="clear" w:fill="FFFFFF"/>
        <w:spacing w:lineRule="atLeast" w:line="360" w:after="0" w:beforeAutospacing="0" w:afterAutospacing="0"/>
        <w:jc w:val="center"/>
        <w:rPr>
          <w:rFonts w:ascii="Arial" w:hAnsi="Arial"/>
          <w:sz w:val="24"/>
          <w:shd w:val="clear" w:fill="FFFFFF"/>
        </w:rPr>
      </w:pPr>
      <w:r>
        <w:rPr>
          <w:rFonts w:ascii="Times New Roman" w:hAnsi="Times New Roman"/>
          <w:b w:val="1"/>
          <w:sz w:val="28"/>
        </w:rPr>
        <w:t>Обобщенные итоги профессиональной деятельности за последние 3 года</w:t>
      </w:r>
    </w:p>
    <w:p>
      <w:pPr>
        <w:shd w:val="clear" w:fill="FFFFFF"/>
        <w:spacing w:lineRule="atLeast" w:line="360" w:after="0" w:beforeAutospacing="0" w:afterAutospacing="0"/>
        <w:ind w:firstLine="708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В течение трёх лет и по настоящий день разрабатываю и провожу  конкурсы по трудотерапии, мастер-классы, занятия по ЛФК и настольным играм для детей и сотрудников. Вместе с дружным коллективом реализуем мероприятия, направленные на социализацию детей с ОВЗ. Выступал в роли спикера  на  городском семинаре – практикум для зам. директоров по УВР по теме: «Психологическое сопровождение внедрения ФГОС ОВЗ ОУ ». Принимаю участие в различных муниципальных и региональных эстафетах и конкурсах (Победитель муниципального конкурс «Педагог года Нальчика - 2024» в номинации «Педагог - психолог»). Провожу акции, марафоны и выставки, индивидуальные, групповые и игровые занятия, видео тренинги, для воспитателей,  родительские собрания. По мере возможности стараюсь принимать активное участие в интересных проектах по КБР, занимаюсь написанием грантов, направленных на реализацию программ психологической поддержки и культурного наследия региона.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2016 года являюсь членом психолого-педагогического консилиума школьного учреждения. Осуществляю психологическую диагностику детей и подростков в возрасте от 7 до 18 лет, на основе анализа представленных документов о развитии ребенка, информации полученной от родителей (законных представителей). Определяю направления работы по коррекции психических отклонений в развитии детей и подростков рамках ППк. Участвую в заседаниях ППк согласно плану ППк. Профессионально и грамотно оформляю документацию установленного образца с соответствующими индивидуальными рекомендациями по результатам обследования детей. Провожу коррекционные занятия с учащимися, находящимися на сопровождении в рамках ППк. Участвую в разработках АООП, СИПР программ учащихся, находящихся на сопровождении в рамках ППк. Готовлю необходимую документацию на учащегося на ПМПК. Оказываю консультативную и методическую помощь родителям (законным представителям), педагогам школы, принимающим непосредственное участие в воспитании и обучении ребенка.</w:t>
      </w:r>
    </w:p>
    <w:p>
      <w:pPr>
        <w:pStyle w:val="P4"/>
        <w:spacing w:lineRule="auto" w:line="240" w:after="0" w:beforeAutospacing="0" w:afterAutospacing="0"/>
        <w:ind w:firstLine="708" w:left="0" w:right="2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прошедшие 3 года мной было проведено свыше 300 консультаций для обучающихся, педагогов и родителей (законных представителей) обучающихся. А также 810 групповых коррекционно - развивающих занятий и 247 – индивидуальных. Коррекционно - развивающая работа была ориентирована на коррекцию межличностных отношений в классах, развитие познавательных процессов, содействие преодолению дезадаптивных периодов в жизни школьников, социальной адаптации детей с ОВЗ.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P4"/>
        <w:spacing w:lineRule="auto" w:line="240" w:after="0" w:beforeAutospacing="0" w:afterAutospacing="0"/>
        <w:ind w:firstLine="708" w:left="0" w:right="2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году стал победителем муниципального этапа конкурса профессионального мастерства "Педагог года Нальчика 2024" в номинации "Педагог-психолог", а затем и регионального этапа Всероссийского конкурса "Педагог-психолог России" 2024 года.</w:t>
      </w:r>
    </w:p>
    <w:p>
      <w:pPr>
        <w:rPr>
          <w:rFonts w:ascii="Times New Roman" w:hAnsi="Times New Roman"/>
          <w:sz w:val="28"/>
        </w:rPr>
      </w:pPr>
    </w:p>
    <w:sectPr>
      <w:type w:val="nextPage"/>
      <w:pgMar w:left="1700" w:right="850" w:top="1133" w:bottom="1133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B25D6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85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57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9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401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73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5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7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9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614"/>
      </w:pPr>
      <w:rPr>
        <w:rFonts w:ascii="Wingdings" w:hAnsi="Wingdings"/>
      </w:rPr>
    </w:lvl>
  </w:abstractNum>
  <w:abstractNum w:abstractNumId="1">
    <w:nsid w:val="0BB2508B"/>
    <w:multiLevelType w:val="hybridMultilevel"/>
    <w:lvl w:ilvl="0" w:tplc="4D589A82">
      <w:start w:val="1"/>
      <w:numFmt w:val="bullet"/>
      <w:suff w:val="tab"/>
      <w:lvlText w:val=""/>
      <w:lvlJc w:val="left"/>
      <w:pPr>
        <w:ind w:hanging="360" w:left="360"/>
        <w:tabs>
          <w:tab w:val="left" w:pos="360" w:leader="none"/>
        </w:tabs>
      </w:pPr>
      <w:rPr>
        <w:rFonts w:ascii="Wingdings" w:hAnsi="Wingdings"/>
      </w:rPr>
    </w:lvl>
    <w:lvl w:ilvl="1" w:tplc="1C36CB80">
      <w:start w:val="1"/>
      <w:numFmt w:val="bullet"/>
      <w:suff w:val="tab"/>
      <w:lvlText w:val="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2" w:tplc="677C9568">
      <w:start w:val="1"/>
      <w:numFmt w:val="bullet"/>
      <w:suff w:val="tab"/>
      <w:lvlText w:val="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05A0ADC">
      <w:start w:val="1"/>
      <w:numFmt w:val="bullet"/>
      <w:suff w:val="tab"/>
      <w:lvlText w:val="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4" w:tplc="EC5AF68E">
      <w:start w:val="1"/>
      <w:numFmt w:val="bullet"/>
      <w:suff w:val="tab"/>
      <w:lvlText w:val="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5" w:tplc="566CBEB4">
      <w:start w:val="1"/>
      <w:numFmt w:val="bullet"/>
      <w:suff w:val="tab"/>
      <w:lvlText w:val="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B114DC34">
      <w:start w:val="1"/>
      <w:numFmt w:val="bullet"/>
      <w:suff w:val="tab"/>
      <w:lvlText w:val="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7" w:tplc="48D202A8">
      <w:start w:val="1"/>
      <w:numFmt w:val="bullet"/>
      <w:suff w:val="tab"/>
      <w:lvlText w:val="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8" w:tplc="281C3382">
      <w:start w:val="1"/>
      <w:numFmt w:val="bullet"/>
      <w:suff w:val="tab"/>
      <w:lvlText w:val="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2">
    <w:nsid w:val="0F2D67E6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4190700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5CDE08E1"/>
    <w:multiLevelType w:val="hybridMultilevel"/>
    <w:lvl w:ilvl="0" w:tplc="7674D2FA">
      <w:start w:val="1"/>
      <w:numFmt w:val="bullet"/>
      <w:suff w:val="tab"/>
      <w:lvlText w:val="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41CCBAAC">
      <w:start w:val="1"/>
      <w:numFmt w:val="bullet"/>
      <w:suff w:val="tab"/>
      <w:lvlText w:val="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2" w:tplc="E4FAF480">
      <w:start w:val="1"/>
      <w:numFmt w:val="bullet"/>
      <w:suff w:val="tab"/>
      <w:lvlText w:val="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94A290">
      <w:start w:val="1"/>
      <w:numFmt w:val="bullet"/>
      <w:suff w:val="tab"/>
      <w:lvlText w:val="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4" w:tplc="17047DAA">
      <w:start w:val="1"/>
      <w:numFmt w:val="bullet"/>
      <w:suff w:val="tab"/>
      <w:lvlText w:val="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5" w:tplc="65085466">
      <w:start w:val="1"/>
      <w:numFmt w:val="bullet"/>
      <w:suff w:val="tab"/>
      <w:lvlText w:val="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369C38">
      <w:start w:val="1"/>
      <w:numFmt w:val="bullet"/>
      <w:suff w:val="tab"/>
      <w:lvlText w:val="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7" w:tplc="7DBE60B6">
      <w:start w:val="1"/>
      <w:numFmt w:val="bullet"/>
      <w:suff w:val="tab"/>
      <w:lvlText w:val="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8" w:tplc="835A841A">
      <w:start w:val="1"/>
      <w:numFmt w:val="bullet"/>
      <w:suff w:val="tab"/>
      <w:lvlText w:val="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710E6F9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85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57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9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401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73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5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7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9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614"/>
      </w:pPr>
      <w:rPr>
        <w:rFonts w:ascii="Wingdings" w:hAnsi="Wingdings"/>
      </w:rPr>
    </w:lvl>
  </w:abstractNum>
  <w:abstractNum w:abstractNumId="6">
    <w:nsid w:val="7C6746E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428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148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8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8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8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8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8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8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8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4">
    <w:name w:val="Text body"/>
    <w:basedOn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2"/>
    <w:semiHidden/>
    <w:rPr/>
  </w:style>
  <w:style w:type="character" w:styleId="C4">
    <w:name w:val="Нижний колонтитул Знак"/>
    <w:basedOn w:val="C0"/>
    <w:link w:val="P3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