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34" w:rsidRPr="00773C82" w:rsidRDefault="004D2734" w:rsidP="001A4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744E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 педагога – психолога муниципального бюджетного дошкольного образовательного учреждения детского сада комбинированного вида № 10 «Ивушка» города Ессентуки Ставропольского края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DC4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Петриченко Екатерины Владимировны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DC4B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образовании и дополнительном профессиональном образовании.</w:t>
      </w:r>
    </w:p>
    <w:p w:rsidR="004D2734" w:rsidRPr="00773C82" w:rsidRDefault="004D2734" w:rsidP="00566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Я, Петриченко Екатерина Владимировна, в 2009 году окончила Северо–Кавказкий государственный технический университет, факультет «Психология» по специальности «Психолог, преподаватель психологии». Общий стаж работы 23 года, стаж работы по специальности «педагог-психолог» 9 лет 10 месяцев, из них 5 лет в МБДОУ детский сад комбинированного вида № 10 «Ивушка» города Ессентуки.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процесса, требования к которому установлены федеральным государственным образовательным стандартом дошкольного образования,  предусматривает наличие таких компетенции как: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профессиональная ответственность;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- конкурентоспособность;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активность;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инициативность,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навыки организации собственной познавательной деятельности,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стремление к постоянному саморазвитию,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наличие личного профессионального плана. 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Все это предполагает наличие у педагога-психолога профессиональной позиции, которая  может быть сформирована через профессиональную идентификацию в процессе образования, поиска эффективных форм работы, самообразования и практической деятельности. 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Ощущая себя современным педагогом и специалистом, я постоянно повышаю свой профессиональный уровень: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- прошла обучение в психотерапевтической школе «Введение в психоаналитическую психотерапию и психоанализ» (1 год обучения);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- освоила программу подготовки психоаналитических психотерапевтов СКПА, проходившей в Ставропольском крае 2010-2013гг.;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- с 2009 по 2018 год прошла курс 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>профессиональной подготовки</w:t>
      </w:r>
      <w:r w:rsidRPr="00773C82">
        <w:rPr>
          <w:rFonts w:ascii="Times New Roman" w:hAnsi="Times New Roman" w:cs="Times New Roman"/>
          <w:sz w:val="28"/>
          <w:szCs w:val="28"/>
        </w:rPr>
        <w:t xml:space="preserve"> «Феноменологический подход» и «Психоаналитический подход» в рамках программы всемирной организации проблемно-символического подхода (ВОСП);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- в 2017 году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C82">
        <w:rPr>
          <w:rFonts w:ascii="Times New Roman" w:hAnsi="Times New Roman" w:cs="Times New Roman"/>
          <w:sz w:val="28"/>
          <w:szCs w:val="28"/>
        </w:rPr>
        <w:t>прошла курс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 повышения квалификации</w:t>
      </w:r>
      <w:r w:rsidRPr="00773C82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«Организация деятельности педагогов-психологов образовательных организаций в условиях реализации ФГОС».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С целью профессионального роста, я участвую в 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 вебинарах и семинарах </w:t>
      </w:r>
      <w:r w:rsidRPr="00773C82">
        <w:rPr>
          <w:rFonts w:ascii="Times New Roman" w:hAnsi="Times New Roman" w:cs="Times New Roman"/>
          <w:sz w:val="28"/>
          <w:szCs w:val="28"/>
        </w:rPr>
        <w:t>как слушатель и организатор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- 2019 год</w:t>
      </w:r>
      <w:r w:rsidRPr="00773C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73C82">
        <w:rPr>
          <w:rFonts w:ascii="Times New Roman" w:hAnsi="Times New Roman" w:cs="Times New Roman"/>
          <w:sz w:val="28"/>
          <w:szCs w:val="28"/>
        </w:rPr>
        <w:t xml:space="preserve"> приняла участие в следующих семинарах: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«Услуги ранней помощи: проведение оценочных процедур в Службе ранней помощи» (Ассоциация профессионального сообщества и родительских организаций по развитию ранней помощи, г.Москва, 3 академических часа).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«Обзор услуг ранней помощи» (Ассоциация профессионального сообщества и родительских организаций по развитию ранней помощи, г.Москва, 3 академических часа).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«Защита ребенка-дошкольника от интернет-рисков. Предупреждение компьютерной зависимости» (ГБОУ «Психологический центр» г.Пятигорск, 3 часа). 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Обучающий семинар «Технология «Сказочные лабиринты игры» (развивающие игры В.В. Воскобовича) в контексте ФГОС дошкольного образования» (Томский государственный педагогический университет, 36 часов).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Форум «Экзистенциальный аспект формирования аддиктивного поведения у детей и эффективные способы его преодоления», где выступила с докладом «Психоаналитические аспекты поведения человека в киберпространстве» (Краевая общественная организация «Ассоциация замещающих семей «Надежда» г.Пятигорск).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- 2018 год: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3C82">
        <w:rPr>
          <w:rFonts w:ascii="Times New Roman" w:hAnsi="Times New Roman" w:cs="Times New Roman"/>
          <w:sz w:val="28"/>
          <w:szCs w:val="28"/>
        </w:rPr>
        <w:t xml:space="preserve">Учебно-методологический семинар «Феноменологический подход» (Всемирная организация проблемно-символического подхода (ВОСП), г.Пятигорск, 68 часов).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Обучающий семинар «Технология реализации основных принципов при построении индивидуальных программ ранней помощи» (ГБОУ «Краевой центр психолого-педагогической реабилитации и коррекции»,         г.Ставрополь, 8 часов).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Круглый стол «Дошкольное образовательное учреждение как важнейший институт социализации ребенка в процессе его адаптации к внешнему миру» - выступление. (ГБОУ «Психологический центр», г.Пятигорск).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- 2017 год: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Учебно-методологический семинар «Введение в феноменологию» (Всемирная организация проблемно-символического подхода (ВОСП), г.Пятигорск, 68 часов).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Практико-ориентированнй семинар «Детская гиперактивность. Диагностика. Проблемы. Лечение» (Центр коррекции и реабилитации «Ариадна», г.Кисловодск, 8 часов). 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Форум «Работа с семьей в рамках профессионального стандарта», содокладчик. г.Пятигорск.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Круглый стол «Понимание аутизма на современном этапе исследования», выступление. (Краевая общественная организация «Ассоциация замещающих семей «Надежда», МБДОУ детский сад комбинированного вида № 10 «Ивушка», г.Ессентуки, 2 часа).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Краевой конкурс «Детский сад года-2017» в номинации «Лучший профессионал образовательной организации», участник.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Как субъект профессиональной деятельности, педагог-психолог использует свои личностные ресурсы, в том числе и те качества личности, которые, в отличие от других, способствуют наиболее успешному выполнению профессиональных задач.  И, немаловажным условием профессионализма психолога является прохождение личной терапии. Поэтому, я прошла личную терапию в объеме 386 часов с 2009 по 2015 год.</w:t>
      </w:r>
    </w:p>
    <w:p w:rsidR="004D2734" w:rsidRPr="00773C82" w:rsidRDefault="004D2734" w:rsidP="00566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об особенностях организации и об особенностях субъектов образовательных отношений, включенных в программу профессиональной деятельности </w:t>
      </w:r>
    </w:p>
    <w:p w:rsidR="004D2734" w:rsidRPr="00773C82" w:rsidRDefault="004D2734" w:rsidP="00566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73C82">
        <w:rPr>
          <w:rFonts w:ascii="Times New Roman" w:hAnsi="Times New Roman" w:cs="Times New Roman"/>
          <w:sz w:val="28"/>
          <w:szCs w:val="28"/>
        </w:rPr>
        <w:t xml:space="preserve">Муниципальное бюджетное  дошкольное образовательное учреждение  детский сад комбинированного вида № 10 «Ивушка» (далее Учреждение) является муниципальным бюджетным дошкольным образовательным учреждением, находящимся в ведении муниципального образования городского округа город-курорт Ессентуки.  </w:t>
      </w:r>
    </w:p>
    <w:p w:rsidR="004D2734" w:rsidRPr="00773C82" w:rsidRDefault="004D2734" w:rsidP="00566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Учреждение создано на основании  Постановления Главы города Ессентуки № 11  от 08.01.1998 г. «О создании муниципальных учреждений образования».</w:t>
      </w:r>
    </w:p>
    <w:p w:rsidR="004D2734" w:rsidRPr="00773C82" w:rsidRDefault="004D2734" w:rsidP="00566E7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3C82">
        <w:rPr>
          <w:rFonts w:ascii="Times New Roman" w:hAnsi="Times New Roman" w:cs="Times New Roman"/>
          <w:sz w:val="28"/>
          <w:szCs w:val="28"/>
        </w:rPr>
        <w:t>Наименование Учреждения при создании – Дошкольное образовательное муниципальное учреждение № 10 Детский сад комбинированного вида</w:t>
      </w:r>
      <w:r w:rsidRPr="00773C82">
        <w:rPr>
          <w:rFonts w:ascii="Times New Roman" w:hAnsi="Times New Roman" w:cs="Times New Roman"/>
        </w:rPr>
        <w:t xml:space="preserve"> </w:t>
      </w:r>
    </w:p>
    <w:p w:rsidR="004D2734" w:rsidRPr="00773C82" w:rsidRDefault="004D2734" w:rsidP="00566E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Постановлением Администрации города Ессентуки от 04.10.2011 г. № 1818 Учреждение переименовано в муниципальное бюджетное  дошкольное образовательное учреждение детский сад комбинированного вида № 10 «Ивушка».</w:t>
      </w:r>
    </w:p>
    <w:p w:rsidR="004D2734" w:rsidRPr="00773C82" w:rsidRDefault="004D2734" w:rsidP="00566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В учреждении </w:t>
      </w: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работают 2 группы компенсирующей направленности для детей с нарушениями речи, в которую принимаются дети по достижении ими 5 летнего возраста по направлению психолого-медико-педагогической комиссии города Ессентуки и </w:t>
      </w:r>
      <w:r w:rsidRPr="00773C82">
        <w:rPr>
          <w:rFonts w:ascii="Times New Roman" w:hAnsi="Times New Roman" w:cs="Times New Roman"/>
          <w:sz w:val="28"/>
          <w:szCs w:val="28"/>
        </w:rPr>
        <w:t>8 групп общеразвивающей направленности.</w:t>
      </w:r>
    </w:p>
    <w:p w:rsidR="004D2734" w:rsidRPr="00773C82" w:rsidRDefault="004D2734" w:rsidP="00566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На сегодняшний день в учреждении обучаются 316 детей в возрасте от 1,5 до 7 лет. </w:t>
      </w:r>
    </w:p>
    <w:p w:rsidR="004D2734" w:rsidRPr="00773C82" w:rsidRDefault="004D2734" w:rsidP="00566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Из 316 семей в учреждении, 1 семья воспитывает 2 детей, оставшихся без попечения родителей. </w:t>
      </w:r>
    </w:p>
    <w:p w:rsidR="004D2734" w:rsidRPr="00773C82" w:rsidRDefault="004D2734" w:rsidP="00566E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 учреждении работает 28 педагогов. Из них:</w:t>
      </w:r>
    </w:p>
    <w:p w:rsidR="004D2734" w:rsidRPr="00773C82" w:rsidRDefault="004D2734" w:rsidP="00566E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12 педагогов имеют высшую квалификационную категорию;</w:t>
      </w:r>
    </w:p>
    <w:p w:rsidR="004D2734" w:rsidRPr="00773C82" w:rsidRDefault="004D2734" w:rsidP="00566E7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4 педагога с первой квалификационной категорией;</w:t>
      </w:r>
    </w:p>
    <w:p w:rsidR="004D2734" w:rsidRPr="00773C82" w:rsidRDefault="004D2734" w:rsidP="00566E7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8 педагогов имеют соответствие занимаемой должности;</w:t>
      </w:r>
    </w:p>
    <w:p w:rsidR="004D2734" w:rsidRPr="00773C82" w:rsidRDefault="004D2734" w:rsidP="00566E7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4 молодых специалиста; </w:t>
      </w:r>
    </w:p>
    <w:p w:rsidR="004D2734" w:rsidRPr="00773C82" w:rsidRDefault="004D2734" w:rsidP="00D2496A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4 имеют звание Почётный работник сферы образования Российской федерации;</w:t>
      </w:r>
    </w:p>
    <w:p w:rsidR="004D2734" w:rsidRPr="00773C82" w:rsidRDefault="004D2734" w:rsidP="00700D0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двое были награждены грантом главы города.</w:t>
      </w:r>
    </w:p>
    <w:p w:rsidR="004D2734" w:rsidRPr="00773C82" w:rsidRDefault="004D2734" w:rsidP="00700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 о цели, задачах и основных направлениях профессиональной деятельности педагога-психолога в соответствии с профессиональным стандартом «Педагог-психолог (психолог в сфере образования)</w:t>
      </w:r>
    </w:p>
    <w:p w:rsidR="004D2734" w:rsidRPr="00773C82" w:rsidRDefault="004D2734" w:rsidP="00954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 психологической службы ДОУ – создание условий для сопровождения и развития как субъектов образовательного процесса, так и учреждения в целом.</w:t>
      </w:r>
    </w:p>
    <w:p w:rsidR="004D2734" w:rsidRPr="00773C82" w:rsidRDefault="004D2734" w:rsidP="009549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Задачи:</w:t>
      </w:r>
    </w:p>
    <w:p w:rsidR="004D2734" w:rsidRPr="00773C82" w:rsidRDefault="004D2734" w:rsidP="00FF31C9">
      <w:pPr>
        <w:numPr>
          <w:ilvl w:val="0"/>
          <w:numId w:val="11"/>
        </w:numPr>
        <w:tabs>
          <w:tab w:val="left" w:pos="-1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Создание единого профессионального пространства на основе организационного взаимодействия. </w:t>
      </w:r>
    </w:p>
    <w:p w:rsidR="004D2734" w:rsidRPr="00773C82" w:rsidRDefault="004D2734" w:rsidP="00FF31C9">
      <w:pPr>
        <w:numPr>
          <w:ilvl w:val="0"/>
          <w:numId w:val="11"/>
        </w:numPr>
        <w:tabs>
          <w:tab w:val="left" w:pos="-1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Развитие личности ребенка и повышение адаптационных возможностей через консультативно-диагностическую, коррекционную, психопрофилактическую  и психореабилитационную работу.</w:t>
      </w:r>
    </w:p>
    <w:p w:rsidR="004D2734" w:rsidRPr="00773C82" w:rsidRDefault="004D2734" w:rsidP="00FF31C9">
      <w:pPr>
        <w:numPr>
          <w:ilvl w:val="0"/>
          <w:numId w:val="11"/>
        </w:numPr>
        <w:tabs>
          <w:tab w:val="left" w:pos="-1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Повышение уровня психологической компетентности участников образовательного процесса.  </w:t>
      </w:r>
    </w:p>
    <w:p w:rsidR="004D2734" w:rsidRPr="00773C82" w:rsidRDefault="004D2734" w:rsidP="00FF31C9">
      <w:pPr>
        <w:numPr>
          <w:ilvl w:val="0"/>
          <w:numId w:val="11"/>
        </w:numPr>
        <w:tabs>
          <w:tab w:val="left" w:pos="-18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Социально-психологический мониторинг образовательной среды. </w:t>
      </w:r>
    </w:p>
    <w:p w:rsidR="004D2734" w:rsidRPr="00773C82" w:rsidRDefault="004D2734" w:rsidP="00F137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Основные направления профессиональной деятельности педагога-психолога: 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Психолого-педагогическое и методическое сопровождение реализации основной и дополнительной образовательных программ;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Психологическая экспертиза (оценка) комфортности и безопасности образовательной среды; 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Психологическое консультирование субъектов образовательного процесса;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Коррекционно-развивающая работа с обучающимися;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Психологическая диагностика обучающихся;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Психологическое просвещение субъектов образовательного процесса;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воспитания);</w:t>
      </w:r>
    </w:p>
    <w:p w:rsidR="004D2734" w:rsidRPr="00773C82" w:rsidRDefault="004D2734" w:rsidP="002D4FF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Оказание психолого-педагогической помощи лицам с ограниченными возможностями здоровья, испытывающим трудности в освоении основной общеобразовательной программы, развитии и социальной адаптации.</w:t>
      </w:r>
    </w:p>
    <w:p w:rsidR="004D2734" w:rsidRPr="00773C82" w:rsidRDefault="004D2734" w:rsidP="00700D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применяемых педагогом-психологом психолого-педагогических технологий, методик, программ</w:t>
      </w:r>
    </w:p>
    <w:p w:rsidR="004D2734" w:rsidRPr="00773C82" w:rsidRDefault="004D2734" w:rsidP="00D2496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ab/>
        <w:t xml:space="preserve">Важным элементом психологического сопровождения образовательного процесса является мониторинг развития детей. Отслеживание развития каждого ребенка позволяет мне не только оперативно решать задачи по преодолению возникающих у отдельных детей трудностей при освоении  содержания образовательных областей основной и адаптированной программы дошкольного образования,  но и предупредить их появление через своевременное заполнение карт индивидуального развития воспитанников как важной составляющей индивидуального образовательного маршрута (ИОМ) и реализацию поставленных задач ближайшего и перспективного развития воспитанников. </w:t>
      </w:r>
    </w:p>
    <w:p w:rsidR="004D2734" w:rsidRPr="00773C82" w:rsidRDefault="004D2734" w:rsidP="00B72AF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Используемые методики</w:t>
      </w:r>
    </w:p>
    <w:p w:rsidR="004D2734" w:rsidRPr="00773C82" w:rsidRDefault="004D2734" w:rsidP="00B72A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Исследование эмоциональной сферы детей</w:t>
      </w:r>
    </w:p>
    <w:p w:rsidR="004D2734" w:rsidRPr="00773C82" w:rsidRDefault="004D2734" w:rsidP="000E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Проективные тесты «Рисунок семьи», «Несуществующее животное», «Цветовой тест М.Люшера» в модификации А.И.Юрьева, методика «Лесенка» (изучение самооценки) – В.Г.Щур, С.Г.Якобсон,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73C82">
        <w:rPr>
          <w:rFonts w:ascii="Times New Roman" w:hAnsi="Times New Roman" w:cs="Times New Roman"/>
          <w:sz w:val="28"/>
          <w:szCs w:val="28"/>
        </w:rPr>
        <w:t>сследование тревожности «Выбери нужное лицо»- автор Р.Теммл,</w:t>
      </w:r>
      <w:r w:rsidRPr="00773C82"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73C82">
        <w:rPr>
          <w:rFonts w:ascii="Times New Roman" w:hAnsi="Times New Roman" w:cs="Times New Roman"/>
          <w:sz w:val="28"/>
          <w:szCs w:val="28"/>
        </w:rPr>
        <w:t>исуночный тест Дж.Бука «Дом. Дерево. Человек», «</w:t>
      </w:r>
      <w:r w:rsidRPr="00773C82">
        <w:rPr>
          <w:rFonts w:ascii="Times New Roman" w:hAnsi="Times New Roman" w:cs="Times New Roman"/>
          <w:color w:val="000000"/>
          <w:sz w:val="28"/>
          <w:szCs w:val="28"/>
        </w:rPr>
        <w:t>Цветовой тест отношений» -  А.Эткинд.</w:t>
      </w:r>
      <w:r w:rsidRPr="00773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734" w:rsidRPr="00773C82" w:rsidRDefault="004D2734" w:rsidP="00B72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Диагностика детско-родительских отноршений отношений. </w:t>
      </w:r>
    </w:p>
    <w:p w:rsidR="004D2734" w:rsidRPr="00773C82" w:rsidRDefault="004D2734" w:rsidP="00A52A0B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>Интерпретативный тест «Грустная мама» (модификация Г.Т. Хоментаускас)</w:t>
      </w: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br/>
        <w:t>Проективная методика «Я, мама и детский сад» (И.В. Дубровина)</w:t>
      </w:r>
    </w:p>
    <w:p w:rsidR="004D2734" w:rsidRPr="00773C82" w:rsidRDefault="004D2734" w:rsidP="00A52A0B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Социометрическая проба «День рождения» (М.А. Панфилова) </w:t>
      </w:r>
    </w:p>
    <w:p w:rsidR="004D2734" w:rsidRPr="00773C82" w:rsidRDefault="004D2734" w:rsidP="00A52A0B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«Представления об идеальном родителе» (Р.В. Овчарова) </w:t>
      </w:r>
    </w:p>
    <w:p w:rsidR="004D2734" w:rsidRPr="00773C82" w:rsidRDefault="004D2734" w:rsidP="00A5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Проективная методика «Родительское сочинение» (О.А. Карабанова) </w:t>
      </w:r>
    </w:p>
    <w:p w:rsidR="004D2734" w:rsidRPr="00773C82" w:rsidRDefault="004D2734" w:rsidP="00A52A0B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Проба на совместную деятельность (Г.В. Бурменская, Е.И. Захарова, О.А. Карабанова) </w:t>
      </w:r>
    </w:p>
    <w:p w:rsidR="004D2734" w:rsidRPr="00773C82" w:rsidRDefault="004D2734" w:rsidP="00A52A0B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Опросник родительского отношения (А.Я. Варга, В.В. Столин) </w:t>
      </w:r>
    </w:p>
    <w:p w:rsidR="004D2734" w:rsidRPr="00773C82" w:rsidRDefault="004D2734" w:rsidP="000E5F0D">
      <w:pPr>
        <w:pStyle w:val="Heading2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773C82">
        <w:rPr>
          <w:rFonts w:ascii="Times New Roman" w:hAnsi="Times New Roman" w:cs="Times New Roman"/>
          <w:b w:val="0"/>
          <w:bCs w:val="0"/>
          <w:i w:val="0"/>
          <w:iCs w:val="0"/>
        </w:rPr>
        <w:t xml:space="preserve">Тест «Семья животных», </w:t>
      </w:r>
      <w:r w:rsidRPr="00773C82">
        <w:rPr>
          <w:rFonts w:ascii="Times New Roman" w:hAnsi="Times New Roman" w:cs="Times New Roman"/>
          <w:b w:val="0"/>
          <w:bCs w:val="0"/>
          <w:i w:val="0"/>
          <w:iCs w:val="0"/>
          <w:lang w:eastAsia="ru-RU"/>
        </w:rPr>
        <w:t>«Кинетический рисунок семьи» (Р. Бернс, С. Кауфман, С.Д. Рейндольс, Г. Т. Хаментаускас);</w:t>
      </w:r>
    </w:p>
    <w:p w:rsidR="004D2734" w:rsidRPr="00773C82" w:rsidRDefault="004D2734" w:rsidP="000E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Детский апперцептивный тест (Children’s Apperception Test – САТ) – автор Леопольд и Соня Беллак.</w:t>
      </w:r>
    </w:p>
    <w:p w:rsidR="004D2734" w:rsidRPr="00773C82" w:rsidRDefault="004D2734" w:rsidP="00B72A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Исследование познавательных психических процессов.</w:t>
      </w:r>
    </w:p>
    <w:p w:rsidR="004D2734" w:rsidRPr="00773C82" w:rsidRDefault="004D2734" w:rsidP="000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Восприятие: методика «Разрезные картинки» (А.Н. Бернштейн); методики «Коробка форм», «Мисочки», «Включение в ряд», «Пирамидка» А.Л.Венгера.</w:t>
      </w:r>
    </w:p>
    <w:p w:rsidR="004D2734" w:rsidRPr="00773C82" w:rsidRDefault="004D2734" w:rsidP="00040A1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Внимание: «Корректурная проба» (тест Бурдона); методика «Домик» (Д.Б. Эльконин, Н.И. Гуткина), «Тест переплетенных линий» (модификация теста Рея), </w:t>
      </w:r>
      <w:r w:rsidRPr="00773C82">
        <w:rPr>
          <w:rFonts w:ascii="Times New Roman" w:hAnsi="Times New Roman" w:cs="Times New Roman"/>
          <w:sz w:val="28"/>
          <w:szCs w:val="28"/>
        </w:rPr>
        <w:t>Диагностические задания на определение развития внимания (по всем возрастным группам)- автор Ю. Соколова.</w:t>
      </w:r>
    </w:p>
    <w:p w:rsidR="004D2734" w:rsidRPr="00773C82" w:rsidRDefault="004D2734" w:rsidP="000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Память: методики "10 картинок" и «10 слов» (А.Р. Лурия); методика «Узнай</w:t>
      </w:r>
    </w:p>
    <w:p w:rsidR="004D2734" w:rsidRPr="00773C82" w:rsidRDefault="004D2734" w:rsidP="000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фигуру» (А.Н. Бернштейн), методика «Опосредованное запоминание предложений» (Ю.Соколова).</w:t>
      </w:r>
    </w:p>
    <w:p w:rsidR="004D2734" w:rsidRPr="006D4EB3" w:rsidRDefault="004D2734" w:rsidP="00CF2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EB3">
        <w:rPr>
          <w:rFonts w:ascii="Times New Roman" w:hAnsi="Times New Roman" w:cs="Times New Roman"/>
          <w:sz w:val="28"/>
          <w:szCs w:val="28"/>
        </w:rPr>
        <w:t>Мышление: методика «Конструирование по образцу» (Т.В. Лаврентьева); методика «Рыбка» (В.В. Холмовская); методика «Четвертый лишний» (Савинкова); методика «Последовательность событий» (А.Н. Бернштейн); методика «Свободная классификация» (А.Л. Венгер).</w:t>
      </w:r>
    </w:p>
    <w:p w:rsidR="004D2734" w:rsidRPr="00773C82" w:rsidRDefault="004D2734" w:rsidP="00CF2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Психологические методики для диагностики адаптации детей к условиям детского сада:</w:t>
      </w:r>
    </w:p>
    <w:p w:rsidR="004D2734" w:rsidRPr="00773C82" w:rsidRDefault="004D2734" w:rsidP="00CF29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Методика определения степени социальной адаптации ребенка в ДОУ (автор А.Остроухова). </w:t>
      </w:r>
    </w:p>
    <w:p w:rsidR="004D2734" w:rsidRPr="00773C82" w:rsidRDefault="004D2734" w:rsidP="00CF29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Методика А.И.Баркана, Ю.А.Макаренко, М.Я.Студенкина «Комплексная оценка течения и тяжести адаптации детей к ДОУ». </w:t>
      </w:r>
    </w:p>
    <w:p w:rsidR="004D2734" w:rsidRPr="00773C82" w:rsidRDefault="004D2734" w:rsidP="00CF29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</w:rPr>
        <w:t>Комплекс по диагностике адаптации детей раннего возраста к условиям ДОУ. Включает в себя характеристику родителями состояния своих детей в семье (анкеты для родителей), оценку воспитателями состояния детей в период адаптации к условиям детского сада (карта наблюдений) и оценку психоэмоционального состояния детей (индивидуальный лист адаптации).</w:t>
      </w:r>
    </w:p>
    <w:p w:rsidR="004D2734" w:rsidRPr="00773C82" w:rsidRDefault="004D2734" w:rsidP="00B72AF4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 для определения психологической готовности ребенка к школе.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Ориентационный тест Керна - Йерасика.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Тест «Способность к обучению в школе»- автор Г. Вицлак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Тест – беседа С. Банкова «Оценка степени психосоциальной зрелости»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«Мотивационная готовность»- методика А. Герасимовой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Выявление школьной тревожности «Рисунок школы»- автор Н.В.Нижегородцева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Методика изучения адаптивных способностей – автор А.М. Прихожан</w:t>
      </w:r>
    </w:p>
    <w:p w:rsidR="004D2734" w:rsidRPr="00773C82" w:rsidRDefault="004D2734" w:rsidP="00040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«Графический диктант»- автор Д.Б. Эльконин</w:t>
      </w:r>
    </w:p>
    <w:p w:rsidR="004D2734" w:rsidRPr="00773C82" w:rsidRDefault="004D2734" w:rsidP="000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Методика «Диагностико-прогностический скрининг Е. Екжановой».</w:t>
      </w:r>
    </w:p>
    <w:p w:rsidR="004D2734" w:rsidRPr="00773C82" w:rsidRDefault="004D2734" w:rsidP="00040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73C82">
        <w:rPr>
          <w:rFonts w:ascii="Times New Roman" w:hAnsi="Times New Roman" w:cs="Times New Roman"/>
          <w:sz w:val="28"/>
          <w:szCs w:val="28"/>
        </w:rPr>
        <w:t>Оценка степени достижения целевых ориентиров ООП  осуществляется по  критериям, предложенными  Ю.А Афонькиной и  внесенными  мною изменениями в таблицы. В частности,  уменьшены их количество и объем, добавлены графы, характеризующие умения и навыки ребенка в области социальной  безопасности, этнотолерантности  и ряд других.</w:t>
      </w:r>
    </w:p>
    <w:p w:rsidR="004D2734" w:rsidRPr="00773C82" w:rsidRDefault="004D2734" w:rsidP="00B72AF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педагогов:</w:t>
      </w:r>
    </w:p>
    <w:p w:rsidR="004D2734" w:rsidRPr="00773C82" w:rsidRDefault="004D2734" w:rsidP="007975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Методика диагностики уровня эмоционального выгорания (В.В. Бойко); анкета «Психическое выгорание» (Н.Е. Водопьянова, К.С. Старченкова); методика «оценочное «шкалирование» (В.А. Ситаров, В.Г. Маралов) - оценка методов руководства, стиля взаимоотношений с коллегами и детьми; «Стиль педагогического общения» (Р.В. Овчарова); методика «Общий уровень общительности» (В.Ф. Ряховский); тест «оценкикоммуникативных умений»; методика «Семантический дифференциал» (И.Д. Ладонов) - выявление психологической совместимости каждого члена группы, выявление уровня самооценки; анкетирование «Развитие мотивации профессионального самосовершенствования сотрудников» (А.А. Бодалев, А.А. Деркач, Л.Г. Лаптева).</w:t>
      </w: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773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Перечень разработанных педагогом-психологом локальных или методических документов, медиапродуктов, программ, проектов и др.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Для успешной реализации Основной образовательной программы  ДОУ, мною создаются психолого-педагогические условия с учетом возможностей и особенностей развития каждого ребенка, а так же социальной ситуации его развития.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Учитывая требования ФГОС ДО, мною была разработана рабочая программа психолого-педагогического сопровождения участников образовательного процесса дошкольного учреждения, утвержденная приказом заведующего МБДОУ детского сада комбинированного вида № 10 «Ивушка» №  30 от 30.08.2018 г.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Все разрабатываемые программы, проекты и другие методические документы приняты на педагогическом совете</w:t>
      </w: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 и утверждены приказом заведующего МБДОУ детского сада № 10 «Ивушка» г. Ессентуки за </w:t>
      </w:r>
      <w:r w:rsidRPr="00773C82">
        <w:rPr>
          <w:rFonts w:ascii="Times New Roman" w:hAnsi="Times New Roman" w:cs="Times New Roman"/>
          <w:sz w:val="28"/>
          <w:szCs w:val="28"/>
        </w:rPr>
        <w:t>№  30 от 30.08.2019 г.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«Программа сопровождения детей раннего возраста в период адаптации к условиям детского сада».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Цель: организация полноценного проживания ребенком всех этапов детства и обогащения детского развития.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Программа  включает  цикл из 15 занятий.  В занятия включены  игры с использованием развивающей среды «Фиолетовый лес» В.В. Воскобовича.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В рамках Программы, мною разработаны памятки для родителей «Как родители могут помочь ребенку в период адаптации к детскому саду», «Психологические особенности детей раннего возраста», буклет «Факторы успешной адаптации ребенка к условиям детского сада».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С родителями проведен семинар «Развивающие и адаптивные игры для ребенка раннего возраста».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Воспитатели используют разработанные мной рекомендации по взаимодействию с ребенком в период адаптации, что позволило им расширить и структурировать имеющиеся знания.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Совместно с воспитателями, работающими с детьми раннего дошкольного возраста, нами были разработаны и реализованы следующие проекты: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«Моя любимая сказка»,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«Мамины помощники»,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«Мамина колыбельная».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Проведено занятие с участием детей и родителей «Новогодняя игрушка своими руками».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Результатом реализации данной программы стала стабилизация показаний психоэмоционального состояния и снижение тревожности детей.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Данные диагностического исследования:</w:t>
      </w:r>
    </w:p>
    <w:tbl>
      <w:tblPr>
        <w:tblpPr w:leftFromText="180" w:rightFromText="180" w:horzAnchor="page" w:tblpX="846" w:tblpY="41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5"/>
        <w:gridCol w:w="1418"/>
        <w:gridCol w:w="1320"/>
        <w:gridCol w:w="772"/>
        <w:gridCol w:w="512"/>
        <w:gridCol w:w="780"/>
        <w:gridCol w:w="544"/>
        <w:gridCol w:w="717"/>
        <w:gridCol w:w="410"/>
        <w:gridCol w:w="720"/>
        <w:gridCol w:w="360"/>
      </w:tblGrid>
      <w:tr w:rsidR="004D2734" w:rsidRPr="00773C82">
        <w:trPr>
          <w:trHeight w:val="872"/>
        </w:trPr>
        <w:tc>
          <w:tcPr>
            <w:tcW w:w="3175" w:type="dxa"/>
            <w:vMerge w:val="restart"/>
          </w:tcPr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Возрастная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vMerge w:val="restart"/>
          </w:tcPr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вновь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прибывших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1320" w:type="dxa"/>
            <w:vMerge w:val="restart"/>
          </w:tcPr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прошедшие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адаптацию</w:t>
            </w:r>
          </w:p>
        </w:tc>
        <w:tc>
          <w:tcPr>
            <w:tcW w:w="4815" w:type="dxa"/>
            <w:gridSpan w:val="8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Степень адаптации</w:t>
            </w:r>
          </w:p>
        </w:tc>
      </w:tr>
      <w:tr w:rsidR="004D2734" w:rsidRPr="00773C82">
        <w:tc>
          <w:tcPr>
            <w:tcW w:w="3175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1324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27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Утяжеленная</w:t>
            </w:r>
          </w:p>
        </w:tc>
        <w:tc>
          <w:tcPr>
            <w:tcW w:w="108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Дезадаптация </w:t>
            </w:r>
          </w:p>
        </w:tc>
      </w:tr>
      <w:tr w:rsidR="004D2734" w:rsidRPr="00773C82">
        <w:tc>
          <w:tcPr>
            <w:tcW w:w="3175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1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8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54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17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41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36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734" w:rsidRPr="00773C82">
        <w:tc>
          <w:tcPr>
            <w:tcW w:w="3175" w:type="dxa"/>
          </w:tcPr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Группа младшего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(2-3 года)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2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17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D2734" w:rsidRPr="00773C82">
        <w:tc>
          <w:tcPr>
            <w:tcW w:w="3175" w:type="dxa"/>
          </w:tcPr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Группа младшего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дошкольного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  <w:p w:rsidR="004D2734" w:rsidRPr="00773C82" w:rsidRDefault="004D2734" w:rsidP="008449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(3-4 года)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32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7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17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B72A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Программа песочной терапии для детей старшего дошкольного возраста «Общение в радость»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Цель: создание благоприятных условий развития детей в соответствии с их возрастными и индивидуальными особенностями и склонностями.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Программа способствует развитию творческого потенциала каждого ребенка как субъекта отношений с самим собой, другими детьми, взрослыми и миром.</w:t>
      </w:r>
      <w:r w:rsidRPr="00773C82">
        <w:rPr>
          <w:rFonts w:ascii="Times New Roman" w:hAnsi="Times New Roman" w:cs="Times New Roman"/>
          <w:sz w:val="28"/>
          <w:szCs w:val="28"/>
        </w:rPr>
        <w:tab/>
      </w:r>
    </w:p>
    <w:p w:rsidR="004D2734" w:rsidRPr="00773C82" w:rsidRDefault="004D2734" w:rsidP="00DC4B89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Программа групповых коррекционно-развивающих занятий с элементами арт-терапии и сказкотерапии «Остров сокровищ»</w:t>
      </w:r>
    </w:p>
    <w:p w:rsidR="004D2734" w:rsidRPr="00773C82" w:rsidRDefault="004D2734" w:rsidP="00DC4B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C82">
        <w:rPr>
          <w:rFonts w:ascii="Times New Roman" w:hAnsi="Times New Roman" w:cs="Times New Roman"/>
          <w:color w:val="auto"/>
          <w:sz w:val="28"/>
          <w:szCs w:val="28"/>
        </w:rPr>
        <w:t>Цель: формирование у обучающихся способности к самоопределению и саморазвитию.</w:t>
      </w:r>
    </w:p>
    <w:p w:rsidR="004D2734" w:rsidRPr="00773C82" w:rsidRDefault="004D2734" w:rsidP="00DC4B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C82"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направлена на развитие творческого потенциала детей подготовительных групп, знакомство со сложным миром человеческих эмоций и с навыками саморегуляции и релаксации.</w:t>
      </w:r>
    </w:p>
    <w:p w:rsidR="004D2734" w:rsidRPr="00773C82" w:rsidRDefault="004D2734" w:rsidP="00B72AF4">
      <w:pPr>
        <w:pStyle w:val="Default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color w:val="auto"/>
          <w:sz w:val="28"/>
          <w:szCs w:val="28"/>
        </w:rPr>
        <w:t>Работа с родителями</w:t>
      </w:r>
    </w:p>
    <w:p w:rsidR="004D2734" w:rsidRPr="00773C82" w:rsidRDefault="004D2734" w:rsidP="00DC4B89">
      <w:pPr>
        <w:pStyle w:val="Textbody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3C82">
        <w:rPr>
          <w:sz w:val="28"/>
          <w:szCs w:val="28"/>
          <w:lang w:eastAsia="ru-RU"/>
        </w:rPr>
        <w:t xml:space="preserve">В работе с родителями мною используются следующие авторские разработки: </w:t>
      </w:r>
    </w:p>
    <w:p w:rsidR="004D2734" w:rsidRPr="00773C82" w:rsidRDefault="004D2734" w:rsidP="00DC4B89">
      <w:pPr>
        <w:pStyle w:val="Textbody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3C82">
        <w:rPr>
          <w:sz w:val="28"/>
          <w:szCs w:val="28"/>
          <w:lang w:eastAsia="ru-RU"/>
        </w:rPr>
        <w:t>Программа проведения круглого стола «Психологические границы, последствия нарушения границ в общении с детьми»;</w:t>
      </w:r>
    </w:p>
    <w:p w:rsidR="004D2734" w:rsidRPr="00773C82" w:rsidRDefault="004D2734" w:rsidP="00DC4B89">
      <w:pPr>
        <w:pStyle w:val="Textbody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3C82">
        <w:rPr>
          <w:sz w:val="28"/>
          <w:szCs w:val="28"/>
          <w:lang w:eastAsia="ru-RU"/>
        </w:rPr>
        <w:t xml:space="preserve">Родительское собрание «Ваш ребенок идет в школу». </w:t>
      </w:r>
    </w:p>
    <w:p w:rsidR="004D2734" w:rsidRPr="00773C82" w:rsidRDefault="004D2734" w:rsidP="00DC4B89">
      <w:pPr>
        <w:pStyle w:val="Textbody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3C82">
        <w:rPr>
          <w:sz w:val="28"/>
          <w:szCs w:val="28"/>
          <w:lang w:eastAsia="ru-RU"/>
        </w:rPr>
        <w:t xml:space="preserve">Цель: повышение родительской компетентности и активизация родительского потенциала. </w:t>
      </w:r>
    </w:p>
    <w:p w:rsidR="004D2734" w:rsidRPr="00773C82" w:rsidRDefault="004D2734" w:rsidP="00DC4B89">
      <w:pPr>
        <w:pStyle w:val="Textbody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73C82">
        <w:rPr>
          <w:sz w:val="28"/>
          <w:szCs w:val="28"/>
          <w:lang w:eastAsia="ru-RU"/>
        </w:rPr>
        <w:t>Результатом работы с родителями является изменение содержания запросов. Качество запросов изменилось от субъективных, часто необоснованных сверх ожиданий родителей до желания со стороны родителей прояснить особенности взаимоотношений с детьми, понять индивидуальные особенности ребенка.</w:t>
      </w:r>
    </w:p>
    <w:p w:rsidR="004D2734" w:rsidRPr="00773C82" w:rsidRDefault="004D2734" w:rsidP="00B72AF4">
      <w:pPr>
        <w:pStyle w:val="Textbody"/>
        <w:spacing w:after="0" w:line="240" w:lineRule="auto"/>
        <w:ind w:firstLine="709"/>
        <w:rPr>
          <w:b/>
          <w:bCs/>
          <w:sz w:val="28"/>
          <w:szCs w:val="28"/>
          <w:lang w:eastAsia="ru-RU"/>
        </w:rPr>
      </w:pPr>
      <w:r w:rsidRPr="00773C82">
        <w:rPr>
          <w:b/>
          <w:bCs/>
          <w:sz w:val="28"/>
          <w:szCs w:val="28"/>
          <w:lang w:eastAsia="ru-RU"/>
        </w:rPr>
        <w:t>Работа с воспитателями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реализации основной образовательной программы в большой степени зависит от способности воспитателя создавать благоприятные условия для полноценного развития ребенка, поддержки детской инициативы и самостоятельности в различных видах деятельности. И, для самого воспитателя необходимо создавать такие условия, при которых он может раскрыться, раскрепоститься, почувствовать себя принятым, понятым, уважаемым.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С этой целью я реализовала авторскую Программу эмоциональной поддержки педагогов «Встреча в студии «Наедине со всеми»».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Как показывает практика, не все педагоги детского сада умеют правильно организовать детскую игру, управлять ею, и в целом, грамотно использовать ее возможности для развития детей. Проанализировать свою деятельность в этом направлении, выявить ошибки, сильные и слабые стороны педагоги могли на семинаре – практикуме, разработанном мною «Сюжетно-ролевая игра. Инициативность и самостоятельность ребенка как целевой ориентир».  </w:t>
      </w:r>
    </w:p>
    <w:p w:rsidR="004D2734" w:rsidRPr="00773C82" w:rsidRDefault="004D2734" w:rsidP="00DC4B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оптимизации работы педагогов детского сада мною разработан опросник «Выявление факторов, стимулирующих и препятствующих обучению, развитию и саморазвитию педагогов». Регулярно проводятся супервизионные группы.</w:t>
      </w:r>
      <w:r w:rsidRPr="00773C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Выявить возможности эффективной адаптации молодых специалистов в целях достижения успешного личностного и профессионального развития помогает авторская разработка опросника «Диагностика психолого– педагогической адаптация молодых педагогов».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В психопрофилактической работе с молодыми я использую принцип работы Балинтовских групп -  разновидность групповой тренинговой работы, направленной на повышение профессиональной компетентности участников, их личностный и профессиональный рост. Задача балинтовской группы — не создать некий конечный продукт, абсолютно истинное видение предложенной ситуации, а расширить сознание участников группы и стимулировать самопознание.  </w:t>
      </w:r>
    </w:p>
    <w:p w:rsidR="004D2734" w:rsidRPr="00773C82" w:rsidRDefault="004D2734" w:rsidP="00B72AF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Обобщенные итоги профессиональной деятельности педагога - психолога за последние три года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>Реализация модели психолого-педагогического сопровождения всех участников образовательного процесса позволяет мне построить работу таким образом, чтобы купировать не только недостаточность в развитии воспитанников, но и  раскрыть их потенциал, что находит подтверждение в положительной динамике на конец учебного года и по итогам завершения коррекционно - развивающих занятий.</w:t>
      </w: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из блоков Програмы </w:t>
      </w:r>
      <w:r w:rsidRPr="00773C82">
        <w:rPr>
          <w:rFonts w:ascii="Times New Roman" w:hAnsi="Times New Roman" w:cs="Times New Roman"/>
          <w:sz w:val="28"/>
          <w:szCs w:val="28"/>
        </w:rPr>
        <w:t>песочной терапии для детей старшего дошкольного возраста «Общение в радость» позволяют улучшить эмоциональное состояние детей, снизить уровень общей тревожности.</w:t>
      </w:r>
    </w:p>
    <w:p w:rsidR="004D2734" w:rsidRPr="00773C82" w:rsidRDefault="004D2734" w:rsidP="00DC4B89">
      <w:pPr>
        <w:tabs>
          <w:tab w:val="left" w:pos="5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DC4B89">
      <w:pPr>
        <w:tabs>
          <w:tab w:val="left" w:pos="5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Обследование детей проводилось с использованием  цветового теста М.Люшера, теста Теммл-Дорки-Амена. Представлены результаты за 2016-2019 уч.г.</w:t>
      </w:r>
    </w:p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"/>
        <w:gridCol w:w="2025"/>
        <w:gridCol w:w="883"/>
        <w:gridCol w:w="689"/>
        <w:gridCol w:w="883"/>
        <w:gridCol w:w="883"/>
        <w:gridCol w:w="234"/>
        <w:gridCol w:w="883"/>
        <w:gridCol w:w="883"/>
        <w:gridCol w:w="883"/>
        <w:gridCol w:w="754"/>
      </w:tblGrid>
      <w:tr w:rsidR="004D2734" w:rsidRPr="00773C82">
        <w:trPr>
          <w:trHeight w:val="222"/>
        </w:trPr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0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50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2016-2017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832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72,5%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17,5%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2,5%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3,5%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</w:tr>
    </w:tbl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"/>
        <w:gridCol w:w="2042"/>
        <w:gridCol w:w="889"/>
        <w:gridCol w:w="889"/>
        <w:gridCol w:w="759"/>
        <w:gridCol w:w="889"/>
        <w:gridCol w:w="235"/>
        <w:gridCol w:w="759"/>
        <w:gridCol w:w="889"/>
        <w:gridCol w:w="889"/>
        <w:gridCol w:w="759"/>
      </w:tblGrid>
      <w:tr w:rsidR="004D2734" w:rsidRPr="00773C82">
        <w:trPr>
          <w:trHeight w:val="222"/>
        </w:trPr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0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50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832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17,5%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72,5%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17,5%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2,5%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42,5%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47,5%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</w:tbl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9"/>
        <w:gridCol w:w="2066"/>
        <w:gridCol w:w="898"/>
        <w:gridCol w:w="898"/>
        <w:gridCol w:w="898"/>
        <w:gridCol w:w="898"/>
        <w:gridCol w:w="235"/>
        <w:gridCol w:w="700"/>
        <w:gridCol w:w="898"/>
        <w:gridCol w:w="737"/>
        <w:gridCol w:w="766"/>
      </w:tblGrid>
      <w:tr w:rsidR="004D2734" w:rsidRPr="00773C82">
        <w:trPr>
          <w:trHeight w:val="222"/>
        </w:trPr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80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50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832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22,5%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27,5%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69%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64,5%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6,5%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80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89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802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57,5%</w:t>
            </w:r>
          </w:p>
        </w:tc>
        <w:tc>
          <w:tcPr>
            <w:tcW w:w="794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27,5%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4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17,5%</w:t>
            </w:r>
          </w:p>
        </w:tc>
        <w:tc>
          <w:tcPr>
            <w:tcW w:w="76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8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7,5%</w:t>
            </w:r>
          </w:p>
        </w:tc>
      </w:tr>
    </w:tbl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DC4B89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C82">
        <w:rPr>
          <w:rFonts w:ascii="Times New Roman" w:hAnsi="Times New Roman" w:cs="Times New Roman"/>
          <w:color w:val="auto"/>
          <w:sz w:val="28"/>
          <w:szCs w:val="28"/>
        </w:rPr>
        <w:t xml:space="preserve">  Результат реализации Программа групповых коррекционно-развивающих занятий с элементами арт-терапии и сказкотерапии «Остров сокровищ» показал успешное формирование коммуникативных умений детей подготовительных групп, необходимых для успешного протекания процесса общения; развитию личностно-волевой сферы. </w:t>
      </w:r>
    </w:p>
    <w:p w:rsidR="004D2734" w:rsidRPr="00773C82" w:rsidRDefault="004D2734" w:rsidP="00DC4B89">
      <w:pPr>
        <w:tabs>
          <w:tab w:val="left" w:pos="5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Результаты психолого-педагогической диагностики детей 6-7 лет представлены за три года.</w:t>
      </w:r>
    </w:p>
    <w:p w:rsidR="004D2734" w:rsidRPr="00773C82" w:rsidRDefault="004D2734" w:rsidP="008449B8">
      <w:pPr>
        <w:tabs>
          <w:tab w:val="left" w:pos="5985"/>
        </w:tabs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180"/>
        <w:gridCol w:w="754"/>
        <w:gridCol w:w="1096"/>
        <w:gridCol w:w="843"/>
        <w:gridCol w:w="805"/>
        <w:gridCol w:w="236"/>
        <w:gridCol w:w="755"/>
        <w:gridCol w:w="755"/>
        <w:gridCol w:w="769"/>
        <w:gridCol w:w="786"/>
      </w:tblGrid>
      <w:tr w:rsidR="004D2734" w:rsidRPr="00773C82">
        <w:trPr>
          <w:trHeight w:val="222"/>
        </w:trPr>
        <w:tc>
          <w:tcPr>
            <w:tcW w:w="445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9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82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2016-2017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904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д/с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дому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школе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4D2734" w:rsidRPr="00773C82" w:rsidRDefault="004D2734" w:rsidP="008449B8">
      <w:pPr>
        <w:tabs>
          <w:tab w:val="left" w:pos="5985"/>
        </w:tabs>
        <w:spacing w:after="0" w:line="240" w:lineRule="auto"/>
        <w:ind w:left="405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180"/>
        <w:gridCol w:w="754"/>
        <w:gridCol w:w="1096"/>
        <w:gridCol w:w="843"/>
        <w:gridCol w:w="805"/>
        <w:gridCol w:w="236"/>
        <w:gridCol w:w="755"/>
        <w:gridCol w:w="755"/>
        <w:gridCol w:w="769"/>
        <w:gridCol w:w="786"/>
      </w:tblGrid>
      <w:tr w:rsidR="004D2734" w:rsidRPr="00773C82">
        <w:trPr>
          <w:trHeight w:val="222"/>
        </w:trPr>
        <w:tc>
          <w:tcPr>
            <w:tcW w:w="445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9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82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904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д/с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дому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школе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4"/>
        <w:gridCol w:w="2180"/>
        <w:gridCol w:w="754"/>
        <w:gridCol w:w="1096"/>
        <w:gridCol w:w="843"/>
        <w:gridCol w:w="805"/>
        <w:gridCol w:w="236"/>
        <w:gridCol w:w="755"/>
        <w:gridCol w:w="755"/>
        <w:gridCol w:w="769"/>
        <w:gridCol w:w="786"/>
      </w:tblGrid>
      <w:tr w:rsidR="004D2734" w:rsidRPr="00773C82">
        <w:trPr>
          <w:trHeight w:val="222"/>
        </w:trPr>
        <w:tc>
          <w:tcPr>
            <w:tcW w:w="445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99" w:type="dxa"/>
            <w:vMerge w:val="restart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Критерии эмоционального состояния детей</w:t>
            </w:r>
          </w:p>
        </w:tc>
        <w:tc>
          <w:tcPr>
            <w:tcW w:w="6822" w:type="dxa"/>
            <w:gridSpan w:val="9"/>
            <w:tcBorders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 учебный год</w:t>
            </w:r>
          </w:p>
        </w:tc>
      </w:tr>
      <w:tr w:rsidR="004D2734" w:rsidRPr="00773C82">
        <w:trPr>
          <w:trHeight w:val="31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 года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 года</w:t>
            </w:r>
          </w:p>
        </w:tc>
      </w:tr>
      <w:tr w:rsidR="004D2734" w:rsidRPr="00773C82">
        <w:trPr>
          <w:trHeight w:val="832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Сл.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«-«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«И»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«+»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Выс.</w:t>
            </w:r>
          </w:p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 тревожности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Настроение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д/с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дому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</w:tr>
      <w:tr w:rsidR="004D2734" w:rsidRPr="00773C82">
        <w:tc>
          <w:tcPr>
            <w:tcW w:w="445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9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Эмоциональные установки по отношению к школе</w:t>
            </w:r>
          </w:p>
        </w:tc>
        <w:tc>
          <w:tcPr>
            <w:tcW w:w="75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13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851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807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236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758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759" w:type="dxa"/>
          </w:tcPr>
          <w:p w:rsidR="004D2734" w:rsidRPr="00773C82" w:rsidRDefault="004D2734" w:rsidP="008449B8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4D2734" w:rsidRPr="00773C82" w:rsidRDefault="004D2734" w:rsidP="008449B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«-» - негативное отношение</w:t>
      </w:r>
    </w:p>
    <w:p w:rsidR="004D2734" w:rsidRPr="00773C82" w:rsidRDefault="004D2734" w:rsidP="008449B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«И» - инфантильное отношение</w:t>
      </w:r>
    </w:p>
    <w:p w:rsidR="004D2734" w:rsidRPr="00773C82" w:rsidRDefault="004D2734" w:rsidP="008449B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«+» - положительное отношение</w:t>
      </w:r>
    </w:p>
    <w:p w:rsidR="004D2734" w:rsidRPr="00773C82" w:rsidRDefault="004D2734" w:rsidP="008449B8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8"/>
        <w:gridCol w:w="1710"/>
        <w:gridCol w:w="2160"/>
        <w:gridCol w:w="1800"/>
        <w:gridCol w:w="2340"/>
      </w:tblGrid>
      <w:tr w:rsidR="004D2734" w:rsidRPr="00773C82">
        <w:tc>
          <w:tcPr>
            <w:tcW w:w="3168" w:type="dxa"/>
            <w:gridSpan w:val="2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учебные года</w:t>
            </w:r>
          </w:p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заниженная самооценка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завышенная самооценка</w:t>
            </w:r>
          </w:p>
        </w:tc>
      </w:tr>
      <w:tr w:rsidR="004D2734" w:rsidRPr="00773C82">
        <w:trPr>
          <w:trHeight w:val="175"/>
        </w:trPr>
        <w:tc>
          <w:tcPr>
            <w:tcW w:w="1458" w:type="dxa"/>
            <w:vMerge w:val="restart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 2016-2017</w:t>
            </w: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4D2734" w:rsidRPr="00773C82">
        <w:trPr>
          <w:trHeight w:val="376"/>
        </w:trPr>
        <w:tc>
          <w:tcPr>
            <w:tcW w:w="3168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D2734" w:rsidRPr="00773C82">
        <w:tc>
          <w:tcPr>
            <w:tcW w:w="1458" w:type="dxa"/>
            <w:vMerge w:val="restart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4D2734" w:rsidRPr="00773C82">
        <w:tc>
          <w:tcPr>
            <w:tcW w:w="3168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D2734" w:rsidRPr="00773C82">
        <w:trPr>
          <w:trHeight w:val="178"/>
        </w:trPr>
        <w:tc>
          <w:tcPr>
            <w:tcW w:w="1458" w:type="dxa"/>
            <w:vMerge w:val="restart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4D2734" w:rsidRPr="00773C82">
        <w:tc>
          <w:tcPr>
            <w:tcW w:w="3168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216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80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2340" w:type="dxa"/>
          </w:tcPr>
          <w:p w:rsidR="004D2734" w:rsidRPr="00773C82" w:rsidRDefault="004D2734" w:rsidP="008449B8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4D2734" w:rsidRPr="00773C82" w:rsidRDefault="004D2734" w:rsidP="008449B8">
      <w:pPr>
        <w:tabs>
          <w:tab w:val="left" w:pos="5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734" w:rsidRPr="00773C82" w:rsidRDefault="004D2734" w:rsidP="00DC4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D2734" w:rsidRPr="00773C82" w:rsidRDefault="004D2734" w:rsidP="00E020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Взаимодействие педагога – психолога с родителями</w:t>
      </w:r>
    </w:p>
    <w:p w:rsidR="004D2734" w:rsidRPr="00773C82" w:rsidRDefault="004D2734" w:rsidP="00E020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анкетирования родителей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за 2016-2019г.г.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Цель: выявить характеристику эмоционально-личностного общения детей и родителей.</w:t>
      </w:r>
    </w:p>
    <w:p w:rsidR="004D2734" w:rsidRPr="00773C82" w:rsidRDefault="004D2734" w:rsidP="0028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Опросник «Детско-родительские отношения».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Опрос родителей проводится на начало и  конец учебного года. Представлены результаты  за 3 учебных года: </w:t>
      </w:r>
    </w:p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                            2016-2017                 2017-2018                    2018-2019</w:t>
      </w:r>
    </w:p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Роздано –                  280 опросников        292 опросников          300 опросников</w:t>
      </w:r>
    </w:p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Получено –               280 опросников        292 опросников          300опросников</w:t>
      </w:r>
    </w:p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Получены следующие результаты: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3"/>
        <w:gridCol w:w="1140"/>
        <w:gridCol w:w="8"/>
        <w:gridCol w:w="1860"/>
        <w:gridCol w:w="1864"/>
        <w:gridCol w:w="1580"/>
        <w:gridCol w:w="1938"/>
      </w:tblGrid>
      <w:tr w:rsidR="004D2734" w:rsidRPr="00773C82">
        <w:tc>
          <w:tcPr>
            <w:tcW w:w="3472" w:type="dxa"/>
            <w:gridSpan w:val="2"/>
            <w:tcBorders>
              <w:bottom w:val="nil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9" w:type="dxa"/>
            <w:gridSpan w:val="5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Группы семей</w:t>
            </w:r>
          </w:p>
        </w:tc>
      </w:tr>
      <w:tr w:rsidR="004D2734" w:rsidRPr="00773C82">
        <w:trPr>
          <w:trHeight w:val="165"/>
        </w:trPr>
        <w:tc>
          <w:tcPr>
            <w:tcW w:w="3481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Учебные года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Благоприятные</w:t>
            </w:r>
          </w:p>
        </w:tc>
        <w:tc>
          <w:tcPr>
            <w:tcW w:w="23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</w:p>
        </w:tc>
      </w:tr>
      <w:tr w:rsidR="004D2734" w:rsidRPr="00773C82">
        <w:trPr>
          <w:trHeight w:val="165"/>
        </w:trPr>
        <w:tc>
          <w:tcPr>
            <w:tcW w:w="0" w:type="auto"/>
            <w:gridSpan w:val="3"/>
            <w:vMerge/>
            <w:tcBorders>
              <w:top w:val="nil"/>
              <w:right w:val="single" w:sz="4" w:space="0" w:color="auto"/>
            </w:tcBorders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Понимающие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Покровитель-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ствующие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Тревожные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Отстранённые</w:t>
            </w:r>
          </w:p>
        </w:tc>
      </w:tr>
      <w:tr w:rsidR="004D2734" w:rsidRPr="00773C82">
        <w:tc>
          <w:tcPr>
            <w:tcW w:w="1741" w:type="dxa"/>
            <w:vMerge w:val="restart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4D2734" w:rsidRPr="00773C82"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  <w:tr w:rsidR="004D2734" w:rsidRPr="00773C82">
        <w:tc>
          <w:tcPr>
            <w:tcW w:w="1741" w:type="dxa"/>
            <w:vMerge w:val="restart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4D2734" w:rsidRPr="00773C82"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1741" w:type="dxa"/>
            <w:vMerge w:val="restart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D2734" w:rsidRPr="00773C82"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1869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86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1097" w:type="dxa"/>
            <w:tcBorders>
              <w:left w:val="single" w:sz="4" w:space="0" w:color="auto"/>
            </w:tcBorders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4D2734" w:rsidRPr="00773C82" w:rsidRDefault="004D2734" w:rsidP="008449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280B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Опросник  «Достаточно ли внимания вы уделяете своему ребенку?».</w:t>
      </w:r>
    </w:p>
    <w:p w:rsidR="004D2734" w:rsidRPr="00773C82" w:rsidRDefault="004D2734" w:rsidP="0028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Опрос родителей проводится в конце учебного года. Представлены результаты за 3 учебных года: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                          2016-2017                 2017-2018                2018-2019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Роздано –          140 опросников        148 опросников       160 опросников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Получено –        140 опросников        148 опросников    160 опросников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Проведенный опрос родителей показал следующие результаты: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 2016-2017 учебном году -  75% родителей достаточно хорошо знают своего ребенка, у них хорошие взаимоотношения, им вместе хорошо и интересно; 18% родителей очевидно очень занятые люди, но, несмотря на это, они всё же умудряются выкроить время для своего ребёнка; 7% родителям стоит задуматься и уделять больше внимания своему ребёнку;</w:t>
      </w:r>
    </w:p>
    <w:p w:rsidR="004D2734" w:rsidRPr="00773C82" w:rsidRDefault="004D2734" w:rsidP="0028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 2017-2018 учебном году -   82,5% родителей достаточно хорошо знают своего ребенка, у них хорошие взаимоотношения, им вместе хорошо и интересно; 17,5% родителей очевидно очень занятые, но, несмотря на это, они все же умудряются выкроить время для своего ребенка.</w:t>
      </w:r>
    </w:p>
    <w:p w:rsidR="004D2734" w:rsidRPr="00773C82" w:rsidRDefault="004D2734" w:rsidP="009D2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в 2018-2019 учебном году -   90% родителей достаточно хорошо знают своего ребенка, у них хорошие взаимоотношения, им вместе хорошо и интересно; 10% родителей очевидно очень занятые, но, несмотря на это, они все же умудряются выкроить время для своего ребенка.</w:t>
      </w:r>
    </w:p>
    <w:p w:rsidR="004D2734" w:rsidRPr="00773C82" w:rsidRDefault="004D2734" w:rsidP="00280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Взаимодействие педагога-психолога с педагогами ДОУ</w:t>
      </w:r>
    </w:p>
    <w:p w:rsidR="004D2734" w:rsidRPr="00773C82" w:rsidRDefault="004D2734" w:rsidP="00280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 по результатам анкетирования педагогов</w:t>
      </w:r>
    </w:p>
    <w:p w:rsidR="004D2734" w:rsidRPr="00773C82" w:rsidRDefault="004D2734" w:rsidP="00280B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за 2016-2019г.г.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Цель: определение стиля педагогического общения воспитателей и специалистов и оказание им психологической помощи.</w:t>
      </w:r>
    </w:p>
    <w:p w:rsidR="004D2734" w:rsidRPr="00773C82" w:rsidRDefault="004D2734" w:rsidP="000C0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Тест «Стиль педагогического общения»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Тестирование педагогов проводится на начало и на конец учебного года. Представлены результаты за три учебных года:</w:t>
      </w:r>
    </w:p>
    <w:p w:rsidR="004D2734" w:rsidRPr="00773C82" w:rsidRDefault="004D2734" w:rsidP="008449B8">
      <w:pPr>
        <w:tabs>
          <w:tab w:val="left" w:pos="23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                        2016-2017                 2017-2018</w:t>
      </w:r>
      <w:r w:rsidRPr="00773C82">
        <w:rPr>
          <w:rFonts w:ascii="Times New Roman" w:hAnsi="Times New Roman" w:cs="Times New Roman"/>
          <w:sz w:val="28"/>
          <w:szCs w:val="28"/>
        </w:rPr>
        <w:tab/>
        <w:t>2018-2019</w:t>
      </w:r>
    </w:p>
    <w:p w:rsidR="004D2734" w:rsidRPr="00773C82" w:rsidRDefault="004D2734" w:rsidP="008449B8">
      <w:pPr>
        <w:tabs>
          <w:tab w:val="left" w:pos="223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Роздано:</w:t>
      </w:r>
      <w:r w:rsidRPr="00773C82">
        <w:rPr>
          <w:rFonts w:ascii="Times New Roman" w:hAnsi="Times New Roman" w:cs="Times New Roman"/>
          <w:sz w:val="28"/>
          <w:szCs w:val="28"/>
        </w:rPr>
        <w:tab/>
        <w:t xml:space="preserve">     24 анкеты                  25анкет</w:t>
      </w:r>
      <w:r w:rsidRPr="00773C82">
        <w:rPr>
          <w:rFonts w:ascii="Times New Roman" w:hAnsi="Times New Roman" w:cs="Times New Roman"/>
          <w:sz w:val="28"/>
          <w:szCs w:val="28"/>
        </w:rPr>
        <w:tab/>
        <w:t>26 анкет</w:t>
      </w:r>
    </w:p>
    <w:p w:rsidR="004D2734" w:rsidRPr="00773C82" w:rsidRDefault="004D2734" w:rsidP="008449B8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Получено:                   24 анкеты                  25 анкеты</w:t>
      </w:r>
      <w:r w:rsidRPr="00773C82">
        <w:rPr>
          <w:rFonts w:ascii="Times New Roman" w:hAnsi="Times New Roman" w:cs="Times New Roman"/>
          <w:sz w:val="28"/>
          <w:szCs w:val="28"/>
        </w:rPr>
        <w:tab/>
        <w:t>26 анкет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Представлены результаты за три учебных года: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7"/>
        <w:gridCol w:w="1035"/>
        <w:gridCol w:w="916"/>
        <w:gridCol w:w="1035"/>
        <w:gridCol w:w="916"/>
        <w:gridCol w:w="1035"/>
        <w:gridCol w:w="916"/>
      </w:tblGrid>
      <w:tr w:rsidR="004D2734" w:rsidRPr="00773C82">
        <w:trPr>
          <w:trHeight w:val="1063"/>
        </w:trPr>
        <w:tc>
          <w:tcPr>
            <w:tcW w:w="0" w:type="auto"/>
            <w:vMerge w:val="restart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Стиль общения                 </w:t>
            </w:r>
          </w:p>
        </w:tc>
        <w:tc>
          <w:tcPr>
            <w:tcW w:w="0" w:type="auto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720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gridSpan w:val="2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</w:tr>
      <w:tr w:rsidR="004D2734" w:rsidRPr="00773C82">
        <w:trPr>
          <w:trHeight w:val="255"/>
        </w:trPr>
        <w:tc>
          <w:tcPr>
            <w:tcW w:w="0" w:type="auto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89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89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  <w:tc>
          <w:tcPr>
            <w:tcW w:w="97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74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4D2734" w:rsidRPr="00773C82">
        <w:tc>
          <w:tcPr>
            <w:tcW w:w="0" w:type="auto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89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89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7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4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</w:tr>
      <w:tr w:rsidR="004D2734" w:rsidRPr="00773C82">
        <w:tc>
          <w:tcPr>
            <w:tcW w:w="0" w:type="auto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89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89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7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74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0" w:type="auto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Либеральный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89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82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89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  <w:tc>
          <w:tcPr>
            <w:tcW w:w="97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74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</w:t>
            </w:r>
          </w:p>
        </w:tc>
      </w:tr>
    </w:tbl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0C0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Цветовой тест М. Люшера, адаптированный В.И. Тимофеевым, Ю.И. Филимоненко.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Диагностика педагогов проводится на начало и на конец учебного года. Представлены результаты за три учебных года: </w:t>
      </w:r>
    </w:p>
    <w:p w:rsidR="004D2734" w:rsidRPr="00773C82" w:rsidRDefault="004D2734" w:rsidP="008449B8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                2016-2017</w:t>
      </w:r>
      <w:r w:rsidRPr="00773C82">
        <w:rPr>
          <w:rFonts w:ascii="Times New Roman" w:hAnsi="Times New Roman" w:cs="Times New Roman"/>
          <w:sz w:val="28"/>
          <w:szCs w:val="28"/>
        </w:rPr>
        <w:tab/>
        <w:t xml:space="preserve">             2017-2018                            2018-2019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Обследовано:    22 педагога              24 педагога                           22педагога                                      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4"/>
        <w:gridCol w:w="870"/>
        <w:gridCol w:w="1035"/>
        <w:gridCol w:w="1261"/>
        <w:gridCol w:w="1418"/>
        <w:gridCol w:w="1275"/>
        <w:gridCol w:w="1134"/>
        <w:gridCol w:w="1418"/>
        <w:gridCol w:w="992"/>
      </w:tblGrid>
      <w:tr w:rsidR="004D2734" w:rsidRPr="00773C82">
        <w:tc>
          <w:tcPr>
            <w:tcW w:w="48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5" w:type="dxa"/>
            <w:gridSpan w:val="2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Учебные 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непродук</w:t>
            </w:r>
            <w:r w:rsidRPr="00773C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тивной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НПН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Незначи-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тельный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 уровень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непродук-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тивной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НПН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Средний  уровень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Непро-дук-тивной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 НПН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Повы-шенный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непро-дук-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тивной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НПН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Оптималь-ная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мобили-зация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физичес-ких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и психичес-ких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 оптимиза-цию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расходо-вания</w:t>
            </w:r>
          </w:p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сил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734" w:rsidRPr="00773C82"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0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03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4D2734" w:rsidRPr="00773C82">
        <w:tc>
          <w:tcPr>
            <w:tcW w:w="484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4D2734" w:rsidRPr="00773C82"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0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03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4D2734" w:rsidRPr="00773C82">
        <w:tc>
          <w:tcPr>
            <w:tcW w:w="484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4D2734" w:rsidRPr="00773C82">
        <w:tc>
          <w:tcPr>
            <w:tcW w:w="484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0" w:type="dxa"/>
            <w:vMerge w:val="restart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03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4D2734" w:rsidRPr="00773C82">
        <w:tc>
          <w:tcPr>
            <w:tcW w:w="484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  <w:vMerge/>
            <w:vAlign w:val="center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4D2734" w:rsidRPr="00773C82" w:rsidRDefault="004D2734" w:rsidP="00844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</w:p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261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275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134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-----</w:t>
            </w:r>
          </w:p>
        </w:tc>
        <w:tc>
          <w:tcPr>
            <w:tcW w:w="1418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992" w:type="dxa"/>
          </w:tcPr>
          <w:p w:rsidR="004D2734" w:rsidRPr="00773C82" w:rsidRDefault="004D2734" w:rsidP="008449B8">
            <w:pPr>
              <w:tabs>
                <w:tab w:val="left" w:pos="1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34" w:rsidRPr="00773C82" w:rsidRDefault="004D2734" w:rsidP="000C0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Тест «Умеете ли Вы контролировать себя?»</w:t>
      </w:r>
    </w:p>
    <w:p w:rsidR="004D2734" w:rsidRPr="00773C82" w:rsidRDefault="004D2734" w:rsidP="008449B8">
      <w:pPr>
        <w:tabs>
          <w:tab w:val="left" w:pos="23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                       2016-2017                 2017-2018</w:t>
      </w:r>
      <w:r w:rsidRPr="00773C82">
        <w:rPr>
          <w:rFonts w:ascii="Times New Roman" w:hAnsi="Times New Roman" w:cs="Times New Roman"/>
          <w:sz w:val="28"/>
          <w:szCs w:val="28"/>
        </w:rPr>
        <w:tab/>
        <w:t>2018-2019</w:t>
      </w:r>
    </w:p>
    <w:p w:rsidR="004D2734" w:rsidRPr="00773C82" w:rsidRDefault="004D2734" w:rsidP="008449B8">
      <w:pPr>
        <w:tabs>
          <w:tab w:val="left" w:pos="223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Роздано:</w:t>
      </w:r>
      <w:r w:rsidRPr="00773C82">
        <w:rPr>
          <w:rFonts w:ascii="Times New Roman" w:hAnsi="Times New Roman" w:cs="Times New Roman"/>
          <w:sz w:val="28"/>
          <w:szCs w:val="28"/>
        </w:rPr>
        <w:tab/>
        <w:t xml:space="preserve">     24 анкеты                  25анкет</w:t>
      </w:r>
      <w:r w:rsidRPr="00773C82">
        <w:rPr>
          <w:rFonts w:ascii="Times New Roman" w:hAnsi="Times New Roman" w:cs="Times New Roman"/>
          <w:sz w:val="28"/>
          <w:szCs w:val="28"/>
        </w:rPr>
        <w:tab/>
        <w:t xml:space="preserve">24 анкеты        </w:t>
      </w:r>
    </w:p>
    <w:p w:rsidR="004D2734" w:rsidRPr="00773C82" w:rsidRDefault="004D2734" w:rsidP="008449B8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Получено:                   24 анкеты                  25 анкеты</w:t>
      </w:r>
      <w:r w:rsidRPr="00773C82">
        <w:rPr>
          <w:rFonts w:ascii="Times New Roman" w:hAnsi="Times New Roman" w:cs="Times New Roman"/>
          <w:sz w:val="28"/>
          <w:szCs w:val="28"/>
        </w:rPr>
        <w:tab/>
        <w:t xml:space="preserve">24 анкеты        </w:t>
      </w:r>
    </w:p>
    <w:p w:rsidR="004D2734" w:rsidRPr="00773C82" w:rsidRDefault="004D2734" w:rsidP="0084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Результаты тестирования  педагогов проведённого с целью выявления уровня коммуникативного контроля показал следующие результаты за  три года: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</w:t>
      </w:r>
      <w:r w:rsidRPr="00773C82">
        <w:rPr>
          <w:rFonts w:ascii="Times New Roman" w:hAnsi="Times New Roman" w:cs="Times New Roman"/>
          <w:sz w:val="28"/>
          <w:szCs w:val="28"/>
        </w:rPr>
        <w:tab/>
        <w:t>В 2016-2017 учебном году: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у 65% педагогов - средний коммуникативный контроль. Они искренни, но сдержаны в своих эмоциональных проявлениях, им следует больше считаться в своём поведении с окружающими людьми;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у 25% педагогов - высокий уровень коммуникативности. Они легко входят в любую роль, гибко реагируют на изменение ситуации и даже в состоянии предвидеть впечатление, которое они производят на окружающих;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у 10% педагогов - низкий коммуникативный контроль. Их поведение устойчиво, и они не считают нужным его изменять в зависимости от ситуации. Они способны к искреннему самораскрытию в общении. Некоторые считают их «неудобным» в общении по причине их прямолинейности.</w:t>
      </w:r>
    </w:p>
    <w:p w:rsidR="004D2734" w:rsidRPr="00773C82" w:rsidRDefault="004D2734" w:rsidP="008449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В 2017-2018 учебном году: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у 50% педагогов - средний коммуникативный контроль. Они искренни, но сдержаны в своих эмоциональных проявлениях, им следует больше считаться в своём поведении с окружающими людьми;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у 45% педагогов - высокий уровень коммуникативности. Они легко входят в любую роль, гибко реагируют на изменение ситуации и даже в состоянии предвидеть впечатление, которое они производят на окружающих;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у 5% педагогов - низкий коммуникативный контроль. Их поведение устойчиво, и они не считают нужным его изменять в зависимости от ситуации. Они способны к искреннему самораскрытию в общении. Некоторые считают их «неудобным» в общении по причине их прямолинейности.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</w:t>
      </w:r>
      <w:r w:rsidRPr="00773C82">
        <w:rPr>
          <w:rFonts w:ascii="Times New Roman" w:hAnsi="Times New Roman" w:cs="Times New Roman"/>
          <w:sz w:val="28"/>
          <w:szCs w:val="28"/>
        </w:rPr>
        <w:tab/>
        <w:t>В 2018-2019 учебном году: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у 70% педагогов - средний коммуникативный контроль. Они искренни, но сдержаны в своих эмоциональных проявлениях, им следует больше считаться в своём поведении с окружающими людьми;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у 25% педагогов - высокий уровень коммуникативности. Они легко входят в любую роль, гибко реагируют на изменение ситуации и даже в состоянии предвидеть впечатление, которое они производят на окружающих;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у 5% педагогов - низкий коммуникативный контроль. Их поведение устойчиво, и они не считают нужным его изменять в зависимости от ситуации. Они способны к искреннему самораскрытию в общении. Некоторые считают их «неудобным» в общении по причине их прямолинейности.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ab/>
        <w:t>Данные показатели выявляют положительную динамику по обеспечению комфортного самочувствия ребенка в ДОУ.</w:t>
      </w:r>
    </w:p>
    <w:p w:rsidR="004D2734" w:rsidRPr="00773C82" w:rsidRDefault="004D2734" w:rsidP="000C09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Результаты организационно-методической работы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>Цель: определить  качество организационно-методической работы педагога-психолога.</w:t>
      </w:r>
    </w:p>
    <w:p w:rsidR="004D2734" w:rsidRPr="00773C82" w:rsidRDefault="004D2734" w:rsidP="008449B8">
      <w:pPr>
        <w:tabs>
          <w:tab w:val="left" w:pos="26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C82">
        <w:rPr>
          <w:rFonts w:ascii="Times New Roman" w:hAnsi="Times New Roman" w:cs="Times New Roman"/>
          <w:sz w:val="28"/>
          <w:szCs w:val="28"/>
        </w:rPr>
        <w:t xml:space="preserve">            Мною проводится консультативная работа с воспитателями, я обеспечиваю создание условий для проведения занятий с детьми дошкольного возраста с учетом умственной, физической и эмоциональной нагрузки и провожу работу по профилактике психо-эмоционального выгорания педагогов, осуществляю психолого-педагогическое сопровождение их в межаттестационный и аттестационный период. В целях обеспечения эффективности работы с детьми, имеющими проблемы в развитии в соответствии с Концепцией коррекционно-развивающего обучения, мною проводится работа в рамках  Психолого-Медико Педагогической Комиссии  МДОУ. Систематически обобщаю свой  педагогический опыт через открытые показы на методических объединениях.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C82">
        <w:rPr>
          <w:rFonts w:ascii="Times New Roman" w:hAnsi="Times New Roman" w:cs="Times New Roman"/>
          <w:b/>
          <w:bCs/>
          <w:sz w:val="28"/>
          <w:szCs w:val="28"/>
        </w:rPr>
        <w:t>Сводная таблица участия в организационно-методической работе</w:t>
      </w:r>
    </w:p>
    <w:p w:rsidR="004D2734" w:rsidRPr="00773C82" w:rsidRDefault="004D2734" w:rsidP="008449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7"/>
        <w:gridCol w:w="2118"/>
        <w:gridCol w:w="2296"/>
        <w:gridCol w:w="2296"/>
        <w:gridCol w:w="2296"/>
      </w:tblGrid>
      <w:tr w:rsidR="004D2734" w:rsidRPr="00773C82">
        <w:tc>
          <w:tcPr>
            <w:tcW w:w="458" w:type="dxa"/>
            <w:vMerge w:val="restart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43" w:type="dxa"/>
            <w:vMerge w:val="restart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6969" w:type="dxa"/>
            <w:gridSpan w:val="3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Учебные годы</w:t>
            </w:r>
          </w:p>
        </w:tc>
      </w:tr>
      <w:tr w:rsidR="004D2734" w:rsidRPr="00773C82">
        <w:tc>
          <w:tcPr>
            <w:tcW w:w="458" w:type="dxa"/>
            <w:vMerge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vMerge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2016-2017 уч.г.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2017-2018 уч.г.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2018-2019 уч.г.</w:t>
            </w:r>
          </w:p>
        </w:tc>
      </w:tr>
      <w:tr w:rsidR="004D2734" w:rsidRPr="00773C82">
        <w:tc>
          <w:tcPr>
            <w:tcW w:w="458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14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Педагогические советы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Песочная терапия на современном этапе».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Физиологические и психологические особенности мальчиков и девочек.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психогимнастика?»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 «Анализ готовности выпускников ДОУ к школе. Прогноз адаптации».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«Кризис трех лет и как его преодолеть?». «Познавательное развитие детей дошкольного возраста». «Синдром дефицита внимания с гиперактивностью».</w:t>
            </w:r>
          </w:p>
          <w:p w:rsidR="004D2734" w:rsidRPr="00773C82" w:rsidRDefault="004D2734" w:rsidP="008449B8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«Эмоциональное развитие детей 5-7 лет посредством сказкотерапии».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«Психологическое здоровье детей, как фактор становления гармонично развитой личности»</w:t>
            </w: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(педсовет совместно с родителями)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pStyle w:val="BodyText"/>
              <w:jc w:val="both"/>
              <w:rPr>
                <w:b w:val="0"/>
                <w:bCs w:val="0"/>
                <w:sz w:val="28"/>
                <w:szCs w:val="28"/>
              </w:rPr>
            </w:pPr>
            <w:r w:rsidRPr="00773C82">
              <w:rPr>
                <w:b w:val="0"/>
                <w:bCs w:val="0"/>
                <w:sz w:val="28"/>
                <w:szCs w:val="28"/>
              </w:rPr>
              <w:t>«Формирование гуманных отношений между воспитателями и детьми». Сохранение и укрепление психологического здоровья детей посредством создания благоприятного микроклимата в группе ДОУ»</w:t>
            </w:r>
          </w:p>
          <w:p w:rsidR="004D2734" w:rsidRPr="00773C82" w:rsidRDefault="004D2734" w:rsidP="008449B8">
            <w:pPr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«Социально-коммуникативное развитие детей дошкольного возраста в условиях ФГОС»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готовность ребенка к школе. </w:t>
            </w:r>
          </w:p>
        </w:tc>
      </w:tr>
      <w:tr w:rsidR="004D2734" w:rsidRPr="00773C82">
        <w:tc>
          <w:tcPr>
            <w:tcW w:w="458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14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Семинары и семинары-практикумы, тренинги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Тренинг по развитию профессиональных компетенций педагогов</w:t>
            </w:r>
          </w:p>
          <w:p w:rsidR="004D2734" w:rsidRPr="00773C82" w:rsidRDefault="004D2734" w:rsidP="008449B8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«Современные подходы к организации образовательного процесса согласно ФГОС».</w:t>
            </w:r>
          </w:p>
          <w:p w:rsidR="004D2734" w:rsidRPr="00773C82" w:rsidRDefault="004D2734" w:rsidP="008449B8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Тренинг по теме:</w:t>
            </w:r>
            <w:r w:rsidRPr="00773C8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«Вербальные средства общения в работе педагога».</w:t>
            </w: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Семинар-практикум по теме: «Психическое здоровье детей как цель и критерии успешности работы дошкольного учреждения».</w:t>
            </w:r>
          </w:p>
          <w:p w:rsidR="004D2734" w:rsidRPr="00773C82" w:rsidRDefault="004D2734" w:rsidP="008449B8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 w:cs="Times New Roman"/>
                <w:kern w:val="36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Практикум по теме:</w:t>
            </w:r>
            <w:r w:rsidRPr="00773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«Внимательный слушатель»</w:t>
            </w:r>
          </w:p>
          <w:p w:rsidR="004D2734" w:rsidRPr="00773C82" w:rsidRDefault="004D2734" w:rsidP="008449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4D2734" w:rsidRPr="00773C82" w:rsidRDefault="004D2734" w:rsidP="008449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по теме: «Речевое насилие как угроза психическому и психологическому здоровью ребенка».</w:t>
            </w:r>
          </w:p>
          <w:p w:rsidR="004D2734" w:rsidRPr="00773C82" w:rsidRDefault="004D2734" w:rsidP="008449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Семинар-практикум «Развитие коммуникативных навыков педагогов ДОУ».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Семинар для воспитателей по теме: «Формирование мотивационной готовности детей к школе»</w:t>
            </w:r>
          </w:p>
        </w:tc>
      </w:tr>
      <w:tr w:rsidR="004D2734" w:rsidRPr="00773C82">
        <w:tc>
          <w:tcPr>
            <w:tcW w:w="458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14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Открытые показы, конкурсы профес-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сионального мастерства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сказкотерапевтичес-кое занятие  детьми по теме: «Путешествие в волшебный лес» (авторское занятие)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сказкотерапевтичес-кое занятие  детьми по теме: «В поисках Тихони, или Большое морское путешествие».</w:t>
            </w:r>
          </w:p>
        </w:tc>
        <w:tc>
          <w:tcPr>
            <w:tcW w:w="232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 сказкотерапевтичес-кое занятие  детьми по теме: «Лесная школа» (авторское занятие).</w:t>
            </w:r>
          </w:p>
        </w:tc>
      </w:tr>
      <w:tr w:rsidR="004D2734" w:rsidRPr="00773C82">
        <w:tc>
          <w:tcPr>
            <w:tcW w:w="458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143" w:type="dxa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ПМПк</w:t>
            </w:r>
          </w:p>
        </w:tc>
        <w:tc>
          <w:tcPr>
            <w:tcW w:w="6969" w:type="dxa"/>
            <w:gridSpan w:val="3"/>
          </w:tcPr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Диагностика индивидуальных особенностей детей, программирование возможностей её коррекции.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Обеспечение индивидуальной коррекционно-развивающей направленности воспитательно- образовательного процесса.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Создание климата психологического комфорта для всех участников образовательного процесса.</w:t>
            </w:r>
          </w:p>
          <w:p w:rsidR="004D2734" w:rsidRPr="00773C82" w:rsidRDefault="004D2734" w:rsidP="008449B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C82">
              <w:rPr>
                <w:rFonts w:ascii="Times New Roman" w:hAnsi="Times New Roman" w:cs="Times New Roman"/>
                <w:sz w:val="28"/>
                <w:szCs w:val="28"/>
              </w:rPr>
              <w:t>Определение характера, продолжительности и эффективности коррекционной помощи, исходя из имеющихся в МБДОУ № 10 «Ивушка» возможностей.</w:t>
            </w:r>
          </w:p>
        </w:tc>
      </w:tr>
    </w:tbl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123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84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2734" w:rsidRPr="00773C82" w:rsidRDefault="004D2734" w:rsidP="00E02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2734" w:rsidRPr="00773C82" w:rsidSect="00CE72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CA06FFF"/>
    <w:multiLevelType w:val="multilevel"/>
    <w:tmpl w:val="9D6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E346105"/>
    <w:multiLevelType w:val="hybridMultilevel"/>
    <w:tmpl w:val="FC24A0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1140B"/>
    <w:multiLevelType w:val="hybridMultilevel"/>
    <w:tmpl w:val="58507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46DC6"/>
    <w:multiLevelType w:val="hybridMultilevel"/>
    <w:tmpl w:val="09D6C3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43E155E1"/>
    <w:multiLevelType w:val="hybridMultilevel"/>
    <w:tmpl w:val="A6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B00CA"/>
    <w:multiLevelType w:val="hybridMultilevel"/>
    <w:tmpl w:val="D792B6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E1D6D3B"/>
    <w:multiLevelType w:val="hybridMultilevel"/>
    <w:tmpl w:val="89A8976A"/>
    <w:lvl w:ilvl="0" w:tplc="91B8A602">
      <w:start w:val="1"/>
      <w:numFmt w:val="bullet"/>
      <w:lvlText w:val=""/>
      <w:lvlJc w:val="left"/>
      <w:pPr>
        <w:ind w:left="212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84" w:hanging="360"/>
      </w:pPr>
      <w:rPr>
        <w:rFonts w:ascii="Wingdings" w:hAnsi="Wingdings" w:cs="Wingdings" w:hint="default"/>
      </w:rPr>
    </w:lvl>
  </w:abstractNum>
  <w:abstractNum w:abstractNumId="8">
    <w:nsid w:val="53B059E0"/>
    <w:multiLevelType w:val="hybridMultilevel"/>
    <w:tmpl w:val="58D8CE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5C265E66"/>
    <w:multiLevelType w:val="hybridMultilevel"/>
    <w:tmpl w:val="5CD27F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8F23C8"/>
    <w:multiLevelType w:val="hybridMultilevel"/>
    <w:tmpl w:val="CFB0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A57615"/>
    <w:multiLevelType w:val="hybridMultilevel"/>
    <w:tmpl w:val="B582C6CC"/>
    <w:lvl w:ilvl="0" w:tplc="F70ADED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F70AD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137"/>
    <w:rsid w:val="00022ED2"/>
    <w:rsid w:val="00036555"/>
    <w:rsid w:val="00040A13"/>
    <w:rsid w:val="00045D38"/>
    <w:rsid w:val="000755F9"/>
    <w:rsid w:val="000B13E5"/>
    <w:rsid w:val="000B3F50"/>
    <w:rsid w:val="000C0996"/>
    <w:rsid w:val="000C4D8B"/>
    <w:rsid w:val="000D7A83"/>
    <w:rsid w:val="000E5F0D"/>
    <w:rsid w:val="000F0961"/>
    <w:rsid w:val="000F4C0C"/>
    <w:rsid w:val="000F525B"/>
    <w:rsid w:val="00103322"/>
    <w:rsid w:val="00123C7C"/>
    <w:rsid w:val="001510A1"/>
    <w:rsid w:val="00154607"/>
    <w:rsid w:val="00173E5C"/>
    <w:rsid w:val="00186C45"/>
    <w:rsid w:val="00187044"/>
    <w:rsid w:val="00191C81"/>
    <w:rsid w:val="001A4674"/>
    <w:rsid w:val="001A46D5"/>
    <w:rsid w:val="001A57F8"/>
    <w:rsid w:val="001B3DE1"/>
    <w:rsid w:val="001B5FC3"/>
    <w:rsid w:val="001C5957"/>
    <w:rsid w:val="001C63EB"/>
    <w:rsid w:val="001C6D61"/>
    <w:rsid w:val="001D01D6"/>
    <w:rsid w:val="001D082E"/>
    <w:rsid w:val="001E37FC"/>
    <w:rsid w:val="001E446C"/>
    <w:rsid w:val="00211AFF"/>
    <w:rsid w:val="0021682A"/>
    <w:rsid w:val="00233289"/>
    <w:rsid w:val="00233C64"/>
    <w:rsid w:val="002460DD"/>
    <w:rsid w:val="002536D5"/>
    <w:rsid w:val="00270D7D"/>
    <w:rsid w:val="0027176B"/>
    <w:rsid w:val="00280B05"/>
    <w:rsid w:val="002A3E9C"/>
    <w:rsid w:val="002D4FFD"/>
    <w:rsid w:val="002E3C3A"/>
    <w:rsid w:val="002E4C66"/>
    <w:rsid w:val="003056EC"/>
    <w:rsid w:val="003164AD"/>
    <w:rsid w:val="00327D90"/>
    <w:rsid w:val="00331214"/>
    <w:rsid w:val="003377C3"/>
    <w:rsid w:val="00344A6C"/>
    <w:rsid w:val="0036607E"/>
    <w:rsid w:val="003807E8"/>
    <w:rsid w:val="003A6322"/>
    <w:rsid w:val="003B4FF7"/>
    <w:rsid w:val="003B7ED1"/>
    <w:rsid w:val="003C12C0"/>
    <w:rsid w:val="003D513C"/>
    <w:rsid w:val="003E3E2B"/>
    <w:rsid w:val="003F1795"/>
    <w:rsid w:val="00403762"/>
    <w:rsid w:val="00406CFF"/>
    <w:rsid w:val="00430A8D"/>
    <w:rsid w:val="00446770"/>
    <w:rsid w:val="00446D0E"/>
    <w:rsid w:val="00456D6C"/>
    <w:rsid w:val="004612BC"/>
    <w:rsid w:val="00466B71"/>
    <w:rsid w:val="00483D7B"/>
    <w:rsid w:val="00484E20"/>
    <w:rsid w:val="004B7418"/>
    <w:rsid w:val="004D2734"/>
    <w:rsid w:val="004F5010"/>
    <w:rsid w:val="00504274"/>
    <w:rsid w:val="005262AF"/>
    <w:rsid w:val="00540179"/>
    <w:rsid w:val="00554487"/>
    <w:rsid w:val="00555137"/>
    <w:rsid w:val="005657A0"/>
    <w:rsid w:val="00566E7A"/>
    <w:rsid w:val="005719C6"/>
    <w:rsid w:val="005751E2"/>
    <w:rsid w:val="00575394"/>
    <w:rsid w:val="00582A60"/>
    <w:rsid w:val="005A1F37"/>
    <w:rsid w:val="005A6284"/>
    <w:rsid w:val="005B2B36"/>
    <w:rsid w:val="005C6728"/>
    <w:rsid w:val="005E0602"/>
    <w:rsid w:val="005F05FF"/>
    <w:rsid w:val="005F1176"/>
    <w:rsid w:val="005F63A6"/>
    <w:rsid w:val="005F714A"/>
    <w:rsid w:val="006160C2"/>
    <w:rsid w:val="00635751"/>
    <w:rsid w:val="0063587A"/>
    <w:rsid w:val="00643521"/>
    <w:rsid w:val="00645851"/>
    <w:rsid w:val="006646EE"/>
    <w:rsid w:val="00670341"/>
    <w:rsid w:val="006740CD"/>
    <w:rsid w:val="006763CD"/>
    <w:rsid w:val="006B5413"/>
    <w:rsid w:val="006C2623"/>
    <w:rsid w:val="006D4321"/>
    <w:rsid w:val="006D4EB3"/>
    <w:rsid w:val="006E01E7"/>
    <w:rsid w:val="006E1F5A"/>
    <w:rsid w:val="006E3127"/>
    <w:rsid w:val="006F0F94"/>
    <w:rsid w:val="006F6075"/>
    <w:rsid w:val="00700D0A"/>
    <w:rsid w:val="00705B7A"/>
    <w:rsid w:val="00731741"/>
    <w:rsid w:val="00744EA6"/>
    <w:rsid w:val="00745E9A"/>
    <w:rsid w:val="00754576"/>
    <w:rsid w:val="00771613"/>
    <w:rsid w:val="00773C82"/>
    <w:rsid w:val="00776E68"/>
    <w:rsid w:val="007818B8"/>
    <w:rsid w:val="0078438B"/>
    <w:rsid w:val="0078536F"/>
    <w:rsid w:val="00786145"/>
    <w:rsid w:val="007975A2"/>
    <w:rsid w:val="007B5F05"/>
    <w:rsid w:val="007B654C"/>
    <w:rsid w:val="007C778F"/>
    <w:rsid w:val="007C794A"/>
    <w:rsid w:val="007D7A24"/>
    <w:rsid w:val="007E04EA"/>
    <w:rsid w:val="007E1C3C"/>
    <w:rsid w:val="007F2B19"/>
    <w:rsid w:val="007F720D"/>
    <w:rsid w:val="00810671"/>
    <w:rsid w:val="00814F71"/>
    <w:rsid w:val="00837A94"/>
    <w:rsid w:val="00844699"/>
    <w:rsid w:val="008449B8"/>
    <w:rsid w:val="008573B2"/>
    <w:rsid w:val="008633A9"/>
    <w:rsid w:val="00863C5A"/>
    <w:rsid w:val="0088452E"/>
    <w:rsid w:val="008A11D3"/>
    <w:rsid w:val="008A37E8"/>
    <w:rsid w:val="008A61B4"/>
    <w:rsid w:val="008E6075"/>
    <w:rsid w:val="008F2061"/>
    <w:rsid w:val="00901509"/>
    <w:rsid w:val="00906CB8"/>
    <w:rsid w:val="00916425"/>
    <w:rsid w:val="0092636D"/>
    <w:rsid w:val="0094413C"/>
    <w:rsid w:val="00945C89"/>
    <w:rsid w:val="009549C0"/>
    <w:rsid w:val="00965FDB"/>
    <w:rsid w:val="009670C7"/>
    <w:rsid w:val="009704DE"/>
    <w:rsid w:val="009772FB"/>
    <w:rsid w:val="00986750"/>
    <w:rsid w:val="009A4B9D"/>
    <w:rsid w:val="009A5B6E"/>
    <w:rsid w:val="009A64C7"/>
    <w:rsid w:val="009B2845"/>
    <w:rsid w:val="009B3339"/>
    <w:rsid w:val="009B41CB"/>
    <w:rsid w:val="009C1165"/>
    <w:rsid w:val="009C29BE"/>
    <w:rsid w:val="009C5682"/>
    <w:rsid w:val="009C5D1E"/>
    <w:rsid w:val="009C6C60"/>
    <w:rsid w:val="009C6CE2"/>
    <w:rsid w:val="009D2215"/>
    <w:rsid w:val="009F3D28"/>
    <w:rsid w:val="009F777F"/>
    <w:rsid w:val="00A37008"/>
    <w:rsid w:val="00A41FCA"/>
    <w:rsid w:val="00A50D04"/>
    <w:rsid w:val="00A52A0B"/>
    <w:rsid w:val="00A74CF1"/>
    <w:rsid w:val="00A82E8E"/>
    <w:rsid w:val="00A90097"/>
    <w:rsid w:val="00A97D12"/>
    <w:rsid w:val="00AA5DC8"/>
    <w:rsid w:val="00AC70B4"/>
    <w:rsid w:val="00AE0078"/>
    <w:rsid w:val="00AE0CF9"/>
    <w:rsid w:val="00AE6584"/>
    <w:rsid w:val="00AF0358"/>
    <w:rsid w:val="00B14829"/>
    <w:rsid w:val="00B339E0"/>
    <w:rsid w:val="00B347C4"/>
    <w:rsid w:val="00B72AF4"/>
    <w:rsid w:val="00B91188"/>
    <w:rsid w:val="00BA6D01"/>
    <w:rsid w:val="00BB1FF0"/>
    <w:rsid w:val="00BB30FE"/>
    <w:rsid w:val="00BC27CE"/>
    <w:rsid w:val="00BD7B3E"/>
    <w:rsid w:val="00BF1AC2"/>
    <w:rsid w:val="00C00758"/>
    <w:rsid w:val="00C058DA"/>
    <w:rsid w:val="00C22BCB"/>
    <w:rsid w:val="00C55393"/>
    <w:rsid w:val="00C60470"/>
    <w:rsid w:val="00C63DF8"/>
    <w:rsid w:val="00C659C7"/>
    <w:rsid w:val="00C71155"/>
    <w:rsid w:val="00C74028"/>
    <w:rsid w:val="00C83CE8"/>
    <w:rsid w:val="00C85EE4"/>
    <w:rsid w:val="00CA37BF"/>
    <w:rsid w:val="00CC04F1"/>
    <w:rsid w:val="00CC1DDF"/>
    <w:rsid w:val="00CE52B0"/>
    <w:rsid w:val="00CE7242"/>
    <w:rsid w:val="00CF0C39"/>
    <w:rsid w:val="00CF2902"/>
    <w:rsid w:val="00CF5542"/>
    <w:rsid w:val="00D03D3C"/>
    <w:rsid w:val="00D07B95"/>
    <w:rsid w:val="00D07E6F"/>
    <w:rsid w:val="00D22AE7"/>
    <w:rsid w:val="00D2496A"/>
    <w:rsid w:val="00D24DEF"/>
    <w:rsid w:val="00D55663"/>
    <w:rsid w:val="00D616E4"/>
    <w:rsid w:val="00D61F4C"/>
    <w:rsid w:val="00D63D8C"/>
    <w:rsid w:val="00D846FF"/>
    <w:rsid w:val="00D92206"/>
    <w:rsid w:val="00DA3B2C"/>
    <w:rsid w:val="00DC4B89"/>
    <w:rsid w:val="00DD38D2"/>
    <w:rsid w:val="00DD4F3E"/>
    <w:rsid w:val="00DD72C0"/>
    <w:rsid w:val="00DE114B"/>
    <w:rsid w:val="00DE1C27"/>
    <w:rsid w:val="00DF0D42"/>
    <w:rsid w:val="00E0203B"/>
    <w:rsid w:val="00E0460F"/>
    <w:rsid w:val="00E1093D"/>
    <w:rsid w:val="00E250D9"/>
    <w:rsid w:val="00E2650A"/>
    <w:rsid w:val="00E312C8"/>
    <w:rsid w:val="00E33CC2"/>
    <w:rsid w:val="00E501CD"/>
    <w:rsid w:val="00E670F2"/>
    <w:rsid w:val="00E7639F"/>
    <w:rsid w:val="00E973B2"/>
    <w:rsid w:val="00EA0F12"/>
    <w:rsid w:val="00EB0B62"/>
    <w:rsid w:val="00EB47B8"/>
    <w:rsid w:val="00EC12CE"/>
    <w:rsid w:val="00EC17DD"/>
    <w:rsid w:val="00EC205D"/>
    <w:rsid w:val="00EC62C7"/>
    <w:rsid w:val="00ED19D8"/>
    <w:rsid w:val="00EE3A38"/>
    <w:rsid w:val="00EF0DDD"/>
    <w:rsid w:val="00F13765"/>
    <w:rsid w:val="00F20D3B"/>
    <w:rsid w:val="00F245BD"/>
    <w:rsid w:val="00F25394"/>
    <w:rsid w:val="00F27000"/>
    <w:rsid w:val="00F43593"/>
    <w:rsid w:val="00F51DF1"/>
    <w:rsid w:val="00F75D37"/>
    <w:rsid w:val="00F766E1"/>
    <w:rsid w:val="00F769F3"/>
    <w:rsid w:val="00F8185B"/>
    <w:rsid w:val="00F97DC6"/>
    <w:rsid w:val="00FA274C"/>
    <w:rsid w:val="00FA6B75"/>
    <w:rsid w:val="00FB0B4B"/>
    <w:rsid w:val="00FB2EEF"/>
    <w:rsid w:val="00FC4388"/>
    <w:rsid w:val="00FD3F53"/>
    <w:rsid w:val="00FD6593"/>
    <w:rsid w:val="00FE3774"/>
    <w:rsid w:val="00FF0B2B"/>
    <w:rsid w:val="00F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DE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71613"/>
    <w:pPr>
      <w:keepNext/>
      <w:numPr>
        <w:numId w:val="1"/>
      </w:numPr>
      <w:suppressAutoHyphens/>
      <w:spacing w:after="0" w:line="240" w:lineRule="auto"/>
      <w:ind w:right="-341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52A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613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99"/>
    <w:qFormat/>
    <w:rsid w:val="006646EE"/>
    <w:rPr>
      <w:rFonts w:cs="Calibri"/>
      <w:lang w:eastAsia="en-US"/>
    </w:rPr>
  </w:style>
  <w:style w:type="paragraph" w:customStyle="1" w:styleId="Default">
    <w:name w:val="Default"/>
    <w:uiPriority w:val="99"/>
    <w:rsid w:val="00F245B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extbody">
    <w:name w:val="Text body"/>
    <w:basedOn w:val="Normal"/>
    <w:uiPriority w:val="99"/>
    <w:rsid w:val="009B284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kern w:val="3"/>
    </w:rPr>
  </w:style>
  <w:style w:type="table" w:styleId="TableGrid">
    <w:name w:val="Table Grid"/>
    <w:basedOn w:val="TableNormal"/>
    <w:uiPriority w:val="99"/>
    <w:locked/>
    <w:rsid w:val="00D846F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837A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7A94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????? ? ???????? ???????"/>
    <w:basedOn w:val="Normal"/>
    <w:uiPriority w:val="99"/>
    <w:rsid w:val="007C794A"/>
    <w:pPr>
      <w:widowControl w:val="0"/>
      <w:suppressAutoHyphens/>
      <w:overflowPunct w:val="0"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CF290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1042</TotalTime>
  <Pages>18</Pages>
  <Words>5033</Words>
  <Characters>28689</Characters>
  <Application>Microsoft Office Outlook</Application>
  <DocSecurity>0</DocSecurity>
  <Lines>0</Lines>
  <Paragraphs>0</Paragraphs>
  <ScaleCrop>false</ScaleCrop>
  <Company>МДОУ Детский сад №10 "Ивушка"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</dc:creator>
  <cp:keywords/>
  <dc:description/>
  <cp:lastModifiedBy>Бухгалтерия</cp:lastModifiedBy>
  <cp:revision>293</cp:revision>
  <dcterms:created xsi:type="dcterms:W3CDTF">2019-06-04T14:03:00Z</dcterms:created>
  <dcterms:modified xsi:type="dcterms:W3CDTF">2019-09-17T14:59:00Z</dcterms:modified>
</cp:coreProperties>
</file>